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55707" w14:textId="77777777" w:rsidR="00D11B71" w:rsidRDefault="00D11B71">
      <w:pPr>
        <w:pStyle w:val="Textoindependiente"/>
        <w:spacing w:before="202"/>
        <w:rPr>
          <w:rFonts w:ascii="Times New Roman" w:hAnsi="Times New Roman"/>
          <w:sz w:val="32"/>
        </w:rPr>
      </w:pPr>
    </w:p>
    <w:p w14:paraId="29687C97" w14:textId="77777777" w:rsidR="00D11B71" w:rsidRDefault="00A56700">
      <w:pPr>
        <w:pStyle w:val="Ttulo1"/>
        <w:ind w:right="316"/>
      </w:pPr>
      <w:r>
        <w:rPr>
          <w:spacing w:val="25"/>
        </w:rPr>
        <w:t>REPÚBLICA</w:t>
      </w:r>
      <w:r>
        <w:rPr>
          <w:spacing w:val="59"/>
        </w:rPr>
        <w:t xml:space="preserve"> </w:t>
      </w:r>
      <w:r>
        <w:rPr>
          <w:spacing w:val="18"/>
        </w:rPr>
        <w:t>DEL</w:t>
      </w:r>
      <w:r>
        <w:rPr>
          <w:spacing w:val="57"/>
        </w:rPr>
        <w:t xml:space="preserve"> </w:t>
      </w:r>
      <w:r>
        <w:rPr>
          <w:spacing w:val="23"/>
        </w:rPr>
        <w:t>PARAGUAY</w:t>
      </w:r>
    </w:p>
    <w:p w14:paraId="2880668D" w14:textId="77777777" w:rsidR="00D11B71" w:rsidRDefault="00D11B71">
      <w:pPr>
        <w:pStyle w:val="Textoindependiente"/>
        <w:rPr>
          <w:b/>
          <w:sz w:val="32"/>
        </w:rPr>
      </w:pPr>
    </w:p>
    <w:p w14:paraId="60EB03D1" w14:textId="77777777" w:rsidR="00D11B71" w:rsidRDefault="00D11B71">
      <w:pPr>
        <w:pStyle w:val="Textoindependiente"/>
        <w:spacing w:before="178"/>
        <w:rPr>
          <w:b/>
          <w:sz w:val="32"/>
        </w:rPr>
      </w:pPr>
    </w:p>
    <w:p w14:paraId="32FE458A" w14:textId="77777777" w:rsidR="00D11B71" w:rsidRDefault="00A56700">
      <w:pPr>
        <w:pStyle w:val="Ttulo"/>
        <w:ind w:right="288"/>
      </w:pPr>
      <w:r>
        <w:t>MUNICIPALIDAD</w:t>
      </w:r>
      <w:r>
        <w:rPr>
          <w:spacing w:val="-17"/>
        </w:rPr>
        <w:t xml:space="preserve"> </w:t>
      </w:r>
      <w:r>
        <w:t>DE</w:t>
      </w:r>
      <w:r>
        <w:rPr>
          <w:spacing w:val="-18"/>
        </w:rPr>
        <w:t xml:space="preserve"> </w:t>
      </w:r>
      <w:r>
        <w:rPr>
          <w:spacing w:val="-2"/>
        </w:rPr>
        <w:t>LAMBARÉ</w:t>
      </w:r>
    </w:p>
    <w:p w14:paraId="5FBE8617" w14:textId="77777777" w:rsidR="00D11B71" w:rsidRDefault="00D11B71">
      <w:pPr>
        <w:pStyle w:val="Textoindependiente"/>
        <w:rPr>
          <w:b/>
          <w:sz w:val="40"/>
        </w:rPr>
      </w:pPr>
    </w:p>
    <w:p w14:paraId="2B2AFAB8" w14:textId="77777777" w:rsidR="00D11B71" w:rsidRDefault="00D11B71">
      <w:pPr>
        <w:pStyle w:val="Textoindependiente"/>
        <w:rPr>
          <w:b/>
          <w:sz w:val="40"/>
        </w:rPr>
      </w:pPr>
    </w:p>
    <w:p w14:paraId="2AE140EF" w14:textId="77777777" w:rsidR="00D11B71" w:rsidRDefault="00D11B71">
      <w:pPr>
        <w:pStyle w:val="Textoindependiente"/>
        <w:rPr>
          <w:b/>
          <w:sz w:val="40"/>
        </w:rPr>
      </w:pPr>
    </w:p>
    <w:p w14:paraId="1E84CD5E" w14:textId="77777777" w:rsidR="00D11B71" w:rsidRDefault="00D11B71">
      <w:pPr>
        <w:pStyle w:val="Textoindependiente"/>
        <w:rPr>
          <w:b/>
          <w:sz w:val="40"/>
        </w:rPr>
      </w:pPr>
    </w:p>
    <w:p w14:paraId="67C75FFE" w14:textId="77777777" w:rsidR="00D11B71" w:rsidRDefault="00D11B71">
      <w:pPr>
        <w:pStyle w:val="Textoindependiente"/>
        <w:spacing w:before="330"/>
        <w:rPr>
          <w:b/>
          <w:sz w:val="40"/>
        </w:rPr>
      </w:pPr>
    </w:p>
    <w:p w14:paraId="66BA9319" w14:textId="77777777" w:rsidR="00D11B71" w:rsidRDefault="00A56700">
      <w:pPr>
        <w:ind w:left="283" w:right="282"/>
        <w:jc w:val="center"/>
        <w:rPr>
          <w:sz w:val="32"/>
        </w:rPr>
      </w:pPr>
      <w:r>
        <w:rPr>
          <w:sz w:val="32"/>
        </w:rPr>
        <w:t>Contratación</w:t>
      </w:r>
      <w:r>
        <w:rPr>
          <w:spacing w:val="-9"/>
          <w:sz w:val="32"/>
        </w:rPr>
        <w:t xml:space="preserve"> </w:t>
      </w:r>
      <w:r>
        <w:rPr>
          <w:sz w:val="32"/>
        </w:rPr>
        <w:t>Vía</w:t>
      </w:r>
      <w:r>
        <w:rPr>
          <w:spacing w:val="-7"/>
          <w:sz w:val="32"/>
        </w:rPr>
        <w:t xml:space="preserve"> </w:t>
      </w:r>
      <w:r>
        <w:rPr>
          <w:sz w:val="32"/>
        </w:rPr>
        <w:t>Excepción</w:t>
      </w:r>
      <w:r>
        <w:rPr>
          <w:spacing w:val="-9"/>
          <w:sz w:val="32"/>
        </w:rPr>
        <w:t xml:space="preserve"> </w:t>
      </w:r>
      <w:r>
        <w:rPr>
          <w:sz w:val="32"/>
        </w:rPr>
        <w:t>N°</w:t>
      </w:r>
      <w:r>
        <w:rPr>
          <w:spacing w:val="-5"/>
          <w:sz w:val="32"/>
        </w:rPr>
        <w:t xml:space="preserve"> </w:t>
      </w:r>
      <w:r>
        <w:rPr>
          <w:spacing w:val="-2"/>
          <w:sz w:val="32"/>
        </w:rPr>
        <w:t>09/2024</w:t>
      </w:r>
    </w:p>
    <w:p w14:paraId="1EAA21A4" w14:textId="77777777" w:rsidR="00D11B71" w:rsidRDefault="00D11B71">
      <w:pPr>
        <w:pStyle w:val="Textoindependiente"/>
        <w:rPr>
          <w:sz w:val="32"/>
        </w:rPr>
      </w:pPr>
    </w:p>
    <w:p w14:paraId="7FD95835" w14:textId="77777777" w:rsidR="00D11B71" w:rsidRDefault="00D11B71">
      <w:pPr>
        <w:pStyle w:val="Textoindependiente"/>
        <w:spacing w:before="173"/>
        <w:rPr>
          <w:sz w:val="32"/>
        </w:rPr>
      </w:pPr>
    </w:p>
    <w:p w14:paraId="5019DBF8" w14:textId="77777777" w:rsidR="00D11B71" w:rsidRDefault="00A56700">
      <w:pPr>
        <w:pStyle w:val="Ttulo"/>
        <w:ind w:left="316"/>
        <w:rPr>
          <w:spacing w:val="-2"/>
        </w:rPr>
      </w:pPr>
      <w:r>
        <w:rPr>
          <w:sz w:val="32"/>
        </w:rPr>
        <w:t>“</w:t>
      </w:r>
      <w:r>
        <w:t>ADQUISICIÓN</w:t>
      </w:r>
      <w:r>
        <w:rPr>
          <w:spacing w:val="-15"/>
        </w:rPr>
        <w:t xml:space="preserve"> </w:t>
      </w:r>
      <w:r>
        <w:t>DE</w:t>
      </w:r>
      <w:r>
        <w:rPr>
          <w:spacing w:val="-14"/>
        </w:rPr>
        <w:t xml:space="preserve"> </w:t>
      </w:r>
      <w:r>
        <w:t>INMUEBLE</w:t>
      </w:r>
      <w:r>
        <w:rPr>
          <w:spacing w:val="-12"/>
        </w:rPr>
        <w:t xml:space="preserve"> </w:t>
      </w:r>
      <w:r>
        <w:rPr>
          <w:spacing w:val="-2"/>
        </w:rPr>
        <w:t>DETERMINADO”</w:t>
      </w:r>
    </w:p>
    <w:p w14:paraId="0B189688" w14:textId="77777777" w:rsidR="00D11B71" w:rsidRDefault="00D11B71">
      <w:pPr>
        <w:pStyle w:val="Ttulo"/>
        <w:ind w:left="316"/>
      </w:pPr>
    </w:p>
    <w:p w14:paraId="4953A64A" w14:textId="77777777" w:rsidR="00D11B71" w:rsidRDefault="00A56700">
      <w:pPr>
        <w:pStyle w:val="Ttulo"/>
        <w:ind w:left="316"/>
        <w:rPr>
          <w:b w:val="0"/>
          <w:bCs w:val="0"/>
        </w:rPr>
      </w:pPr>
      <w:r>
        <w:rPr>
          <w:b w:val="0"/>
          <w:bCs w:val="0"/>
        </w:rPr>
        <w:t>Numero de Intención 197</w:t>
      </w:r>
    </w:p>
    <w:p w14:paraId="291F3848" w14:textId="77777777" w:rsidR="00D11B71" w:rsidRDefault="00D11B71">
      <w:pPr>
        <w:pStyle w:val="Textoindependiente"/>
        <w:rPr>
          <w:b/>
          <w:sz w:val="40"/>
        </w:rPr>
      </w:pPr>
    </w:p>
    <w:p w14:paraId="2DBEDC01" w14:textId="77777777" w:rsidR="00D11B71" w:rsidRDefault="00D11B71">
      <w:pPr>
        <w:pStyle w:val="Textoindependiente"/>
        <w:rPr>
          <w:b/>
          <w:sz w:val="40"/>
        </w:rPr>
      </w:pPr>
    </w:p>
    <w:p w14:paraId="0E0ACE89" w14:textId="77777777" w:rsidR="00D11B71" w:rsidRDefault="00D11B71">
      <w:pPr>
        <w:pStyle w:val="Textoindependiente"/>
        <w:rPr>
          <w:b/>
          <w:sz w:val="40"/>
        </w:rPr>
      </w:pPr>
    </w:p>
    <w:p w14:paraId="4FA20BC6" w14:textId="77777777" w:rsidR="00D11B71" w:rsidRDefault="00D11B71">
      <w:pPr>
        <w:pStyle w:val="Textoindependiente"/>
        <w:spacing w:before="256"/>
        <w:rPr>
          <w:b/>
          <w:sz w:val="40"/>
        </w:rPr>
      </w:pPr>
    </w:p>
    <w:p w14:paraId="16AA9901" w14:textId="77777777" w:rsidR="00D11B71" w:rsidRDefault="00A56700">
      <w:pPr>
        <w:pStyle w:val="Ttulo1"/>
        <w:spacing w:before="1"/>
      </w:pPr>
      <w:r>
        <w:t>Versión</w:t>
      </w:r>
      <w:r>
        <w:rPr>
          <w:spacing w:val="-7"/>
        </w:rPr>
        <w:t xml:space="preserve"> </w:t>
      </w:r>
      <w:r>
        <w:t>2</w:t>
      </w:r>
      <w:r>
        <w:rPr>
          <w:spacing w:val="-5"/>
        </w:rPr>
        <w:t xml:space="preserve"> </w:t>
      </w:r>
      <w:r>
        <w:t>–</w:t>
      </w:r>
      <w:r>
        <w:rPr>
          <w:spacing w:val="-7"/>
        </w:rPr>
        <w:t xml:space="preserve"> </w:t>
      </w:r>
      <w:r>
        <w:t>Aprobado</w:t>
      </w:r>
      <w:r>
        <w:rPr>
          <w:spacing w:val="-4"/>
        </w:rPr>
        <w:t xml:space="preserve"> </w:t>
      </w:r>
      <w:r>
        <w:t>por</w:t>
      </w:r>
      <w:r>
        <w:rPr>
          <w:spacing w:val="-10"/>
        </w:rPr>
        <w:t xml:space="preserve"> </w:t>
      </w:r>
      <w:r>
        <w:t>Resolución</w:t>
      </w:r>
      <w:r>
        <w:rPr>
          <w:spacing w:val="-4"/>
        </w:rPr>
        <w:t xml:space="preserve"> </w:t>
      </w:r>
      <w:r>
        <w:t>DNCP</w:t>
      </w:r>
      <w:r>
        <w:rPr>
          <w:spacing w:val="-4"/>
        </w:rPr>
        <w:t xml:space="preserve"> </w:t>
      </w:r>
      <w:r>
        <w:t>N°</w:t>
      </w:r>
      <w:r>
        <w:rPr>
          <w:spacing w:val="-1"/>
        </w:rPr>
        <w:t xml:space="preserve"> </w:t>
      </w:r>
      <w:r>
        <w:rPr>
          <w:spacing w:val="-2"/>
        </w:rPr>
        <w:t>455/2024</w:t>
      </w:r>
    </w:p>
    <w:p w14:paraId="29BC6852" w14:textId="77777777" w:rsidR="00D11B71" w:rsidRDefault="00D11B71">
      <w:pPr>
        <w:sectPr w:rsidR="00D11B71">
          <w:pgSz w:w="11906" w:h="16838"/>
          <w:pgMar w:top="1920" w:right="860" w:bottom="280" w:left="860" w:header="0" w:footer="0" w:gutter="0"/>
          <w:cols w:space="720"/>
          <w:formProt w:val="0"/>
        </w:sectPr>
      </w:pPr>
    </w:p>
    <w:p w14:paraId="25F3DD21" w14:textId="77777777" w:rsidR="00DF4DA9" w:rsidRPr="00DF4DA9" w:rsidRDefault="00DF4DA9" w:rsidP="00DF4DA9">
      <w:pPr>
        <w:suppressAutoHyphens w:val="0"/>
        <w:autoSpaceDE w:val="0"/>
        <w:autoSpaceDN w:val="0"/>
        <w:ind w:left="108"/>
        <w:rPr>
          <w:rFonts w:ascii="Trebuchet MS" w:eastAsia="Tahoma" w:hAnsi="Tahoma" w:cs="Tahoma"/>
          <w:sz w:val="20"/>
          <w:szCs w:val="18"/>
        </w:rPr>
      </w:pPr>
      <w:r w:rsidRPr="00DF4DA9">
        <w:rPr>
          <w:rFonts w:ascii="Trebuchet MS" w:eastAsia="Tahoma" w:hAnsi="Tahoma" w:cs="Tahoma"/>
          <w:noProof/>
          <w:sz w:val="20"/>
          <w:szCs w:val="18"/>
        </w:rPr>
        <w:lastRenderedPageBreak/>
        <mc:AlternateContent>
          <mc:Choice Requires="wps">
            <w:drawing>
              <wp:inline distT="0" distB="0" distL="0" distR="0" wp14:anchorId="49A26D9E" wp14:editId="775412E6">
                <wp:extent cx="6340475" cy="521970"/>
                <wp:effectExtent l="13970" t="9525" r="8255" b="11430"/>
                <wp:docPr id="1459641144" name="Text Box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0475" cy="521970"/>
                        </a:xfrm>
                        <a:prstGeom prst="rect">
                          <a:avLst/>
                        </a:prstGeom>
                        <a:noFill/>
                        <a:ln w="14632">
                          <a:solidFill>
                            <a:srgbClr val="484F56"/>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9B1AA63" w14:textId="77777777" w:rsidR="00DF4DA9" w:rsidRDefault="00DF4DA9" w:rsidP="00DF4DA9">
                            <w:pPr>
                              <w:spacing w:before="137"/>
                              <w:ind w:left="2084" w:right="2104"/>
                              <w:jc w:val="center"/>
                              <w:rPr>
                                <w:rFonts w:ascii="Trebuchet MS"/>
                                <w:w w:val="95"/>
                                <w:sz w:val="43"/>
                              </w:rPr>
                            </w:pPr>
                            <w:r>
                              <w:rPr>
                                <w:rFonts w:ascii="Trebuchet MS"/>
                                <w:w w:val="95"/>
                                <w:sz w:val="43"/>
                              </w:rPr>
                              <w:t>RESUMEN</w:t>
                            </w:r>
                            <w:r>
                              <w:rPr>
                                <w:rFonts w:ascii="Trebuchet MS"/>
                                <w:spacing w:val="18"/>
                                <w:w w:val="95"/>
                                <w:sz w:val="43"/>
                              </w:rPr>
                              <w:t xml:space="preserve"> </w:t>
                            </w:r>
                            <w:r>
                              <w:rPr>
                                <w:rFonts w:ascii="Trebuchet MS"/>
                                <w:w w:val="95"/>
                                <w:sz w:val="43"/>
                              </w:rPr>
                              <w:t>DEL</w:t>
                            </w:r>
                            <w:r>
                              <w:rPr>
                                <w:rFonts w:ascii="Trebuchet MS"/>
                                <w:spacing w:val="19"/>
                                <w:w w:val="95"/>
                                <w:sz w:val="43"/>
                              </w:rPr>
                              <w:t xml:space="preserve"> </w:t>
                            </w:r>
                            <w:r>
                              <w:rPr>
                                <w:rFonts w:ascii="Trebuchet MS"/>
                                <w:w w:val="95"/>
                                <w:sz w:val="43"/>
                              </w:rPr>
                              <w:t>LLAMADO</w:t>
                            </w:r>
                          </w:p>
                          <w:p w14:paraId="2AFED4BA" w14:textId="77777777" w:rsidR="00DF4DA9" w:rsidRDefault="00DF4DA9" w:rsidP="00DF4DA9">
                            <w:pPr>
                              <w:spacing w:before="137"/>
                              <w:ind w:left="2084" w:right="2104"/>
                              <w:jc w:val="center"/>
                              <w:rPr>
                                <w:rFonts w:ascii="Trebuchet MS"/>
                                <w:sz w:val="43"/>
                              </w:rPr>
                            </w:pPr>
                          </w:p>
                        </w:txbxContent>
                      </wps:txbx>
                      <wps:bodyPr rot="0" vert="horz" wrap="square" lIns="0" tIns="0" rIns="0" bIns="0" anchor="t" anchorCtr="0" upright="1">
                        <a:noAutofit/>
                      </wps:bodyPr>
                    </wps:wsp>
                  </a:graphicData>
                </a:graphic>
              </wp:inline>
            </w:drawing>
          </mc:Choice>
          <mc:Fallback>
            <w:pict>
              <v:shapetype w14:anchorId="49A26D9E" id="_x0000_t202" coordsize="21600,21600" o:spt="202" path="m,l,21600r21600,l21600,xe">
                <v:stroke joinstyle="miter"/>
                <v:path gradientshapeok="t" o:connecttype="rect"/>
              </v:shapetype>
              <v:shape id="Text Box 1042" o:spid="_x0000_s1026"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" filled="f" strokecolor="#484f56" strokeweight=".40644mm">
                <v:textbox inset="0,0,0,0">
                  <w:txbxContent>
                    <w:p w14:paraId="09B1AA63" w14:textId="77777777" w:rsidR="00DF4DA9" w:rsidRDefault="00DF4DA9" w:rsidP="00DF4DA9">
                      <w:pPr>
                        <w:spacing w:before="137"/>
                        <w:ind w:left="2084" w:right="2104"/>
                        <w:jc w:val="center"/>
                        <w:rPr>
                          <w:rFonts w:ascii="Trebuchet MS"/>
                          <w:w w:val="95"/>
                          <w:sz w:val="43"/>
                        </w:rPr>
                      </w:pPr>
                      <w:r>
                        <w:rPr>
                          <w:rFonts w:ascii="Trebuchet MS"/>
                          <w:w w:val="95"/>
                          <w:sz w:val="43"/>
                        </w:rPr>
                        <w:t>RESUMEN</w:t>
                      </w:r>
                      <w:r>
                        <w:rPr>
                          <w:rFonts w:ascii="Trebuchet MS"/>
                          <w:spacing w:val="18"/>
                          <w:w w:val="95"/>
                          <w:sz w:val="43"/>
                        </w:rPr>
                        <w:t xml:space="preserve"> </w:t>
                      </w:r>
                      <w:r>
                        <w:rPr>
                          <w:rFonts w:ascii="Trebuchet MS"/>
                          <w:w w:val="95"/>
                          <w:sz w:val="43"/>
                        </w:rPr>
                        <w:t>DEL</w:t>
                      </w:r>
                      <w:r>
                        <w:rPr>
                          <w:rFonts w:ascii="Trebuchet MS"/>
                          <w:spacing w:val="19"/>
                          <w:w w:val="95"/>
                          <w:sz w:val="43"/>
                        </w:rPr>
                        <w:t xml:space="preserve"> </w:t>
                      </w:r>
                      <w:r>
                        <w:rPr>
                          <w:rFonts w:ascii="Trebuchet MS"/>
                          <w:w w:val="95"/>
                          <w:sz w:val="43"/>
                        </w:rPr>
                        <w:t>LLAMADO</w:t>
                      </w:r>
                    </w:p>
                    <w:p w14:paraId="2AFED4BA" w14:textId="77777777" w:rsidR="00DF4DA9" w:rsidRDefault="00DF4DA9" w:rsidP="00DF4DA9">
                      <w:pPr>
                        <w:spacing w:before="137"/>
                        <w:ind w:left="2084" w:right="2104"/>
                        <w:jc w:val="center"/>
                        <w:rPr>
                          <w:rFonts w:ascii="Trebuchet MS"/>
                          <w:sz w:val="43"/>
                        </w:rPr>
                      </w:pPr>
                    </w:p>
                  </w:txbxContent>
                </v:textbox>
                <w10:anchorlock/>
              </v:shape>
            </w:pict>
          </mc:Fallback>
        </mc:AlternateContent>
      </w:r>
    </w:p>
    <w:p w14:paraId="17770672" w14:textId="77777777" w:rsidR="00DF4DA9" w:rsidRDefault="00DF4DA9" w:rsidP="00DF4DA9">
      <w:pPr>
        <w:suppressAutoHyphens w:val="0"/>
        <w:autoSpaceDE w:val="0"/>
        <w:autoSpaceDN w:val="0"/>
        <w:spacing w:before="6"/>
        <w:rPr>
          <w:rFonts w:ascii="Trebuchet MS" w:eastAsia="Tahoma" w:hAnsi="Tahoma" w:cs="Tahoma"/>
          <w:sz w:val="19"/>
          <w:szCs w:val="18"/>
        </w:rPr>
      </w:pPr>
    </w:p>
    <w:p w14:paraId="113F5B4A" w14:textId="77777777" w:rsidR="00DF4DA9" w:rsidRPr="00DF4DA9" w:rsidRDefault="00DF4DA9" w:rsidP="00DF4DA9">
      <w:pPr>
        <w:suppressAutoHyphens w:val="0"/>
        <w:autoSpaceDE w:val="0"/>
        <w:autoSpaceDN w:val="0"/>
        <w:spacing w:before="6"/>
        <w:rPr>
          <w:rFonts w:ascii="Trebuchet MS" w:eastAsia="Tahoma" w:hAnsi="Tahoma" w:cs="Tahoma"/>
          <w:sz w:val="19"/>
          <w:szCs w:val="18"/>
        </w:rPr>
      </w:pPr>
    </w:p>
    <w:p w14:paraId="71F19028" w14:textId="164230AC" w:rsidR="00DF4DA9" w:rsidRPr="00DF4DA9" w:rsidRDefault="00DF4DA9" w:rsidP="00DF4DA9">
      <w:pPr>
        <w:suppressAutoHyphens w:val="0"/>
        <w:autoSpaceDE w:val="0"/>
        <w:autoSpaceDN w:val="0"/>
        <w:spacing w:before="191" w:after="38"/>
        <w:ind w:left="108"/>
        <w:rPr>
          <w:rFonts w:ascii="Tahoma" w:eastAsia="Tahoma" w:hAnsi="Tahoma" w:cs="Tahoma"/>
          <w:sz w:val="30"/>
        </w:rPr>
      </w:pPr>
      <w:r w:rsidRPr="00DF4DA9">
        <w:rPr>
          <w:rFonts w:ascii="Tahoma" w:eastAsia="Tahoma" w:hAnsi="Tahoma" w:cs="Tahoma"/>
          <w:noProof/>
        </w:rPr>
        <mc:AlternateContent>
          <mc:Choice Requires="wps">
            <w:drawing>
              <wp:anchor distT="0" distB="0" distL="114300" distR="114300" simplePos="0" relativeHeight="251629568" behindDoc="1" locked="0" layoutInCell="1" allowOverlap="1" wp14:anchorId="6298D085" wp14:editId="43EED488">
                <wp:simplePos x="0" y="0"/>
                <wp:positionH relativeFrom="page">
                  <wp:posOffset>1485899</wp:posOffset>
                </wp:positionH>
                <wp:positionV relativeFrom="paragraph">
                  <wp:posOffset>1826895</wp:posOffset>
                </wp:positionV>
                <wp:extent cx="2007235" cy="295910"/>
                <wp:effectExtent l="0" t="0" r="12065" b="8890"/>
                <wp:wrapNone/>
                <wp:docPr id="1736193726" name="Text Box 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00723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45FE9" w14:textId="3C5C4265" w:rsidR="00DF4DA9" w:rsidRDefault="00DF4DA9" w:rsidP="00DF4DA9">
                            <w:pPr>
                              <w:pStyle w:val="Textoindependiente"/>
                              <w:spacing w:line="259" w:lineRule="auto"/>
                              <w:ind w:right="-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8D085" id="Text Box 1007" o:spid="_x0000_s1027" type="#_x0000_t202" style="position:absolute;left:0;text-align:left;margin-left:117pt;margin-top:143.85pt;width:158.05pt;height:23.3pt;flip:x;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" filled="f" stroked="f">
                <v:textbox inset="0,0,0,0">
                  <w:txbxContent>
                    <w:p w14:paraId="50E45FE9" w14:textId="3C5C4265" w:rsidR="00DF4DA9" w:rsidRDefault="00DF4DA9" w:rsidP="00DF4DA9">
                      <w:pPr>
                        <w:pStyle w:val="Textoindependiente"/>
                        <w:spacing w:line="259" w:lineRule="auto"/>
                        <w:ind w:right="-6"/>
                      </w:pP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613184" behindDoc="1" locked="0" layoutInCell="1" allowOverlap="1" wp14:anchorId="259D15FD" wp14:editId="16615218">
                <wp:simplePos x="0" y="0"/>
                <wp:positionH relativeFrom="page">
                  <wp:posOffset>2465070</wp:posOffset>
                </wp:positionH>
                <wp:positionV relativeFrom="paragraph">
                  <wp:posOffset>-396240</wp:posOffset>
                </wp:positionV>
                <wp:extent cx="984885" cy="295910"/>
                <wp:effectExtent l="0" t="0" r="0" b="0"/>
                <wp:wrapNone/>
                <wp:docPr id="1963062744"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80267" w14:textId="32D248EF" w:rsidR="00DF4DA9" w:rsidRPr="00DF4DA9" w:rsidRDefault="00DF4DA9" w:rsidP="00DF4DA9">
                            <w:pPr>
                              <w:pStyle w:val="Textoindependiente"/>
                              <w:spacing w:line="259" w:lineRule="auto"/>
                              <w:ind w:right="-6"/>
                              <w:rPr>
                                <w:lang w:val="es-MX"/>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D15FD" id="Text Box 1025" o:spid="_x0000_s1028" type="#_x0000_t202" style="position:absolute;left:0;text-align:left;margin-left:194.1pt;margin-top:-31.2pt;width:77.55pt;height:23.3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" filled="f" stroked="f">
                <v:textbox inset="0,0,0,0">
                  <w:txbxContent>
                    <w:p w14:paraId="55780267" w14:textId="32D248EF" w:rsidR="00DF4DA9" w:rsidRPr="00DF4DA9" w:rsidRDefault="00DF4DA9" w:rsidP="00DF4DA9">
                      <w:pPr>
                        <w:pStyle w:val="Textoindependiente"/>
                        <w:spacing w:line="259" w:lineRule="auto"/>
                        <w:ind w:right="-6"/>
                        <w:rPr>
                          <w:lang w:val="es-MX"/>
                        </w:rPr>
                      </w:pP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620352" behindDoc="1" locked="0" layoutInCell="1" allowOverlap="1" wp14:anchorId="2E972BA0" wp14:editId="787168D8">
                <wp:simplePos x="0" y="0"/>
                <wp:positionH relativeFrom="page">
                  <wp:posOffset>5640705</wp:posOffset>
                </wp:positionH>
                <wp:positionV relativeFrom="paragraph">
                  <wp:posOffset>-396240</wp:posOffset>
                </wp:positionV>
                <wp:extent cx="1189355" cy="147320"/>
                <wp:effectExtent l="0" t="0" r="0" b="0"/>
                <wp:wrapNone/>
                <wp:docPr id="490278820" name="Text Box 1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35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43DA5" w14:textId="77777777" w:rsidR="00DF4DA9" w:rsidRDefault="00DF4DA9" w:rsidP="00DF4DA9">
                            <w:pPr>
                              <w:pStyle w:val="Textoindependiente"/>
                              <w:spacing w:line="212" w:lineRule="exact"/>
                            </w:pPr>
                            <w:r>
                              <w:rPr>
                                <w:w w:val="95"/>
                              </w:rPr>
                              <w:t>CO</w:t>
                            </w:r>
                            <w:r>
                              <w:rPr>
                                <w:spacing w:val="-20"/>
                                <w:w w:val="95"/>
                              </w:rPr>
                              <w:t xml:space="preserve"> </w:t>
                            </w:r>
                            <w:r>
                              <w:rPr>
                                <w:w w:val="95"/>
                              </w:rPr>
                              <w:t>-</w:t>
                            </w:r>
                            <w:r>
                              <w:rPr>
                                <w:spacing w:val="-18"/>
                                <w:w w:val="95"/>
                              </w:rPr>
                              <w:t xml:space="preserve"> </w:t>
                            </w:r>
                            <w:r>
                              <w:rPr>
                                <w:w w:val="95"/>
                              </w:rPr>
                              <w:t>Concurso</w:t>
                            </w:r>
                            <w:r>
                              <w:rPr>
                                <w:spacing w:val="-20"/>
                                <w:w w:val="95"/>
                              </w:rPr>
                              <w:t xml:space="preserve"> </w:t>
                            </w:r>
                            <w:r>
                              <w:rPr>
                                <w:w w:val="95"/>
                              </w:rPr>
                              <w:t>de</w:t>
                            </w:r>
                            <w:r>
                              <w:rPr>
                                <w:spacing w:val="-20"/>
                                <w:w w:val="95"/>
                              </w:rPr>
                              <w:t xml:space="preserve"> </w:t>
                            </w:r>
                            <w:r>
                              <w:rPr>
                                <w:w w:val="95"/>
                              </w:rPr>
                              <w:t>Ofertas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972BA0" id="Text Box 1024" o:spid="_x0000_s1029" type="#_x0000_t202" style="position:absolute;left:0;text-align:left;margin-left:444.15pt;margin-top:-31.2pt;width:93.65pt;height:11.6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" filled="f" stroked="f">
                <v:textbox inset="0,0,0,0">
                  <w:txbxContent>
                    <w:p w14:paraId="5B343DA5" w14:textId="77777777" w:rsidR="00DF4DA9" w:rsidRDefault="00DF4DA9" w:rsidP="00DF4DA9">
                      <w:pPr>
                        <w:pStyle w:val="Textoindependiente"/>
                        <w:spacing w:line="212" w:lineRule="exact"/>
                      </w:pPr>
                      <w:r>
                        <w:rPr>
                          <w:w w:val="95"/>
                        </w:rPr>
                        <w:t>CO</w:t>
                      </w:r>
                      <w:r>
                        <w:rPr>
                          <w:spacing w:val="-20"/>
                          <w:w w:val="95"/>
                        </w:rPr>
                        <w:t xml:space="preserve"> </w:t>
                      </w:r>
                      <w:r>
                        <w:rPr>
                          <w:w w:val="95"/>
                        </w:rPr>
                        <w:t>-</w:t>
                      </w:r>
                      <w:r>
                        <w:rPr>
                          <w:spacing w:val="-18"/>
                          <w:w w:val="95"/>
                        </w:rPr>
                        <w:t xml:space="preserve"> </w:t>
                      </w:r>
                      <w:r>
                        <w:rPr>
                          <w:w w:val="95"/>
                        </w:rPr>
                        <w:t>Concurso</w:t>
                      </w:r>
                      <w:r>
                        <w:rPr>
                          <w:spacing w:val="-20"/>
                          <w:w w:val="95"/>
                        </w:rPr>
                        <w:t xml:space="preserve"> </w:t>
                      </w:r>
                      <w:r>
                        <w:rPr>
                          <w:w w:val="95"/>
                        </w:rPr>
                        <w:t>de</w:t>
                      </w:r>
                      <w:r>
                        <w:rPr>
                          <w:spacing w:val="-20"/>
                          <w:w w:val="95"/>
                        </w:rPr>
                        <w:t xml:space="preserve"> </w:t>
                      </w:r>
                      <w:r>
                        <w:rPr>
                          <w:w w:val="95"/>
                        </w:rPr>
                        <w:t>Ofertas</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623424" behindDoc="1" locked="0" layoutInCell="1" allowOverlap="1" wp14:anchorId="31D030DD" wp14:editId="1AEF54A5">
                <wp:simplePos x="0" y="0"/>
                <wp:positionH relativeFrom="page">
                  <wp:posOffset>2465070</wp:posOffset>
                </wp:positionH>
                <wp:positionV relativeFrom="paragraph">
                  <wp:posOffset>471805</wp:posOffset>
                </wp:positionV>
                <wp:extent cx="1162685" cy="295910"/>
                <wp:effectExtent l="0" t="0" r="0" b="0"/>
                <wp:wrapNone/>
                <wp:docPr id="1683178560" name="Text Box 1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DF327" w14:textId="77777777" w:rsidR="00DF4DA9" w:rsidRDefault="00DF4DA9" w:rsidP="00DF4DA9">
                            <w:pPr>
                              <w:pStyle w:val="Textoindependiente"/>
                              <w:spacing w:line="259" w:lineRule="auto"/>
                            </w:pPr>
                            <w:r>
                              <w:rPr>
                                <w:w w:val="95"/>
                              </w:rPr>
                              <w:t>Consultas electrónicas a</w:t>
                            </w:r>
                            <w:r>
                              <w:rPr>
                                <w:spacing w:val="-51"/>
                                <w:w w:val="95"/>
                              </w:rPr>
                              <w:t xml:space="preserve"> </w:t>
                            </w:r>
                            <w:r>
                              <w:rPr>
                                <w:spacing w:val="-1"/>
                                <w:w w:val="95"/>
                              </w:rPr>
                              <w:t>través</w:t>
                            </w:r>
                            <w:r>
                              <w:rPr>
                                <w:spacing w:val="-18"/>
                                <w:w w:val="95"/>
                              </w:rPr>
                              <w:t xml:space="preserve"> </w:t>
                            </w:r>
                            <w:r>
                              <w:rPr>
                                <w:w w:val="95"/>
                              </w:rPr>
                              <w:t>del</w:t>
                            </w:r>
                            <w:r>
                              <w:rPr>
                                <w:spacing w:val="-19"/>
                                <w:w w:val="95"/>
                              </w:rPr>
                              <w:t xml:space="preserve"> </w:t>
                            </w:r>
                            <w:r>
                              <w:rPr>
                                <w:w w:val="95"/>
                              </w:rPr>
                              <w:t>SICP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030DD" id="Text Box 1023" o:spid="_x0000_s1030" type="#_x0000_t202" style="position:absolute;left:0;text-align:left;margin-left:194.1pt;margin-top:37.15pt;width:91.55pt;height:23.3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" filled="f" stroked="f">
                <v:textbox inset="0,0,0,0">
                  <w:txbxContent>
                    <w:p w14:paraId="3EBDF327" w14:textId="77777777" w:rsidR="00DF4DA9" w:rsidRDefault="00DF4DA9" w:rsidP="00DF4DA9">
                      <w:pPr>
                        <w:pStyle w:val="Textoindependiente"/>
                        <w:spacing w:line="259" w:lineRule="auto"/>
                      </w:pPr>
                      <w:r>
                        <w:rPr>
                          <w:w w:val="95"/>
                        </w:rPr>
                        <w:t>Consultas electrónicas a</w:t>
                      </w:r>
                      <w:r>
                        <w:rPr>
                          <w:spacing w:val="-51"/>
                          <w:w w:val="95"/>
                        </w:rPr>
                        <w:t xml:space="preserve"> </w:t>
                      </w:r>
                      <w:r>
                        <w:rPr>
                          <w:spacing w:val="-1"/>
                          <w:w w:val="95"/>
                        </w:rPr>
                        <w:t>través</w:t>
                      </w:r>
                      <w:r>
                        <w:rPr>
                          <w:spacing w:val="-18"/>
                          <w:w w:val="95"/>
                        </w:rPr>
                        <w:t xml:space="preserve"> </w:t>
                      </w:r>
                      <w:r>
                        <w:rPr>
                          <w:w w:val="95"/>
                        </w:rPr>
                        <w:t>del</w:t>
                      </w:r>
                      <w:r>
                        <w:rPr>
                          <w:spacing w:val="-19"/>
                          <w:w w:val="95"/>
                        </w:rPr>
                        <w:t xml:space="preserve"> </w:t>
                      </w:r>
                      <w:r>
                        <w:rPr>
                          <w:w w:val="95"/>
                        </w:rPr>
                        <w:t>SICP</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626496" behindDoc="1" locked="0" layoutInCell="1" allowOverlap="1" wp14:anchorId="6A8F06EB" wp14:editId="0C09626E">
                <wp:simplePos x="0" y="0"/>
                <wp:positionH relativeFrom="page">
                  <wp:posOffset>2465070</wp:posOffset>
                </wp:positionH>
                <wp:positionV relativeFrom="paragraph">
                  <wp:posOffset>956945</wp:posOffset>
                </wp:positionV>
                <wp:extent cx="984885" cy="295910"/>
                <wp:effectExtent l="0" t="0" r="0" b="0"/>
                <wp:wrapNone/>
                <wp:docPr id="513068761" name="Text Box 1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12267" w14:textId="77777777" w:rsidR="00DF4DA9" w:rsidRDefault="00DF4DA9" w:rsidP="00DF4DA9">
                            <w:pPr>
                              <w:pStyle w:val="Textoindependiente"/>
                              <w:spacing w:line="259" w:lineRule="auto"/>
                              <w:ind w:right="-6"/>
                            </w:pPr>
                            <w:r>
                              <w:rPr>
                                <w:w w:val="95"/>
                              </w:rPr>
                              <w:t>Facultad de Ciencias</w:t>
                            </w:r>
                            <w:r>
                              <w:rPr>
                                <w:spacing w:val="-51"/>
                                <w:w w:val="95"/>
                              </w:rPr>
                              <w:t xml:space="preserve"> </w:t>
                            </w:r>
                            <w:r>
                              <w:rPr>
                                <w:w w:val="95"/>
                              </w:rPr>
                              <w:t>Económicas</w:t>
                            </w:r>
                            <w:r>
                              <w:rPr>
                                <w:spacing w:val="-16"/>
                                <w:w w:val="95"/>
                              </w:rPr>
                              <w:t xml:space="preserve"> </w:t>
                            </w:r>
                            <w:r>
                              <w:rPr>
                                <w:w w:val="95"/>
                              </w:rPr>
                              <w:t>-</w:t>
                            </w:r>
                            <w:r>
                              <w:rPr>
                                <w:spacing w:val="-16"/>
                                <w:w w:val="95"/>
                              </w:rPr>
                              <w:t xml:space="preserve"> </w:t>
                            </w:r>
                            <w:r>
                              <w:rPr>
                                <w:w w:val="95"/>
                              </w:rPr>
                              <w:t>UNA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F06EB" id="Text Box 1022" o:spid="_x0000_s1031" type="#_x0000_t202" style="position:absolute;left:0;text-align:left;margin-left:194.1pt;margin-top:75.35pt;width:77.55pt;height:23.3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" filled="f" stroked="f">
                <v:textbox inset="0,0,0,0">
                  <w:txbxContent>
                    <w:p w14:paraId="02812267" w14:textId="77777777" w:rsidR="00DF4DA9" w:rsidRDefault="00DF4DA9" w:rsidP="00DF4DA9">
                      <w:pPr>
                        <w:pStyle w:val="Textoindependiente"/>
                        <w:spacing w:line="259" w:lineRule="auto"/>
                        <w:ind w:right="-6"/>
                      </w:pPr>
                      <w:r>
                        <w:rPr>
                          <w:w w:val="95"/>
                        </w:rPr>
                        <w:t>Facultad de Ciencias</w:t>
                      </w:r>
                      <w:r>
                        <w:rPr>
                          <w:spacing w:val="-51"/>
                          <w:w w:val="95"/>
                        </w:rPr>
                        <w:t xml:space="preserve"> </w:t>
                      </w:r>
                      <w:r>
                        <w:rPr>
                          <w:w w:val="95"/>
                        </w:rPr>
                        <w:t>Económicas</w:t>
                      </w:r>
                      <w:r>
                        <w:rPr>
                          <w:spacing w:val="-16"/>
                          <w:w w:val="95"/>
                        </w:rPr>
                        <w:t xml:space="preserve"> </w:t>
                      </w:r>
                      <w:r>
                        <w:rPr>
                          <w:w w:val="95"/>
                        </w:rPr>
                        <w:t>-</w:t>
                      </w:r>
                      <w:r>
                        <w:rPr>
                          <w:spacing w:val="-16"/>
                          <w:w w:val="95"/>
                        </w:rPr>
                        <w:t xml:space="preserve"> </w:t>
                      </w:r>
                      <w:r>
                        <w:rPr>
                          <w:w w:val="95"/>
                        </w:rPr>
                        <w:t>UNA</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632640" behindDoc="1" locked="0" layoutInCell="1" allowOverlap="1" wp14:anchorId="5F11CF81" wp14:editId="495274E2">
                <wp:simplePos x="0" y="0"/>
                <wp:positionH relativeFrom="page">
                  <wp:posOffset>5640705</wp:posOffset>
                </wp:positionH>
                <wp:positionV relativeFrom="paragraph">
                  <wp:posOffset>471805</wp:posOffset>
                </wp:positionV>
                <wp:extent cx="803275" cy="147320"/>
                <wp:effectExtent l="0" t="0" r="0" b="0"/>
                <wp:wrapNone/>
                <wp:docPr id="80395604" name="Text Box 1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6511F" w14:textId="77777777" w:rsidR="00DF4DA9" w:rsidRDefault="00DF4DA9" w:rsidP="00DF4DA9">
                            <w:pPr>
                              <w:pStyle w:val="Textoindependiente"/>
                              <w:spacing w:line="212" w:lineRule="exact"/>
                            </w:pPr>
                            <w:r>
                              <w:rPr>
                                <w:spacing w:val="-2"/>
                                <w:w w:val="90"/>
                              </w:rPr>
                              <w:t>07/11/2023</w:t>
                            </w:r>
                            <w:r>
                              <w:rPr>
                                <w:spacing w:val="-19"/>
                                <w:w w:val="90"/>
                              </w:rPr>
                              <w:t xml:space="preserve"> </w:t>
                            </w:r>
                            <w:r>
                              <w:rPr>
                                <w:spacing w:val="-2"/>
                                <w:w w:val="90"/>
                              </w:rPr>
                              <w:t>08:00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1CF81" id="Text Box 1021" o:spid="_x0000_s1032" type="#_x0000_t202" style="position:absolute;left:0;text-align:left;margin-left:444.15pt;margin-top:37.15pt;width:63.25pt;height:11.6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" filled="f" stroked="f">
                <v:textbox inset="0,0,0,0">
                  <w:txbxContent>
                    <w:p w14:paraId="4F86511F" w14:textId="77777777" w:rsidR="00DF4DA9" w:rsidRDefault="00DF4DA9" w:rsidP="00DF4DA9">
                      <w:pPr>
                        <w:pStyle w:val="Textoindependiente"/>
                        <w:spacing w:line="212" w:lineRule="exact"/>
                      </w:pPr>
                      <w:r>
                        <w:rPr>
                          <w:spacing w:val="-2"/>
                          <w:w w:val="90"/>
                        </w:rPr>
                        <w:t>07/11/2023</w:t>
                      </w:r>
                      <w:r>
                        <w:rPr>
                          <w:spacing w:val="-19"/>
                          <w:w w:val="90"/>
                        </w:rPr>
                        <w:t xml:space="preserve"> </w:t>
                      </w:r>
                      <w:r>
                        <w:rPr>
                          <w:spacing w:val="-2"/>
                          <w:w w:val="90"/>
                        </w:rPr>
                        <w:t>08:00</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635712" behindDoc="1" locked="0" layoutInCell="1" allowOverlap="1" wp14:anchorId="7B5AE6F4" wp14:editId="695B0B36">
                <wp:simplePos x="0" y="0"/>
                <wp:positionH relativeFrom="page">
                  <wp:posOffset>5640705</wp:posOffset>
                </wp:positionH>
                <wp:positionV relativeFrom="paragraph">
                  <wp:posOffset>956945</wp:posOffset>
                </wp:positionV>
                <wp:extent cx="803275" cy="147320"/>
                <wp:effectExtent l="0" t="0" r="0" b="0"/>
                <wp:wrapNone/>
                <wp:docPr id="1869032190" name="Text Box 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91B02" w14:textId="77777777" w:rsidR="00DF4DA9" w:rsidRDefault="00DF4DA9" w:rsidP="00DF4DA9">
                            <w:pPr>
                              <w:pStyle w:val="Textoindependiente"/>
                              <w:spacing w:line="212" w:lineRule="exact"/>
                            </w:pPr>
                            <w:r>
                              <w:rPr>
                                <w:spacing w:val="-2"/>
                                <w:w w:val="90"/>
                              </w:rPr>
                              <w:t>10/11/2023</w:t>
                            </w:r>
                            <w:r>
                              <w:rPr>
                                <w:spacing w:val="-19"/>
                                <w:w w:val="90"/>
                              </w:rPr>
                              <w:t xml:space="preserve"> </w:t>
                            </w:r>
                            <w:r>
                              <w:rPr>
                                <w:spacing w:val="-2"/>
                                <w:w w:val="90"/>
                              </w:rPr>
                              <w:t>09:30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AE6F4" id="Text Box 1020" o:spid="_x0000_s1033" type="#_x0000_t202" style="position:absolute;left:0;text-align:left;margin-left:444.15pt;margin-top:75.35pt;width:63.25pt;height:11.6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" filled="f" stroked="f">
                <v:textbox inset="0,0,0,0">
                  <w:txbxContent>
                    <w:p w14:paraId="11D91B02" w14:textId="77777777" w:rsidR="00DF4DA9" w:rsidRDefault="00DF4DA9" w:rsidP="00DF4DA9">
                      <w:pPr>
                        <w:pStyle w:val="Textoindependiente"/>
                        <w:spacing w:line="212" w:lineRule="exact"/>
                      </w:pPr>
                      <w:r>
                        <w:rPr>
                          <w:spacing w:val="-2"/>
                          <w:w w:val="90"/>
                        </w:rPr>
                        <w:t>10/11/2023</w:t>
                      </w:r>
                      <w:r>
                        <w:rPr>
                          <w:spacing w:val="-19"/>
                          <w:w w:val="90"/>
                        </w:rPr>
                        <w:t xml:space="preserve"> </w:t>
                      </w:r>
                      <w:r>
                        <w:rPr>
                          <w:spacing w:val="-2"/>
                          <w:w w:val="90"/>
                        </w:rPr>
                        <w:t>09:30</w:t>
                      </w:r>
                    </w:p>
                  </w:txbxContent>
                </v:textbox>
                <w10:wrap anchorx="page"/>
              </v:shape>
            </w:pict>
          </mc:Fallback>
        </mc:AlternateContent>
      </w:r>
      <w:r w:rsidRPr="00DF4DA9">
        <w:rPr>
          <w:rFonts w:ascii="Tahoma" w:eastAsia="Tahoma" w:hAnsi="Tahoma" w:cs="Tahoma"/>
          <w:spacing w:val="-2"/>
          <w:sz w:val="30"/>
        </w:rPr>
        <w:t>Etapas</w:t>
      </w:r>
      <w:r w:rsidRPr="00DF4DA9">
        <w:rPr>
          <w:rFonts w:ascii="Tahoma" w:eastAsia="Tahoma" w:hAnsi="Tahoma" w:cs="Tahoma"/>
          <w:spacing w:val="-31"/>
          <w:sz w:val="30"/>
        </w:rPr>
        <w:t xml:space="preserve"> </w:t>
      </w:r>
      <w:r w:rsidRPr="00DF4DA9">
        <w:rPr>
          <w:rFonts w:ascii="Tahoma" w:eastAsia="Tahoma" w:hAnsi="Tahoma" w:cs="Tahoma"/>
          <w:spacing w:val="-2"/>
          <w:sz w:val="30"/>
        </w:rPr>
        <w:t>y</w:t>
      </w:r>
      <w:r w:rsidRPr="00DF4DA9">
        <w:rPr>
          <w:rFonts w:ascii="Tahoma" w:eastAsia="Tahoma" w:hAnsi="Tahoma" w:cs="Tahoma"/>
          <w:spacing w:val="-34"/>
          <w:sz w:val="30"/>
        </w:rPr>
        <w:t xml:space="preserve"> </w:t>
      </w:r>
      <w:r w:rsidRPr="00DF4DA9">
        <w:rPr>
          <w:rFonts w:ascii="Tahoma" w:eastAsia="Tahoma" w:hAnsi="Tahoma" w:cs="Tahoma"/>
          <w:spacing w:val="-1"/>
          <w:sz w:val="30"/>
        </w:rPr>
        <w:t>Plazos</w:t>
      </w:r>
    </w:p>
    <w:tbl>
      <w:tblPr>
        <w:tblStyle w:val="TableNormal1"/>
        <w:tblW w:w="0" w:type="auto"/>
        <w:tblInd w:w="123" w:type="dxa"/>
        <w:tblBorders>
          <w:top w:val="single" w:sz="6" w:space="0" w:color="CDD3D9"/>
          <w:left w:val="single" w:sz="6" w:space="0" w:color="CDD3D9"/>
          <w:bottom w:val="single" w:sz="6" w:space="0" w:color="CDD3D9"/>
          <w:right w:val="single" w:sz="6" w:space="0" w:color="CDD3D9"/>
          <w:insideH w:val="single" w:sz="6" w:space="0" w:color="CDD3D9"/>
          <w:insideV w:val="single" w:sz="6" w:space="0" w:color="CDD3D9"/>
        </w:tblBorders>
        <w:tblLayout w:type="fixed"/>
        <w:tblLook w:val="01E0" w:firstRow="1" w:lastRow="1" w:firstColumn="1" w:lastColumn="1" w:noHBand="0" w:noVBand="0"/>
      </w:tblPr>
      <w:tblGrid>
        <w:gridCol w:w="2500"/>
        <w:gridCol w:w="2500"/>
        <w:gridCol w:w="2500"/>
        <w:gridCol w:w="2496"/>
      </w:tblGrid>
      <w:tr w:rsidR="00DF4DA9" w:rsidRPr="00DF4DA9" w14:paraId="420F391D" w14:textId="77777777" w:rsidTr="00AD4934">
        <w:trPr>
          <w:trHeight w:val="749"/>
        </w:trPr>
        <w:tc>
          <w:tcPr>
            <w:tcW w:w="2500" w:type="dxa"/>
            <w:shd w:val="clear" w:color="auto" w:fill="E8EBEE"/>
          </w:tcPr>
          <w:p w14:paraId="5B34472A" w14:textId="77777777" w:rsidR="00DF4DA9" w:rsidRPr="00DF4DA9" w:rsidRDefault="00DF4DA9" w:rsidP="00DF4DA9">
            <w:pPr>
              <w:spacing w:before="144" w:line="268" w:lineRule="auto"/>
              <w:ind w:left="141" w:right="680"/>
              <w:rPr>
                <w:rFonts w:ascii="Trebuchet MS" w:eastAsia="Trebuchet MS" w:hAnsi="Trebuchet MS" w:cs="Trebuchet MS"/>
                <w:sz w:val="18"/>
              </w:rPr>
            </w:pPr>
            <w:r w:rsidRPr="00DF4DA9">
              <w:rPr>
                <w:rFonts w:ascii="Trebuchet MS" w:eastAsia="Trebuchet MS" w:hAnsi="Trebuchet MS" w:cs="Trebuchet MS"/>
                <w:w w:val="95"/>
                <w:sz w:val="18"/>
              </w:rPr>
              <w:t>Lugar</w:t>
            </w:r>
            <w:r w:rsidRPr="00DF4DA9">
              <w:rPr>
                <w:rFonts w:ascii="Trebuchet MS" w:eastAsia="Trebuchet MS" w:hAnsi="Trebuchet MS" w:cs="Trebuchet MS"/>
                <w:spacing w:val="1"/>
                <w:w w:val="95"/>
                <w:sz w:val="18"/>
              </w:rPr>
              <w:t xml:space="preserve"> </w:t>
            </w:r>
            <w:r w:rsidRPr="00DF4DA9">
              <w:rPr>
                <w:rFonts w:ascii="Trebuchet MS" w:eastAsia="Trebuchet MS" w:hAnsi="Trebuchet MS" w:cs="Trebuchet MS"/>
                <w:w w:val="95"/>
                <w:sz w:val="18"/>
              </w:rPr>
              <w:t>para</w:t>
            </w:r>
            <w:r w:rsidRPr="00DF4DA9">
              <w:rPr>
                <w:rFonts w:ascii="Trebuchet MS" w:eastAsia="Trebuchet MS" w:hAnsi="Trebuchet MS" w:cs="Trebuchet MS"/>
                <w:spacing w:val="1"/>
                <w:w w:val="95"/>
                <w:sz w:val="18"/>
              </w:rPr>
              <w:t xml:space="preserve"> </w:t>
            </w:r>
            <w:r w:rsidRPr="00DF4DA9">
              <w:rPr>
                <w:rFonts w:ascii="Trebuchet MS" w:eastAsia="Trebuchet MS" w:hAnsi="Trebuchet MS" w:cs="Trebuchet MS"/>
                <w:w w:val="95"/>
                <w:sz w:val="18"/>
              </w:rPr>
              <w:t>Realizar</w:t>
            </w:r>
            <w:r w:rsidRPr="00DF4DA9">
              <w:rPr>
                <w:rFonts w:ascii="Trebuchet MS" w:eastAsia="Trebuchet MS" w:hAnsi="Trebuchet MS" w:cs="Trebuchet MS"/>
                <w:spacing w:val="-49"/>
                <w:w w:val="95"/>
                <w:sz w:val="18"/>
              </w:rPr>
              <w:t xml:space="preserve"> </w:t>
            </w:r>
            <w:r w:rsidRPr="00DF4DA9">
              <w:rPr>
                <w:rFonts w:ascii="Trebuchet MS" w:eastAsia="Trebuchet MS" w:hAnsi="Trebuchet MS" w:cs="Trebuchet MS"/>
                <w:sz w:val="18"/>
              </w:rPr>
              <w:t>Consultas:</w:t>
            </w:r>
          </w:p>
        </w:tc>
        <w:tc>
          <w:tcPr>
            <w:tcW w:w="2500" w:type="dxa"/>
          </w:tcPr>
          <w:p w14:paraId="7F9B012D" w14:textId="77777777" w:rsidR="00DF4DA9" w:rsidRPr="00DF4DA9" w:rsidRDefault="00DF4DA9" w:rsidP="00DF4DA9">
            <w:pPr>
              <w:spacing w:before="7"/>
              <w:rPr>
                <w:rFonts w:ascii="Tahoma" w:eastAsia="Trebuchet MS" w:hAnsi="Trebuchet MS" w:cs="Trebuchet MS"/>
                <w:sz w:val="8"/>
              </w:rPr>
            </w:pPr>
            <w:r w:rsidRPr="00DF4DA9">
              <w:rPr>
                <w:rFonts w:ascii="Tahoma" w:eastAsia="Trebuchet MS" w:hAnsi="Trebuchet MS" w:cs="Trebuchet MS"/>
                <w:noProof/>
                <w:sz w:val="8"/>
              </w:rPr>
              <mc:AlternateContent>
                <mc:Choice Requires="wps">
                  <w:drawing>
                    <wp:anchor distT="0" distB="0" distL="114300" distR="114300" simplePos="0" relativeHeight="251671552" behindDoc="0" locked="0" layoutInCell="1" allowOverlap="1" wp14:anchorId="64C9F819" wp14:editId="333FBCFC">
                      <wp:simplePos x="0" y="0"/>
                      <wp:positionH relativeFrom="column">
                        <wp:posOffset>24130</wp:posOffset>
                      </wp:positionH>
                      <wp:positionV relativeFrom="paragraph">
                        <wp:posOffset>34290</wp:posOffset>
                      </wp:positionV>
                      <wp:extent cx="1495425" cy="400050"/>
                      <wp:effectExtent l="0" t="0" r="9525" b="0"/>
                      <wp:wrapNone/>
                      <wp:docPr id="1385532154" name="Cuadro de texto 12"/>
                      <wp:cNvGraphicFramePr/>
                      <a:graphic xmlns:a="http://schemas.openxmlformats.org/drawingml/2006/main">
                        <a:graphicData uri="http://schemas.microsoft.com/office/word/2010/wordprocessingShape">
                          <wps:wsp>
                            <wps:cNvSpPr txBox="1"/>
                            <wps:spPr>
                              <a:xfrm>
                                <a:off x="0" y="0"/>
                                <a:ext cx="1495425" cy="400050"/>
                              </a:xfrm>
                              <a:prstGeom prst="rect">
                                <a:avLst/>
                              </a:prstGeom>
                              <a:solidFill>
                                <a:sysClr val="window" lastClr="FFFFFF"/>
                              </a:solidFill>
                              <a:ln w="6350">
                                <a:noFill/>
                              </a:ln>
                            </wps:spPr>
                            <wps:txbx>
                              <w:txbxContent>
                                <w:p w14:paraId="5151EB9C" w14:textId="77777777" w:rsidR="00DF4DA9" w:rsidRPr="00012E3A" w:rsidRDefault="00DF4DA9" w:rsidP="00DF4DA9">
                                  <w:pPr>
                                    <w:rPr>
                                      <w:sz w:val="18"/>
                                      <w:szCs w:val="18"/>
                                      <w:lang w:val="es-MX"/>
                                    </w:rPr>
                                  </w:pPr>
                                  <w:r>
                                    <w:rPr>
                                      <w:sz w:val="18"/>
                                      <w:szCs w:val="18"/>
                                      <w:lang w:val="es-MX"/>
                                    </w:rPr>
                                    <w:t>uoclambare@gmail.com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C9F819" id="Cuadro de texto 12" o:spid="_x0000_s1034" type="#_x0000_t202" style="position:absolute;margin-left:1.9pt;margin-top:2.7pt;width:117.75pt;height:3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" fillcolor="window" stroked="f" strokeweight=".5pt">
                      <v:textbox>
                        <w:txbxContent>
                          <w:p w14:paraId="5151EB9C" w14:textId="77777777" w:rsidR="00DF4DA9" w:rsidRPr="00012E3A" w:rsidRDefault="00DF4DA9" w:rsidP="00DF4DA9">
                            <w:pPr>
                              <w:rPr>
                                <w:sz w:val="18"/>
                                <w:szCs w:val="18"/>
                                <w:lang w:val="es-MX"/>
                              </w:rPr>
                            </w:pPr>
                            <w:r>
                              <w:rPr>
                                <w:sz w:val="18"/>
                                <w:szCs w:val="18"/>
                                <w:lang w:val="es-MX"/>
                              </w:rPr>
                              <w:t>uoclambare@gmail.com</w:t>
                            </w:r>
                          </w:p>
                        </w:txbxContent>
                      </v:textbox>
                    </v:shape>
                  </w:pict>
                </mc:Fallback>
              </mc:AlternateContent>
            </w:r>
          </w:p>
          <w:p w14:paraId="78892344" w14:textId="77777777" w:rsidR="00DF4DA9" w:rsidRPr="00DF4DA9" w:rsidRDefault="00DF4DA9" w:rsidP="00DF4DA9">
            <w:pPr>
              <w:ind w:left="95"/>
              <w:rPr>
                <w:rFonts w:ascii="Tahoma" w:eastAsia="Trebuchet MS" w:hAnsi="Trebuchet MS" w:cs="Trebuchet MS"/>
                <w:sz w:val="20"/>
              </w:rPr>
            </w:pPr>
          </w:p>
        </w:tc>
        <w:tc>
          <w:tcPr>
            <w:tcW w:w="2500" w:type="dxa"/>
            <w:shd w:val="clear" w:color="auto" w:fill="E8EBEE"/>
          </w:tcPr>
          <w:p w14:paraId="401AD4B9" w14:textId="77777777" w:rsidR="00DF4DA9" w:rsidRPr="00DF4DA9" w:rsidRDefault="00DF4DA9" w:rsidP="00DF4DA9">
            <w:pPr>
              <w:spacing w:before="144" w:line="268" w:lineRule="auto"/>
              <w:ind w:left="141" w:right="1042"/>
              <w:rPr>
                <w:rFonts w:ascii="Trebuchet MS" w:eastAsia="Trebuchet MS" w:hAnsi="Trebuchet MS" w:cs="Trebuchet MS"/>
                <w:sz w:val="18"/>
              </w:rPr>
            </w:pPr>
            <w:r w:rsidRPr="00DF4DA9">
              <w:rPr>
                <w:rFonts w:ascii="Trebuchet MS" w:eastAsia="Trebuchet MS" w:hAnsi="Trebuchet MS" w:cs="Trebuchet MS"/>
                <w:w w:val="95"/>
                <w:sz w:val="18"/>
              </w:rPr>
              <w:t>Fecha</w:t>
            </w:r>
            <w:r w:rsidRPr="00DF4DA9">
              <w:rPr>
                <w:rFonts w:ascii="Trebuchet MS" w:eastAsia="Trebuchet MS" w:hAnsi="Trebuchet MS" w:cs="Trebuchet MS"/>
                <w:spacing w:val="28"/>
                <w:w w:val="95"/>
                <w:sz w:val="18"/>
              </w:rPr>
              <w:t xml:space="preserve"> </w:t>
            </w:r>
            <w:r w:rsidRPr="00DF4DA9">
              <w:rPr>
                <w:rFonts w:ascii="Trebuchet MS" w:eastAsia="Trebuchet MS" w:hAnsi="Trebuchet MS" w:cs="Trebuchet MS"/>
                <w:w w:val="95"/>
                <w:sz w:val="18"/>
              </w:rPr>
              <w:t>Límite</w:t>
            </w:r>
            <w:r w:rsidRPr="00DF4DA9">
              <w:rPr>
                <w:rFonts w:ascii="Trebuchet MS" w:eastAsia="Trebuchet MS" w:hAnsi="Trebuchet MS" w:cs="Trebuchet MS"/>
                <w:spacing w:val="24"/>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48"/>
                <w:w w:val="95"/>
                <w:sz w:val="18"/>
              </w:rPr>
              <w:t xml:space="preserve"> </w:t>
            </w:r>
            <w:r w:rsidRPr="00DF4DA9">
              <w:rPr>
                <w:rFonts w:ascii="Trebuchet MS" w:eastAsia="Trebuchet MS" w:hAnsi="Trebuchet MS" w:cs="Trebuchet MS"/>
                <w:sz w:val="18"/>
              </w:rPr>
              <w:t>Consultas:</w:t>
            </w:r>
          </w:p>
        </w:tc>
        <w:tc>
          <w:tcPr>
            <w:tcW w:w="2496" w:type="dxa"/>
          </w:tcPr>
          <w:p w14:paraId="605FA222" w14:textId="77777777" w:rsidR="00DF4DA9" w:rsidRPr="00DF4DA9" w:rsidRDefault="00DF4DA9" w:rsidP="00DF4DA9">
            <w:pPr>
              <w:spacing w:before="7"/>
              <w:rPr>
                <w:rFonts w:ascii="Tahoma" w:eastAsia="Trebuchet MS" w:hAnsi="Trebuchet MS" w:cs="Trebuchet MS"/>
                <w:sz w:val="8"/>
              </w:rPr>
            </w:pPr>
            <w:r w:rsidRPr="00DF4DA9">
              <w:rPr>
                <w:rFonts w:ascii="Tahoma" w:eastAsia="Trebuchet MS" w:hAnsi="Trebuchet MS" w:cs="Trebuchet MS"/>
                <w:noProof/>
                <w:sz w:val="8"/>
              </w:rPr>
              <mc:AlternateContent>
                <mc:Choice Requires="wps">
                  <w:drawing>
                    <wp:anchor distT="0" distB="0" distL="114300" distR="114300" simplePos="0" relativeHeight="251674624" behindDoc="0" locked="0" layoutInCell="1" allowOverlap="1" wp14:anchorId="2F41EA96" wp14:editId="0ED14A92">
                      <wp:simplePos x="0" y="0"/>
                      <wp:positionH relativeFrom="column">
                        <wp:posOffset>30480</wp:posOffset>
                      </wp:positionH>
                      <wp:positionV relativeFrom="paragraph">
                        <wp:posOffset>53340</wp:posOffset>
                      </wp:positionV>
                      <wp:extent cx="1495425" cy="361950"/>
                      <wp:effectExtent l="0" t="0" r="9525" b="0"/>
                      <wp:wrapNone/>
                      <wp:docPr id="2000416828" name="Cuadro de texto 13"/>
                      <wp:cNvGraphicFramePr/>
                      <a:graphic xmlns:a="http://schemas.openxmlformats.org/drawingml/2006/main">
                        <a:graphicData uri="http://schemas.microsoft.com/office/word/2010/wordprocessingShape">
                          <wps:wsp>
                            <wps:cNvSpPr txBox="1"/>
                            <wps:spPr>
                              <a:xfrm>
                                <a:off x="0" y="0"/>
                                <a:ext cx="1495425" cy="361950"/>
                              </a:xfrm>
                              <a:prstGeom prst="rect">
                                <a:avLst/>
                              </a:prstGeom>
                              <a:solidFill>
                                <a:sysClr val="window" lastClr="FFFFFF"/>
                              </a:solidFill>
                              <a:ln w="6350">
                                <a:noFill/>
                              </a:ln>
                            </wps:spPr>
                            <wps:txbx>
                              <w:txbxContent>
                                <w:p w14:paraId="016DFFFD" w14:textId="00040F6B" w:rsidR="00DF4DA9" w:rsidRPr="00671E49" w:rsidRDefault="00DF4DA9" w:rsidP="00DF4DA9">
                                  <w:pPr>
                                    <w:rPr>
                                      <w:sz w:val="18"/>
                                      <w:szCs w:val="18"/>
                                      <w:lang w:val="es-MX"/>
                                    </w:rPr>
                                  </w:pPr>
                                  <w:r>
                                    <w:rPr>
                                      <w:sz w:val="18"/>
                                      <w:szCs w:val="18"/>
                                      <w:lang w:val="es-MX"/>
                                    </w:rPr>
                                    <w:t>25</w:t>
                                  </w:r>
                                  <w:r w:rsidRPr="00671E49">
                                    <w:rPr>
                                      <w:sz w:val="18"/>
                                      <w:szCs w:val="18"/>
                                      <w:lang w:val="es-MX"/>
                                    </w:rPr>
                                    <w:t xml:space="preserve"> – </w:t>
                                  </w:r>
                                  <w:r>
                                    <w:rPr>
                                      <w:sz w:val="18"/>
                                      <w:szCs w:val="18"/>
                                      <w:lang w:val="es-MX"/>
                                    </w:rPr>
                                    <w:t>julio</w:t>
                                  </w:r>
                                  <w:r w:rsidRPr="00671E49">
                                    <w:rPr>
                                      <w:sz w:val="18"/>
                                      <w:szCs w:val="18"/>
                                      <w:lang w:val="es-MX"/>
                                    </w:rPr>
                                    <w:t xml:space="preserve"> – 2024</w:t>
                                  </w:r>
                                </w:p>
                                <w:p w14:paraId="740244BB" w14:textId="6DDD222C" w:rsidR="00DF4DA9" w:rsidRPr="00012E3A" w:rsidRDefault="00DF4DA9" w:rsidP="00DF4DA9">
                                  <w:pPr>
                                    <w:rPr>
                                      <w:sz w:val="18"/>
                                      <w:szCs w:val="18"/>
                                      <w:lang w:val="es-MX"/>
                                    </w:rPr>
                                  </w:pPr>
                                  <w:r w:rsidRPr="00671E49">
                                    <w:rPr>
                                      <w:sz w:val="18"/>
                                      <w:szCs w:val="18"/>
                                      <w:lang w:val="es-MX"/>
                                    </w:rPr>
                                    <w:t>1</w:t>
                                  </w:r>
                                  <w:r>
                                    <w:rPr>
                                      <w:sz w:val="18"/>
                                      <w:szCs w:val="18"/>
                                      <w:lang w:val="es-MX"/>
                                    </w:rPr>
                                    <w:t>3</w:t>
                                  </w:r>
                                  <w:r w:rsidRPr="00671E49">
                                    <w:rPr>
                                      <w:sz w:val="18"/>
                                      <w:szCs w:val="18"/>
                                      <w:lang w:val="es-MX"/>
                                    </w:rPr>
                                    <w:t>:00 horas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41EA96" id="Cuadro de texto 13" o:spid="_x0000_s1035" type="#_x0000_t202" style="position:absolute;margin-left:2.4pt;margin-top:4.2pt;width:117.75pt;height:28.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" fillcolor="window" stroked="f" strokeweight=".5pt">
                      <v:textbox>
                        <w:txbxContent>
                          <w:p w14:paraId="016DFFFD" w14:textId="00040F6B" w:rsidR="00DF4DA9" w:rsidRPr="00671E49" w:rsidRDefault="00DF4DA9" w:rsidP="00DF4DA9">
                            <w:pPr>
                              <w:rPr>
                                <w:sz w:val="18"/>
                                <w:szCs w:val="18"/>
                                <w:lang w:val="es-MX"/>
                              </w:rPr>
                            </w:pPr>
                            <w:r>
                              <w:rPr>
                                <w:sz w:val="18"/>
                                <w:szCs w:val="18"/>
                                <w:lang w:val="es-MX"/>
                              </w:rPr>
                              <w:t>25</w:t>
                            </w:r>
                            <w:r w:rsidRPr="00671E49">
                              <w:rPr>
                                <w:sz w:val="18"/>
                                <w:szCs w:val="18"/>
                                <w:lang w:val="es-MX"/>
                              </w:rPr>
                              <w:t xml:space="preserve"> – </w:t>
                            </w:r>
                            <w:r>
                              <w:rPr>
                                <w:sz w:val="18"/>
                                <w:szCs w:val="18"/>
                                <w:lang w:val="es-MX"/>
                              </w:rPr>
                              <w:t>julio</w:t>
                            </w:r>
                            <w:r w:rsidRPr="00671E49">
                              <w:rPr>
                                <w:sz w:val="18"/>
                                <w:szCs w:val="18"/>
                                <w:lang w:val="es-MX"/>
                              </w:rPr>
                              <w:t xml:space="preserve"> – 2024</w:t>
                            </w:r>
                          </w:p>
                          <w:p w14:paraId="740244BB" w14:textId="6DDD222C" w:rsidR="00DF4DA9" w:rsidRPr="00012E3A" w:rsidRDefault="00DF4DA9" w:rsidP="00DF4DA9">
                            <w:pPr>
                              <w:rPr>
                                <w:sz w:val="18"/>
                                <w:szCs w:val="18"/>
                                <w:lang w:val="es-MX"/>
                              </w:rPr>
                            </w:pPr>
                            <w:r w:rsidRPr="00671E49">
                              <w:rPr>
                                <w:sz w:val="18"/>
                                <w:szCs w:val="18"/>
                                <w:lang w:val="es-MX"/>
                              </w:rPr>
                              <w:t>1</w:t>
                            </w:r>
                            <w:r>
                              <w:rPr>
                                <w:sz w:val="18"/>
                                <w:szCs w:val="18"/>
                                <w:lang w:val="es-MX"/>
                              </w:rPr>
                              <w:t>3</w:t>
                            </w:r>
                            <w:r w:rsidRPr="00671E49">
                              <w:rPr>
                                <w:sz w:val="18"/>
                                <w:szCs w:val="18"/>
                                <w:lang w:val="es-MX"/>
                              </w:rPr>
                              <w:t>:00 horas</w:t>
                            </w:r>
                          </w:p>
                        </w:txbxContent>
                      </v:textbox>
                    </v:shape>
                  </w:pict>
                </mc:Fallback>
              </mc:AlternateContent>
            </w:r>
          </w:p>
          <w:p w14:paraId="4FDBE5E4" w14:textId="77777777" w:rsidR="00DF4DA9" w:rsidRPr="00DF4DA9" w:rsidRDefault="00DF4DA9" w:rsidP="00DF4DA9">
            <w:pPr>
              <w:ind w:left="62"/>
              <w:rPr>
                <w:rFonts w:ascii="Tahoma" w:eastAsia="Trebuchet MS" w:hAnsi="Trebuchet MS" w:cs="Trebuchet MS"/>
                <w:sz w:val="20"/>
              </w:rPr>
            </w:pPr>
          </w:p>
        </w:tc>
      </w:tr>
      <w:tr w:rsidR="00DF4DA9" w:rsidRPr="00DF4DA9" w14:paraId="2C106BE6" w14:textId="77777777" w:rsidTr="00AD4934">
        <w:trPr>
          <w:trHeight w:val="749"/>
        </w:trPr>
        <w:tc>
          <w:tcPr>
            <w:tcW w:w="2500" w:type="dxa"/>
            <w:shd w:val="clear" w:color="auto" w:fill="E8EBEE"/>
          </w:tcPr>
          <w:p w14:paraId="5D0EECD8" w14:textId="77777777" w:rsidR="00DF4DA9" w:rsidRPr="00DF4DA9" w:rsidRDefault="00DF4DA9" w:rsidP="00DF4DA9">
            <w:pPr>
              <w:spacing w:before="144" w:line="268" w:lineRule="auto"/>
              <w:ind w:left="141" w:right="680"/>
              <w:rPr>
                <w:rFonts w:ascii="Trebuchet MS" w:eastAsia="Trebuchet MS" w:hAnsi="Trebuchet MS" w:cs="Trebuchet MS"/>
                <w:sz w:val="18"/>
              </w:rPr>
            </w:pPr>
            <w:r w:rsidRPr="00DF4DA9">
              <w:rPr>
                <w:rFonts w:ascii="Trebuchet MS" w:eastAsia="Trebuchet MS" w:hAnsi="Trebuchet MS" w:cs="Trebuchet MS"/>
                <w:w w:val="95"/>
                <w:sz w:val="18"/>
              </w:rPr>
              <w:t>Lugar</w:t>
            </w:r>
            <w:r w:rsidRPr="00DF4DA9">
              <w:rPr>
                <w:rFonts w:ascii="Trebuchet MS" w:eastAsia="Trebuchet MS" w:hAnsi="Trebuchet MS" w:cs="Trebuchet MS"/>
                <w:spacing w:val="27"/>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27"/>
                <w:w w:val="95"/>
                <w:sz w:val="18"/>
              </w:rPr>
              <w:t xml:space="preserve"> </w:t>
            </w:r>
            <w:r w:rsidRPr="00DF4DA9">
              <w:rPr>
                <w:rFonts w:ascii="Trebuchet MS" w:eastAsia="Trebuchet MS" w:hAnsi="Trebuchet MS" w:cs="Trebuchet MS"/>
                <w:w w:val="95"/>
                <w:sz w:val="18"/>
              </w:rPr>
              <w:t>Entrega</w:t>
            </w:r>
            <w:r w:rsidRPr="00DF4DA9">
              <w:rPr>
                <w:rFonts w:ascii="Trebuchet MS" w:eastAsia="Trebuchet MS" w:hAnsi="Trebuchet MS" w:cs="Trebuchet MS"/>
                <w:spacing w:val="31"/>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49"/>
                <w:w w:val="95"/>
                <w:sz w:val="18"/>
              </w:rPr>
              <w:t xml:space="preserve"> </w:t>
            </w:r>
            <w:r w:rsidRPr="00DF4DA9">
              <w:rPr>
                <w:rFonts w:ascii="Trebuchet MS" w:eastAsia="Trebuchet MS" w:hAnsi="Trebuchet MS" w:cs="Trebuchet MS"/>
                <w:sz w:val="18"/>
              </w:rPr>
              <w:t>Ofertas:</w:t>
            </w:r>
          </w:p>
        </w:tc>
        <w:tc>
          <w:tcPr>
            <w:tcW w:w="2500" w:type="dxa"/>
          </w:tcPr>
          <w:p w14:paraId="20A0F61C" w14:textId="77777777" w:rsidR="00DF4DA9" w:rsidRPr="00DF4DA9" w:rsidRDefault="00DF4DA9" w:rsidP="00DF4DA9">
            <w:pPr>
              <w:spacing w:before="4"/>
              <w:rPr>
                <w:rFonts w:ascii="Tahoma" w:eastAsia="Trebuchet MS" w:hAnsi="Trebuchet MS" w:cs="Trebuchet MS"/>
                <w:sz w:val="7"/>
              </w:rPr>
            </w:pPr>
          </w:p>
          <w:p w14:paraId="5A0E4944" w14:textId="77777777" w:rsidR="00DF4DA9" w:rsidRPr="00DF4DA9" w:rsidRDefault="00DF4DA9" w:rsidP="00DF4DA9">
            <w:pPr>
              <w:ind w:left="108"/>
              <w:rPr>
                <w:rFonts w:ascii="Tahoma" w:eastAsia="Trebuchet MS" w:hAnsi="Trebuchet MS" w:cs="Trebuchet MS"/>
                <w:sz w:val="20"/>
              </w:rPr>
            </w:pPr>
            <w:r w:rsidRPr="00DF4DA9">
              <w:rPr>
                <w:rFonts w:ascii="Tahoma" w:eastAsia="Trebuchet MS" w:hAnsi="Trebuchet MS" w:cs="Trebuchet MS"/>
                <w:noProof/>
                <w:sz w:val="20"/>
              </w:rPr>
              <mc:AlternateContent>
                <mc:Choice Requires="wps">
                  <w:drawing>
                    <wp:anchor distT="0" distB="0" distL="114300" distR="114300" simplePos="0" relativeHeight="251677696" behindDoc="0" locked="0" layoutInCell="1" allowOverlap="1" wp14:anchorId="0E2680DC" wp14:editId="762A25C6">
                      <wp:simplePos x="0" y="0"/>
                      <wp:positionH relativeFrom="column">
                        <wp:posOffset>62230</wp:posOffset>
                      </wp:positionH>
                      <wp:positionV relativeFrom="paragraph">
                        <wp:posOffset>17145</wp:posOffset>
                      </wp:positionV>
                      <wp:extent cx="1476375" cy="361950"/>
                      <wp:effectExtent l="0" t="0" r="9525" b="0"/>
                      <wp:wrapNone/>
                      <wp:docPr id="1540897224" name="Cuadro de texto 14"/>
                      <wp:cNvGraphicFramePr/>
                      <a:graphic xmlns:a="http://schemas.openxmlformats.org/drawingml/2006/main">
                        <a:graphicData uri="http://schemas.microsoft.com/office/word/2010/wordprocessingShape">
                          <wps:wsp>
                            <wps:cNvSpPr txBox="1"/>
                            <wps:spPr>
                              <a:xfrm>
                                <a:off x="0" y="0"/>
                                <a:ext cx="1476375" cy="361950"/>
                              </a:xfrm>
                              <a:prstGeom prst="rect">
                                <a:avLst/>
                              </a:prstGeom>
                              <a:solidFill>
                                <a:sysClr val="window" lastClr="FFFFFF"/>
                              </a:solidFill>
                              <a:ln w="6350">
                                <a:noFill/>
                              </a:ln>
                            </wps:spPr>
                            <wps:txbx>
                              <w:txbxContent>
                                <w:p w14:paraId="09F33ACE" w14:textId="77777777" w:rsidR="00DF4DA9" w:rsidRPr="00012E3A" w:rsidRDefault="00DF4DA9" w:rsidP="00DF4DA9">
                                  <w:pPr>
                                    <w:rPr>
                                      <w:sz w:val="18"/>
                                      <w:szCs w:val="18"/>
                                      <w:lang w:val="es-MX"/>
                                    </w:rPr>
                                  </w:pPr>
                                  <w:r>
                                    <w:rPr>
                                      <w:sz w:val="18"/>
                                      <w:szCs w:val="18"/>
                                      <w:lang w:val="es-MX"/>
                                    </w:rPr>
                                    <w:t>Oficina UOC - Municipalidad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2680DC" id="Cuadro de texto 14" o:spid="_x0000_s1036" type="#_x0000_t202" style="position:absolute;left:0;text-align:left;margin-left:4.9pt;margin-top:1.35pt;width:116.25pt;height:28.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" fillcolor="window" stroked="f" strokeweight=".5pt">
                      <v:textbox>
                        <w:txbxContent>
                          <w:p w14:paraId="09F33ACE" w14:textId="77777777" w:rsidR="00DF4DA9" w:rsidRPr="00012E3A" w:rsidRDefault="00DF4DA9" w:rsidP="00DF4DA9">
                            <w:pPr>
                              <w:rPr>
                                <w:sz w:val="18"/>
                                <w:szCs w:val="18"/>
                                <w:lang w:val="es-MX"/>
                              </w:rPr>
                            </w:pPr>
                            <w:r>
                              <w:rPr>
                                <w:sz w:val="18"/>
                                <w:szCs w:val="18"/>
                                <w:lang w:val="es-MX"/>
                              </w:rPr>
                              <w:t>Oficina UOC - Municipalidad</w:t>
                            </w:r>
                          </w:p>
                        </w:txbxContent>
                      </v:textbox>
                    </v:shape>
                  </w:pict>
                </mc:Fallback>
              </mc:AlternateContent>
            </w:r>
          </w:p>
        </w:tc>
        <w:tc>
          <w:tcPr>
            <w:tcW w:w="2500" w:type="dxa"/>
            <w:shd w:val="clear" w:color="auto" w:fill="E8EBEE"/>
          </w:tcPr>
          <w:p w14:paraId="3DB46330" w14:textId="77777777" w:rsidR="00DF4DA9" w:rsidRDefault="00DF4DA9" w:rsidP="00DF4DA9">
            <w:pPr>
              <w:spacing w:before="144" w:line="268" w:lineRule="auto"/>
              <w:ind w:left="141" w:right="680"/>
              <w:rPr>
                <w:rFonts w:ascii="Trebuchet MS" w:eastAsia="Trebuchet MS" w:hAnsi="Trebuchet MS" w:cs="Trebuchet MS"/>
                <w:w w:val="95"/>
                <w:sz w:val="18"/>
              </w:rPr>
            </w:pPr>
            <w:r w:rsidRPr="00DF4DA9">
              <w:rPr>
                <w:rFonts w:ascii="Trebuchet MS" w:eastAsia="Trebuchet MS" w:hAnsi="Trebuchet MS" w:cs="Trebuchet MS"/>
                <w:w w:val="95"/>
                <w:sz w:val="18"/>
              </w:rPr>
              <w:t>Fecha</w:t>
            </w:r>
            <w:r w:rsidRPr="00DF4DA9">
              <w:rPr>
                <w:rFonts w:ascii="Trebuchet MS" w:eastAsia="Trebuchet MS" w:hAnsi="Trebuchet MS" w:cs="Trebuchet MS"/>
                <w:spacing w:val="25"/>
                <w:w w:val="95"/>
                <w:sz w:val="18"/>
              </w:rPr>
              <w:t xml:space="preserve"> </w:t>
            </w:r>
            <w:r w:rsidRPr="00DF4DA9">
              <w:rPr>
                <w:rFonts w:ascii="Trebuchet MS" w:eastAsia="Trebuchet MS" w:hAnsi="Trebuchet MS" w:cs="Trebuchet MS"/>
                <w:w w:val="95"/>
                <w:sz w:val="18"/>
              </w:rPr>
              <w:t>de</w:t>
            </w:r>
            <w:r>
              <w:rPr>
                <w:rFonts w:ascii="Trebuchet MS" w:eastAsia="Trebuchet MS" w:hAnsi="Trebuchet MS" w:cs="Trebuchet MS"/>
                <w:w w:val="95"/>
                <w:sz w:val="18"/>
              </w:rPr>
              <w:t xml:space="preserve"> tope</w:t>
            </w:r>
          </w:p>
          <w:p w14:paraId="711D9F46" w14:textId="4C4DEC66" w:rsidR="00DF4DA9" w:rsidRPr="00DF4DA9" w:rsidRDefault="00DF4DA9" w:rsidP="00DF4DA9">
            <w:pPr>
              <w:spacing w:before="144" w:line="268" w:lineRule="auto"/>
              <w:ind w:left="141" w:right="680"/>
              <w:rPr>
                <w:rFonts w:ascii="Trebuchet MS" w:eastAsia="Trebuchet MS" w:hAnsi="Trebuchet MS" w:cs="Trebuchet MS"/>
                <w:sz w:val="18"/>
              </w:rPr>
            </w:pPr>
            <w:r w:rsidRPr="00DF4DA9">
              <w:rPr>
                <w:rFonts w:ascii="Trebuchet MS" w:eastAsia="Trebuchet MS" w:hAnsi="Trebuchet MS" w:cs="Trebuchet MS"/>
                <w:w w:val="95"/>
                <w:sz w:val="18"/>
              </w:rPr>
              <w:t>Entrega</w:t>
            </w:r>
            <w:r w:rsidRPr="00DF4DA9">
              <w:rPr>
                <w:rFonts w:ascii="Trebuchet MS" w:eastAsia="Trebuchet MS" w:hAnsi="Trebuchet MS" w:cs="Trebuchet MS"/>
                <w:spacing w:val="26"/>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49"/>
                <w:w w:val="95"/>
                <w:sz w:val="18"/>
              </w:rPr>
              <w:t xml:space="preserve"> </w:t>
            </w:r>
            <w:r w:rsidRPr="00DF4DA9">
              <w:rPr>
                <w:rFonts w:ascii="Trebuchet MS" w:eastAsia="Trebuchet MS" w:hAnsi="Trebuchet MS" w:cs="Trebuchet MS"/>
                <w:sz w:val="18"/>
              </w:rPr>
              <w:t>Ofertas:</w:t>
            </w:r>
          </w:p>
        </w:tc>
        <w:tc>
          <w:tcPr>
            <w:tcW w:w="2496" w:type="dxa"/>
          </w:tcPr>
          <w:p w14:paraId="18743E03" w14:textId="77777777" w:rsidR="00DF4DA9" w:rsidRPr="00DF4DA9" w:rsidRDefault="00DF4DA9" w:rsidP="00DF4DA9">
            <w:pPr>
              <w:spacing w:before="10"/>
              <w:rPr>
                <w:rFonts w:ascii="Tahoma" w:eastAsia="Trebuchet MS" w:hAnsi="Trebuchet MS" w:cs="Trebuchet MS"/>
                <w:sz w:val="6"/>
              </w:rPr>
            </w:pPr>
            <w:r w:rsidRPr="00DF4DA9">
              <w:rPr>
                <w:rFonts w:ascii="Tahoma" w:eastAsia="Trebuchet MS" w:hAnsi="Trebuchet MS" w:cs="Trebuchet MS"/>
                <w:noProof/>
                <w:sz w:val="6"/>
              </w:rPr>
              <mc:AlternateContent>
                <mc:Choice Requires="wps">
                  <w:drawing>
                    <wp:anchor distT="0" distB="0" distL="114300" distR="114300" simplePos="0" relativeHeight="251680768" behindDoc="0" locked="0" layoutInCell="1" allowOverlap="1" wp14:anchorId="49F8236D" wp14:editId="4F73E83C">
                      <wp:simplePos x="0" y="0"/>
                      <wp:positionH relativeFrom="column">
                        <wp:posOffset>49530</wp:posOffset>
                      </wp:positionH>
                      <wp:positionV relativeFrom="paragraph">
                        <wp:posOffset>34925</wp:posOffset>
                      </wp:positionV>
                      <wp:extent cx="1485900" cy="390525"/>
                      <wp:effectExtent l="0" t="0" r="0" b="9525"/>
                      <wp:wrapNone/>
                      <wp:docPr id="894860908" name="Cuadro de texto 15"/>
                      <wp:cNvGraphicFramePr/>
                      <a:graphic xmlns:a="http://schemas.openxmlformats.org/drawingml/2006/main">
                        <a:graphicData uri="http://schemas.microsoft.com/office/word/2010/wordprocessingShape">
                          <wps:wsp>
                            <wps:cNvSpPr txBox="1"/>
                            <wps:spPr>
                              <a:xfrm>
                                <a:off x="0" y="0"/>
                                <a:ext cx="1485900" cy="390525"/>
                              </a:xfrm>
                              <a:prstGeom prst="rect">
                                <a:avLst/>
                              </a:prstGeom>
                              <a:solidFill>
                                <a:sysClr val="window" lastClr="FFFFFF"/>
                              </a:solidFill>
                              <a:ln w="6350">
                                <a:noFill/>
                              </a:ln>
                            </wps:spPr>
                            <wps:txbx>
                              <w:txbxContent>
                                <w:p w14:paraId="1ABF3317" w14:textId="5AEE7808" w:rsidR="00DF4DA9" w:rsidRPr="00671E49" w:rsidRDefault="00DF4DA9" w:rsidP="00DF4DA9">
                                  <w:pPr>
                                    <w:rPr>
                                      <w:sz w:val="18"/>
                                      <w:szCs w:val="18"/>
                                      <w:lang w:val="es-MX"/>
                                    </w:rPr>
                                  </w:pPr>
                                  <w:r>
                                    <w:rPr>
                                      <w:sz w:val="18"/>
                                      <w:szCs w:val="18"/>
                                      <w:lang w:val="es-MX"/>
                                    </w:rPr>
                                    <w:t xml:space="preserve">26 </w:t>
                                  </w:r>
                                  <w:r w:rsidRPr="00671E49">
                                    <w:rPr>
                                      <w:sz w:val="18"/>
                                      <w:szCs w:val="18"/>
                                      <w:lang w:val="es-MX"/>
                                    </w:rPr>
                                    <w:t xml:space="preserve">– </w:t>
                                  </w:r>
                                  <w:r>
                                    <w:rPr>
                                      <w:sz w:val="18"/>
                                      <w:szCs w:val="18"/>
                                      <w:lang w:val="es-MX"/>
                                    </w:rPr>
                                    <w:t>julio</w:t>
                                  </w:r>
                                  <w:r w:rsidRPr="00671E49">
                                    <w:rPr>
                                      <w:sz w:val="18"/>
                                      <w:szCs w:val="18"/>
                                      <w:lang w:val="es-MX"/>
                                    </w:rPr>
                                    <w:t xml:space="preserve"> – 2024</w:t>
                                  </w:r>
                                </w:p>
                                <w:p w14:paraId="3417AC75" w14:textId="5ADACE52" w:rsidR="00DF4DA9" w:rsidRPr="00012E3A" w:rsidRDefault="00DF4DA9" w:rsidP="00DF4DA9">
                                  <w:pPr>
                                    <w:rPr>
                                      <w:sz w:val="18"/>
                                      <w:szCs w:val="18"/>
                                      <w:lang w:val="es-MX"/>
                                    </w:rPr>
                                  </w:pPr>
                                  <w:r w:rsidRPr="00671E49">
                                    <w:rPr>
                                      <w:sz w:val="18"/>
                                      <w:szCs w:val="18"/>
                                      <w:lang w:val="es-MX"/>
                                    </w:rPr>
                                    <w:t>0</w:t>
                                  </w:r>
                                  <w:r>
                                    <w:rPr>
                                      <w:sz w:val="18"/>
                                      <w:szCs w:val="18"/>
                                      <w:lang w:val="es-MX"/>
                                    </w:rPr>
                                    <w:t>8</w:t>
                                  </w:r>
                                  <w:r w:rsidRPr="00671E49">
                                    <w:rPr>
                                      <w:sz w:val="18"/>
                                      <w:szCs w:val="18"/>
                                      <w:lang w:val="es-MX"/>
                                    </w:rPr>
                                    <w:t>:</w:t>
                                  </w:r>
                                  <w:r>
                                    <w:rPr>
                                      <w:sz w:val="18"/>
                                      <w:szCs w:val="18"/>
                                      <w:lang w:val="es-MX"/>
                                    </w:rPr>
                                    <w:t>0</w:t>
                                  </w:r>
                                  <w:r w:rsidRPr="00671E49">
                                    <w:rPr>
                                      <w:sz w:val="18"/>
                                      <w:szCs w:val="18"/>
                                      <w:lang w:val="es-MX"/>
                                    </w:rPr>
                                    <w:t>0</w:t>
                                  </w:r>
                                  <w:r>
                                    <w:rPr>
                                      <w:sz w:val="18"/>
                                      <w:szCs w:val="18"/>
                                      <w:lang w:val="es-MX"/>
                                    </w:rPr>
                                    <w:t xml:space="preserve"> horas</w:t>
                                  </w:r>
                                </w:p>
                                <w:p w14:paraId="0B3FD9B3" w14:textId="77777777" w:rsidR="00DF4DA9" w:rsidRDefault="00DF4DA9" w:rsidP="00DF4D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F8236D" id="Cuadro de texto 15" o:spid="_x0000_s1037" type="#_x0000_t202" style="position:absolute;margin-left:3.9pt;margin-top:2.75pt;width:117pt;height:3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" fillcolor="window" stroked="f" strokeweight=".5pt">
                      <v:textbox>
                        <w:txbxContent>
                          <w:p w14:paraId="1ABF3317" w14:textId="5AEE7808" w:rsidR="00DF4DA9" w:rsidRPr="00671E49" w:rsidRDefault="00DF4DA9" w:rsidP="00DF4DA9">
                            <w:pPr>
                              <w:rPr>
                                <w:sz w:val="18"/>
                                <w:szCs w:val="18"/>
                                <w:lang w:val="es-MX"/>
                              </w:rPr>
                            </w:pPr>
                            <w:r>
                              <w:rPr>
                                <w:sz w:val="18"/>
                                <w:szCs w:val="18"/>
                                <w:lang w:val="es-MX"/>
                              </w:rPr>
                              <w:t xml:space="preserve">26 </w:t>
                            </w:r>
                            <w:r w:rsidRPr="00671E49">
                              <w:rPr>
                                <w:sz w:val="18"/>
                                <w:szCs w:val="18"/>
                                <w:lang w:val="es-MX"/>
                              </w:rPr>
                              <w:t xml:space="preserve">– </w:t>
                            </w:r>
                            <w:r>
                              <w:rPr>
                                <w:sz w:val="18"/>
                                <w:szCs w:val="18"/>
                                <w:lang w:val="es-MX"/>
                              </w:rPr>
                              <w:t>julio</w:t>
                            </w:r>
                            <w:r w:rsidRPr="00671E49">
                              <w:rPr>
                                <w:sz w:val="18"/>
                                <w:szCs w:val="18"/>
                                <w:lang w:val="es-MX"/>
                              </w:rPr>
                              <w:t xml:space="preserve"> – 2024</w:t>
                            </w:r>
                          </w:p>
                          <w:p w14:paraId="3417AC75" w14:textId="5ADACE52" w:rsidR="00DF4DA9" w:rsidRPr="00012E3A" w:rsidRDefault="00DF4DA9" w:rsidP="00DF4DA9">
                            <w:pPr>
                              <w:rPr>
                                <w:sz w:val="18"/>
                                <w:szCs w:val="18"/>
                                <w:lang w:val="es-MX"/>
                              </w:rPr>
                            </w:pPr>
                            <w:r w:rsidRPr="00671E49">
                              <w:rPr>
                                <w:sz w:val="18"/>
                                <w:szCs w:val="18"/>
                                <w:lang w:val="es-MX"/>
                              </w:rPr>
                              <w:t>0</w:t>
                            </w:r>
                            <w:r>
                              <w:rPr>
                                <w:sz w:val="18"/>
                                <w:szCs w:val="18"/>
                                <w:lang w:val="es-MX"/>
                              </w:rPr>
                              <w:t>8</w:t>
                            </w:r>
                            <w:r w:rsidRPr="00671E49">
                              <w:rPr>
                                <w:sz w:val="18"/>
                                <w:szCs w:val="18"/>
                                <w:lang w:val="es-MX"/>
                              </w:rPr>
                              <w:t>:</w:t>
                            </w:r>
                            <w:r>
                              <w:rPr>
                                <w:sz w:val="18"/>
                                <w:szCs w:val="18"/>
                                <w:lang w:val="es-MX"/>
                              </w:rPr>
                              <w:t>0</w:t>
                            </w:r>
                            <w:r w:rsidRPr="00671E49">
                              <w:rPr>
                                <w:sz w:val="18"/>
                                <w:szCs w:val="18"/>
                                <w:lang w:val="es-MX"/>
                              </w:rPr>
                              <w:t>0</w:t>
                            </w:r>
                            <w:r>
                              <w:rPr>
                                <w:sz w:val="18"/>
                                <w:szCs w:val="18"/>
                                <w:lang w:val="es-MX"/>
                              </w:rPr>
                              <w:t xml:space="preserve"> horas</w:t>
                            </w:r>
                          </w:p>
                          <w:p w14:paraId="0B3FD9B3" w14:textId="77777777" w:rsidR="00DF4DA9" w:rsidRDefault="00DF4DA9" w:rsidP="00DF4DA9"/>
                        </w:txbxContent>
                      </v:textbox>
                    </v:shape>
                  </w:pict>
                </mc:Fallback>
              </mc:AlternateContent>
            </w:r>
          </w:p>
          <w:p w14:paraId="3E7BBD0D" w14:textId="77777777" w:rsidR="00DF4DA9" w:rsidRPr="00DF4DA9" w:rsidRDefault="00DF4DA9" w:rsidP="00DF4DA9">
            <w:pPr>
              <w:ind w:left="137"/>
              <w:rPr>
                <w:rFonts w:ascii="Tahoma" w:eastAsia="Trebuchet MS" w:hAnsi="Trebuchet MS" w:cs="Trebuchet MS"/>
                <w:sz w:val="20"/>
              </w:rPr>
            </w:pPr>
          </w:p>
        </w:tc>
      </w:tr>
      <w:tr w:rsidR="00DF4DA9" w:rsidRPr="00DF4DA9" w14:paraId="10AB1F24" w14:textId="77777777" w:rsidTr="00AD4934">
        <w:trPr>
          <w:trHeight w:val="749"/>
        </w:trPr>
        <w:tc>
          <w:tcPr>
            <w:tcW w:w="2500" w:type="dxa"/>
            <w:shd w:val="clear" w:color="auto" w:fill="E8EBEE"/>
          </w:tcPr>
          <w:p w14:paraId="0D0817AC" w14:textId="77777777" w:rsidR="00DF4DA9" w:rsidRPr="00DF4DA9" w:rsidRDefault="00DF4DA9" w:rsidP="00DF4DA9">
            <w:pPr>
              <w:spacing w:before="144" w:line="268" w:lineRule="auto"/>
              <w:ind w:left="141"/>
              <w:rPr>
                <w:rFonts w:ascii="Trebuchet MS" w:eastAsia="Trebuchet MS" w:hAnsi="Trebuchet MS" w:cs="Trebuchet MS"/>
                <w:sz w:val="18"/>
              </w:rPr>
            </w:pPr>
            <w:r w:rsidRPr="00DF4DA9">
              <w:rPr>
                <w:rFonts w:ascii="Trebuchet MS" w:eastAsia="Trebuchet MS" w:hAnsi="Trebuchet MS" w:cs="Trebuchet MS"/>
                <w:noProof/>
                <w:sz w:val="18"/>
              </w:rPr>
              <mc:AlternateContent>
                <mc:Choice Requires="wps">
                  <w:drawing>
                    <wp:anchor distT="0" distB="0" distL="114300" distR="114300" simplePos="0" relativeHeight="251683840" behindDoc="0" locked="0" layoutInCell="1" allowOverlap="1" wp14:anchorId="2CA12542" wp14:editId="3D1F1830">
                      <wp:simplePos x="0" y="0"/>
                      <wp:positionH relativeFrom="column">
                        <wp:posOffset>1640205</wp:posOffset>
                      </wp:positionH>
                      <wp:positionV relativeFrom="paragraph">
                        <wp:posOffset>64135</wp:posOffset>
                      </wp:positionV>
                      <wp:extent cx="1457325" cy="371475"/>
                      <wp:effectExtent l="0" t="0" r="9525" b="9525"/>
                      <wp:wrapNone/>
                      <wp:docPr id="1887568186" name="Cuadro de texto 16"/>
                      <wp:cNvGraphicFramePr/>
                      <a:graphic xmlns:a="http://schemas.openxmlformats.org/drawingml/2006/main">
                        <a:graphicData uri="http://schemas.microsoft.com/office/word/2010/wordprocessingShape">
                          <wps:wsp>
                            <wps:cNvSpPr txBox="1"/>
                            <wps:spPr>
                              <a:xfrm>
                                <a:off x="0" y="0"/>
                                <a:ext cx="1457325" cy="371475"/>
                              </a:xfrm>
                              <a:prstGeom prst="rect">
                                <a:avLst/>
                              </a:prstGeom>
                              <a:solidFill>
                                <a:sysClr val="window" lastClr="FFFFFF"/>
                              </a:solidFill>
                              <a:ln w="6350">
                                <a:noFill/>
                              </a:ln>
                            </wps:spPr>
                            <wps:txbx>
                              <w:txbxContent>
                                <w:p w14:paraId="38BB72BF" w14:textId="77777777" w:rsidR="00DF4DA9" w:rsidRPr="00012E3A" w:rsidRDefault="00DF4DA9" w:rsidP="00DF4DA9">
                                  <w:pPr>
                                    <w:rPr>
                                      <w:sz w:val="18"/>
                                      <w:szCs w:val="18"/>
                                      <w:lang w:val="es-MX"/>
                                    </w:rPr>
                                  </w:pPr>
                                  <w:r>
                                    <w:rPr>
                                      <w:sz w:val="18"/>
                                      <w:szCs w:val="18"/>
                                      <w:lang w:val="es-MX"/>
                                    </w:rPr>
                                    <w:t>Oficina UOC - Municipalidad</w:t>
                                  </w:r>
                                </w:p>
                                <w:p w14:paraId="0A2DE6C0" w14:textId="77777777" w:rsidR="00DF4DA9" w:rsidRDefault="00DF4DA9" w:rsidP="00DF4D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CA12542" id="Cuadro de texto 16" o:spid="_x0000_s1038" type="#_x0000_t202" style="position:absolute;left:0;text-align:left;margin-left:129.15pt;margin-top:5.05pt;width:114.75pt;height:29.2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" fillcolor="window" stroked="f" strokeweight=".5pt">
                      <v:textbox>
                        <w:txbxContent>
                          <w:p w14:paraId="38BB72BF" w14:textId="77777777" w:rsidR="00DF4DA9" w:rsidRPr="00012E3A" w:rsidRDefault="00DF4DA9" w:rsidP="00DF4DA9">
                            <w:pPr>
                              <w:rPr>
                                <w:sz w:val="18"/>
                                <w:szCs w:val="18"/>
                                <w:lang w:val="es-MX"/>
                              </w:rPr>
                            </w:pPr>
                            <w:r>
                              <w:rPr>
                                <w:sz w:val="18"/>
                                <w:szCs w:val="18"/>
                                <w:lang w:val="es-MX"/>
                              </w:rPr>
                              <w:t>Oficina UOC - Municipalidad</w:t>
                            </w:r>
                          </w:p>
                          <w:p w14:paraId="0A2DE6C0" w14:textId="77777777" w:rsidR="00DF4DA9" w:rsidRDefault="00DF4DA9" w:rsidP="00DF4DA9"/>
                        </w:txbxContent>
                      </v:textbox>
                    </v:shape>
                  </w:pict>
                </mc:Fallback>
              </mc:AlternateContent>
            </w:r>
            <w:r w:rsidRPr="00DF4DA9">
              <w:rPr>
                <w:rFonts w:ascii="Trebuchet MS" w:eastAsia="Trebuchet MS" w:hAnsi="Trebuchet MS" w:cs="Trebuchet MS"/>
                <w:w w:val="95"/>
                <w:sz w:val="18"/>
              </w:rPr>
              <w:t>Lugar</w:t>
            </w:r>
            <w:r w:rsidRPr="00DF4DA9">
              <w:rPr>
                <w:rFonts w:ascii="Trebuchet MS" w:eastAsia="Trebuchet MS" w:hAnsi="Trebuchet MS" w:cs="Trebuchet MS"/>
                <w:spacing w:val="26"/>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26"/>
                <w:w w:val="95"/>
                <w:sz w:val="18"/>
              </w:rPr>
              <w:t xml:space="preserve"> </w:t>
            </w:r>
            <w:r w:rsidRPr="00DF4DA9">
              <w:rPr>
                <w:rFonts w:ascii="Trebuchet MS" w:eastAsia="Trebuchet MS" w:hAnsi="Trebuchet MS" w:cs="Trebuchet MS"/>
                <w:w w:val="95"/>
                <w:sz w:val="18"/>
              </w:rPr>
              <w:t>Apertura</w:t>
            </w:r>
            <w:r w:rsidRPr="00DF4DA9">
              <w:rPr>
                <w:rFonts w:ascii="Trebuchet MS" w:eastAsia="Trebuchet MS" w:hAnsi="Trebuchet MS" w:cs="Trebuchet MS"/>
                <w:spacing w:val="29"/>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48"/>
                <w:w w:val="95"/>
                <w:sz w:val="18"/>
              </w:rPr>
              <w:t xml:space="preserve"> </w:t>
            </w:r>
            <w:r w:rsidRPr="00DF4DA9">
              <w:rPr>
                <w:rFonts w:ascii="Trebuchet MS" w:eastAsia="Trebuchet MS" w:hAnsi="Trebuchet MS" w:cs="Trebuchet MS"/>
                <w:sz w:val="18"/>
              </w:rPr>
              <w:t>Ofertas:</w:t>
            </w:r>
          </w:p>
        </w:tc>
        <w:tc>
          <w:tcPr>
            <w:tcW w:w="2500" w:type="dxa"/>
          </w:tcPr>
          <w:p w14:paraId="0A80CF0B" w14:textId="77777777" w:rsidR="00DF4DA9" w:rsidRPr="00DF4DA9" w:rsidRDefault="00DF4DA9" w:rsidP="00DF4DA9">
            <w:pPr>
              <w:spacing w:before="2"/>
              <w:rPr>
                <w:rFonts w:ascii="Tahoma" w:eastAsia="Trebuchet MS" w:hAnsi="Trebuchet MS" w:cs="Trebuchet MS"/>
                <w:sz w:val="8"/>
              </w:rPr>
            </w:pPr>
          </w:p>
          <w:p w14:paraId="0A939D42" w14:textId="77777777" w:rsidR="00DF4DA9" w:rsidRPr="00DF4DA9" w:rsidRDefault="00DF4DA9" w:rsidP="00DF4DA9">
            <w:pPr>
              <w:ind w:left="89"/>
              <w:rPr>
                <w:rFonts w:ascii="Tahoma" w:eastAsia="Trebuchet MS" w:hAnsi="Trebuchet MS" w:cs="Trebuchet MS"/>
                <w:sz w:val="20"/>
              </w:rPr>
            </w:pPr>
          </w:p>
        </w:tc>
        <w:tc>
          <w:tcPr>
            <w:tcW w:w="2500" w:type="dxa"/>
            <w:shd w:val="clear" w:color="auto" w:fill="E8EBEE"/>
          </w:tcPr>
          <w:p w14:paraId="5C04B2A9" w14:textId="77777777" w:rsidR="00DF4DA9" w:rsidRPr="00DF4DA9" w:rsidRDefault="00DF4DA9" w:rsidP="00DF4DA9">
            <w:pPr>
              <w:spacing w:before="144" w:line="268" w:lineRule="auto"/>
              <w:ind w:left="141" w:right="599"/>
              <w:rPr>
                <w:rFonts w:ascii="Trebuchet MS" w:eastAsia="Trebuchet MS" w:hAnsi="Trebuchet MS" w:cs="Trebuchet MS"/>
                <w:sz w:val="18"/>
              </w:rPr>
            </w:pPr>
            <w:r w:rsidRPr="00DF4DA9">
              <w:rPr>
                <w:rFonts w:ascii="Trebuchet MS" w:eastAsia="Trebuchet MS" w:hAnsi="Trebuchet MS" w:cs="Trebuchet MS"/>
                <w:w w:val="95"/>
                <w:sz w:val="18"/>
              </w:rPr>
              <w:t>Fecha</w:t>
            </w:r>
            <w:r w:rsidRPr="00DF4DA9">
              <w:rPr>
                <w:rFonts w:ascii="Trebuchet MS" w:eastAsia="Trebuchet MS" w:hAnsi="Trebuchet MS" w:cs="Trebuchet MS"/>
                <w:spacing w:val="24"/>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21"/>
                <w:w w:val="95"/>
                <w:sz w:val="18"/>
              </w:rPr>
              <w:t xml:space="preserve"> </w:t>
            </w:r>
            <w:r w:rsidRPr="00DF4DA9">
              <w:rPr>
                <w:rFonts w:ascii="Trebuchet MS" w:eastAsia="Trebuchet MS" w:hAnsi="Trebuchet MS" w:cs="Trebuchet MS"/>
                <w:w w:val="95"/>
                <w:sz w:val="18"/>
              </w:rPr>
              <w:t>Apertura</w:t>
            </w:r>
            <w:r w:rsidRPr="00DF4DA9">
              <w:rPr>
                <w:rFonts w:ascii="Trebuchet MS" w:eastAsia="Trebuchet MS" w:hAnsi="Trebuchet MS" w:cs="Trebuchet MS"/>
                <w:spacing w:val="24"/>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48"/>
                <w:w w:val="95"/>
                <w:sz w:val="18"/>
              </w:rPr>
              <w:t xml:space="preserve"> </w:t>
            </w:r>
            <w:r w:rsidRPr="00DF4DA9">
              <w:rPr>
                <w:rFonts w:ascii="Trebuchet MS" w:eastAsia="Trebuchet MS" w:hAnsi="Trebuchet MS" w:cs="Trebuchet MS"/>
                <w:sz w:val="18"/>
              </w:rPr>
              <w:t>Ofertas:</w:t>
            </w:r>
          </w:p>
        </w:tc>
        <w:tc>
          <w:tcPr>
            <w:tcW w:w="2496" w:type="dxa"/>
          </w:tcPr>
          <w:p w14:paraId="3B46D463" w14:textId="77777777" w:rsidR="00DF4DA9" w:rsidRPr="00DF4DA9" w:rsidRDefault="00DF4DA9" w:rsidP="00DF4DA9">
            <w:pPr>
              <w:spacing w:before="8"/>
              <w:rPr>
                <w:rFonts w:ascii="Tahoma" w:eastAsia="Trebuchet MS" w:hAnsi="Trebuchet MS" w:cs="Trebuchet MS"/>
                <w:sz w:val="6"/>
              </w:rPr>
            </w:pPr>
          </w:p>
          <w:p w14:paraId="274EAF63" w14:textId="77777777" w:rsidR="00DF4DA9" w:rsidRPr="00DF4DA9" w:rsidRDefault="00DF4DA9" w:rsidP="00DF4DA9">
            <w:pPr>
              <w:ind w:left="125"/>
              <w:rPr>
                <w:rFonts w:ascii="Tahoma" w:eastAsia="Trebuchet MS" w:hAnsi="Trebuchet MS" w:cs="Trebuchet MS"/>
                <w:sz w:val="20"/>
              </w:rPr>
            </w:pPr>
            <w:r w:rsidRPr="00DF4DA9">
              <w:rPr>
                <w:rFonts w:ascii="Tahoma" w:eastAsia="Trebuchet MS" w:hAnsi="Trebuchet MS" w:cs="Trebuchet MS"/>
                <w:noProof/>
                <w:sz w:val="20"/>
              </w:rPr>
              <mc:AlternateContent>
                <mc:Choice Requires="wps">
                  <w:drawing>
                    <wp:anchor distT="0" distB="0" distL="114300" distR="114300" simplePos="0" relativeHeight="251686912" behindDoc="0" locked="0" layoutInCell="1" allowOverlap="1" wp14:anchorId="6CEFC0A7" wp14:editId="44BEB0FE">
                      <wp:simplePos x="0" y="0"/>
                      <wp:positionH relativeFrom="column">
                        <wp:posOffset>49530</wp:posOffset>
                      </wp:positionH>
                      <wp:positionV relativeFrom="paragraph">
                        <wp:posOffset>13335</wp:posOffset>
                      </wp:positionV>
                      <wp:extent cx="1476375" cy="352425"/>
                      <wp:effectExtent l="0" t="0" r="9525" b="9525"/>
                      <wp:wrapNone/>
                      <wp:docPr id="461479673" name="Cuadro de texto 17"/>
                      <wp:cNvGraphicFramePr/>
                      <a:graphic xmlns:a="http://schemas.openxmlformats.org/drawingml/2006/main">
                        <a:graphicData uri="http://schemas.microsoft.com/office/word/2010/wordprocessingShape">
                          <wps:wsp>
                            <wps:cNvSpPr txBox="1"/>
                            <wps:spPr>
                              <a:xfrm>
                                <a:off x="0" y="0"/>
                                <a:ext cx="1476375" cy="352425"/>
                              </a:xfrm>
                              <a:prstGeom prst="rect">
                                <a:avLst/>
                              </a:prstGeom>
                              <a:solidFill>
                                <a:sysClr val="window" lastClr="FFFFFF"/>
                              </a:solidFill>
                              <a:ln w="6350">
                                <a:noFill/>
                              </a:ln>
                            </wps:spPr>
                            <wps:txbx>
                              <w:txbxContent>
                                <w:p w14:paraId="1DD13847" w14:textId="39090B5C" w:rsidR="00DF4DA9" w:rsidRPr="00671E49" w:rsidRDefault="00DF4DA9" w:rsidP="00DF4DA9">
                                  <w:pPr>
                                    <w:rPr>
                                      <w:sz w:val="18"/>
                                      <w:szCs w:val="18"/>
                                      <w:lang w:val="es-MX"/>
                                    </w:rPr>
                                  </w:pPr>
                                  <w:r>
                                    <w:rPr>
                                      <w:sz w:val="18"/>
                                      <w:szCs w:val="18"/>
                                      <w:lang w:val="es-MX"/>
                                    </w:rPr>
                                    <w:t>26</w:t>
                                  </w:r>
                                  <w:r w:rsidRPr="00671E49">
                                    <w:rPr>
                                      <w:sz w:val="18"/>
                                      <w:szCs w:val="18"/>
                                      <w:lang w:val="es-MX"/>
                                    </w:rPr>
                                    <w:t xml:space="preserve"> – </w:t>
                                  </w:r>
                                  <w:r>
                                    <w:rPr>
                                      <w:sz w:val="18"/>
                                      <w:szCs w:val="18"/>
                                      <w:lang w:val="es-MX"/>
                                    </w:rPr>
                                    <w:t>julio</w:t>
                                  </w:r>
                                  <w:r w:rsidRPr="00671E49">
                                    <w:rPr>
                                      <w:sz w:val="18"/>
                                      <w:szCs w:val="18"/>
                                      <w:lang w:val="es-MX"/>
                                    </w:rPr>
                                    <w:t xml:space="preserve"> – 2024</w:t>
                                  </w:r>
                                </w:p>
                                <w:p w14:paraId="7E68B542" w14:textId="1398E5B8" w:rsidR="00DF4DA9" w:rsidRPr="00012E3A" w:rsidRDefault="00DF4DA9" w:rsidP="00DF4DA9">
                                  <w:pPr>
                                    <w:rPr>
                                      <w:sz w:val="18"/>
                                      <w:szCs w:val="18"/>
                                      <w:lang w:val="es-MX"/>
                                    </w:rPr>
                                  </w:pPr>
                                  <w:r w:rsidRPr="00671E49">
                                    <w:rPr>
                                      <w:sz w:val="18"/>
                                      <w:szCs w:val="18"/>
                                      <w:lang w:val="es-MX"/>
                                    </w:rPr>
                                    <w:t>08:</w:t>
                                  </w:r>
                                  <w:r>
                                    <w:rPr>
                                      <w:sz w:val="18"/>
                                      <w:szCs w:val="18"/>
                                      <w:lang w:val="es-MX"/>
                                    </w:rPr>
                                    <w:t>3</w:t>
                                  </w:r>
                                  <w:r w:rsidRPr="00671E49">
                                    <w:rPr>
                                      <w:sz w:val="18"/>
                                      <w:szCs w:val="18"/>
                                      <w:lang w:val="es-MX"/>
                                    </w:rPr>
                                    <w:t>0 horas</w:t>
                                  </w:r>
                                </w:p>
                                <w:p w14:paraId="11FEB165" w14:textId="77777777" w:rsidR="00DF4DA9" w:rsidRDefault="00DF4DA9" w:rsidP="00DF4D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EFC0A7" id="Cuadro de texto 17" o:spid="_x0000_s1039" type="#_x0000_t202" style="position:absolute;left:0;text-align:left;margin-left:3.9pt;margin-top:1.05pt;width:116.25pt;height:27.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" fillcolor="window" stroked="f" strokeweight=".5pt">
                      <v:textbox>
                        <w:txbxContent>
                          <w:p w14:paraId="1DD13847" w14:textId="39090B5C" w:rsidR="00DF4DA9" w:rsidRPr="00671E49" w:rsidRDefault="00DF4DA9" w:rsidP="00DF4DA9">
                            <w:pPr>
                              <w:rPr>
                                <w:sz w:val="18"/>
                                <w:szCs w:val="18"/>
                                <w:lang w:val="es-MX"/>
                              </w:rPr>
                            </w:pPr>
                            <w:r>
                              <w:rPr>
                                <w:sz w:val="18"/>
                                <w:szCs w:val="18"/>
                                <w:lang w:val="es-MX"/>
                              </w:rPr>
                              <w:t>26</w:t>
                            </w:r>
                            <w:r w:rsidRPr="00671E49">
                              <w:rPr>
                                <w:sz w:val="18"/>
                                <w:szCs w:val="18"/>
                                <w:lang w:val="es-MX"/>
                              </w:rPr>
                              <w:t xml:space="preserve"> – </w:t>
                            </w:r>
                            <w:r>
                              <w:rPr>
                                <w:sz w:val="18"/>
                                <w:szCs w:val="18"/>
                                <w:lang w:val="es-MX"/>
                              </w:rPr>
                              <w:t>julio</w:t>
                            </w:r>
                            <w:r w:rsidRPr="00671E49">
                              <w:rPr>
                                <w:sz w:val="18"/>
                                <w:szCs w:val="18"/>
                                <w:lang w:val="es-MX"/>
                              </w:rPr>
                              <w:t xml:space="preserve"> – 2024</w:t>
                            </w:r>
                          </w:p>
                          <w:p w14:paraId="7E68B542" w14:textId="1398E5B8" w:rsidR="00DF4DA9" w:rsidRPr="00012E3A" w:rsidRDefault="00DF4DA9" w:rsidP="00DF4DA9">
                            <w:pPr>
                              <w:rPr>
                                <w:sz w:val="18"/>
                                <w:szCs w:val="18"/>
                                <w:lang w:val="es-MX"/>
                              </w:rPr>
                            </w:pPr>
                            <w:r w:rsidRPr="00671E49">
                              <w:rPr>
                                <w:sz w:val="18"/>
                                <w:szCs w:val="18"/>
                                <w:lang w:val="es-MX"/>
                              </w:rPr>
                              <w:t>08:</w:t>
                            </w:r>
                            <w:r>
                              <w:rPr>
                                <w:sz w:val="18"/>
                                <w:szCs w:val="18"/>
                                <w:lang w:val="es-MX"/>
                              </w:rPr>
                              <w:t>3</w:t>
                            </w:r>
                            <w:r w:rsidRPr="00671E49">
                              <w:rPr>
                                <w:sz w:val="18"/>
                                <w:szCs w:val="18"/>
                                <w:lang w:val="es-MX"/>
                              </w:rPr>
                              <w:t>0 horas</w:t>
                            </w:r>
                          </w:p>
                          <w:p w14:paraId="11FEB165" w14:textId="77777777" w:rsidR="00DF4DA9" w:rsidRDefault="00DF4DA9" w:rsidP="00DF4DA9"/>
                        </w:txbxContent>
                      </v:textbox>
                    </v:shape>
                  </w:pict>
                </mc:Fallback>
              </mc:AlternateContent>
            </w:r>
          </w:p>
        </w:tc>
      </w:tr>
    </w:tbl>
    <w:p w14:paraId="6ADE42E2" w14:textId="77777777" w:rsidR="00DF4DA9" w:rsidRDefault="00DF4DA9" w:rsidP="00DF4DA9">
      <w:pPr>
        <w:suppressAutoHyphens w:val="0"/>
        <w:autoSpaceDE w:val="0"/>
        <w:autoSpaceDN w:val="0"/>
        <w:spacing w:before="191" w:after="38"/>
        <w:rPr>
          <w:rFonts w:ascii="Tahoma" w:eastAsia="Tahoma" w:hAnsi="Tahoma" w:cs="Tahoma"/>
          <w:spacing w:val="-1"/>
          <w:sz w:val="30"/>
        </w:rPr>
      </w:pPr>
    </w:p>
    <w:p w14:paraId="0FD66812" w14:textId="0FC099F0" w:rsidR="00DF4DA9" w:rsidRPr="00DF4DA9" w:rsidRDefault="00DF4DA9" w:rsidP="00DF4DA9">
      <w:pPr>
        <w:suppressAutoHyphens w:val="0"/>
        <w:autoSpaceDE w:val="0"/>
        <w:autoSpaceDN w:val="0"/>
        <w:spacing w:before="191" w:after="38"/>
        <w:rPr>
          <w:rFonts w:ascii="Tahoma" w:eastAsia="Tahoma" w:hAnsi="Tahoma" w:cs="Tahoma"/>
          <w:sz w:val="30"/>
        </w:rPr>
      </w:pPr>
      <w:r w:rsidRPr="00DF4DA9">
        <w:rPr>
          <w:rFonts w:ascii="Tahoma" w:eastAsia="Tahoma" w:hAnsi="Tahoma" w:cs="Tahoma"/>
          <w:noProof/>
        </w:rPr>
        <mc:AlternateContent>
          <mc:Choice Requires="wps">
            <w:drawing>
              <wp:anchor distT="0" distB="0" distL="114300" distR="114300" simplePos="0" relativeHeight="251639808" behindDoc="1" locked="0" layoutInCell="1" allowOverlap="1" wp14:anchorId="58945C24" wp14:editId="5ADA9CDC">
                <wp:simplePos x="0" y="0"/>
                <wp:positionH relativeFrom="page">
                  <wp:posOffset>2465070</wp:posOffset>
                </wp:positionH>
                <wp:positionV relativeFrom="paragraph">
                  <wp:posOffset>471805</wp:posOffset>
                </wp:positionV>
                <wp:extent cx="436880" cy="147320"/>
                <wp:effectExtent l="0" t="0" r="0" b="0"/>
                <wp:wrapNone/>
                <wp:docPr id="249811126" name="Text 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80922" w14:textId="77777777" w:rsidR="00DF4DA9" w:rsidRDefault="00DF4DA9" w:rsidP="00DF4DA9">
                            <w:pPr>
                              <w:pStyle w:val="Textoindependiente"/>
                              <w:spacing w:line="212" w:lineRule="exact"/>
                            </w:pPr>
                            <w:r>
                              <w:rPr>
                                <w:spacing w:val="-4"/>
                              </w:rPr>
                              <w:t>Por</w:t>
                            </w:r>
                            <w:r>
                              <w:rPr>
                                <w:spacing w:val="-23"/>
                              </w:rPr>
                              <w:t xml:space="preserve"> </w:t>
                            </w:r>
                            <w:r>
                              <w:rPr>
                                <w:spacing w:val="-3"/>
                              </w:rPr>
                              <w:t>Total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45C24" id="Text Box 1005" o:spid="_x0000_s1040" type="#_x0000_t202" style="position:absolute;margin-left:194.1pt;margin-top:37.15pt;width:34.4pt;height:11.6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" filled="f" stroked="f">
                <v:textbox inset="0,0,0,0">
                  <w:txbxContent>
                    <w:p w14:paraId="42680922" w14:textId="77777777" w:rsidR="00DF4DA9" w:rsidRDefault="00DF4DA9" w:rsidP="00DF4DA9">
                      <w:pPr>
                        <w:pStyle w:val="Textoindependiente"/>
                        <w:spacing w:line="212" w:lineRule="exact"/>
                      </w:pPr>
                      <w:r>
                        <w:rPr>
                          <w:spacing w:val="-4"/>
                        </w:rPr>
                        <w:t>Por</w:t>
                      </w:r>
                      <w:r>
                        <w:rPr>
                          <w:spacing w:val="-23"/>
                        </w:rPr>
                        <w:t xml:space="preserve"> </w:t>
                      </w:r>
                      <w:r>
                        <w:rPr>
                          <w:spacing w:val="-3"/>
                        </w:rPr>
                        <w:t>Total</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641856" behindDoc="1" locked="0" layoutInCell="1" allowOverlap="1" wp14:anchorId="60A8D14E" wp14:editId="47728EA1">
                <wp:simplePos x="0" y="0"/>
                <wp:positionH relativeFrom="page">
                  <wp:posOffset>5640705</wp:posOffset>
                </wp:positionH>
                <wp:positionV relativeFrom="paragraph">
                  <wp:posOffset>471805</wp:posOffset>
                </wp:positionV>
                <wp:extent cx="293370" cy="147320"/>
                <wp:effectExtent l="0" t="0" r="0" b="0"/>
                <wp:wrapNone/>
                <wp:docPr id="369917196" name="Text 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FA70F" w14:textId="77777777" w:rsidR="00DF4DA9" w:rsidRDefault="00DF4DA9" w:rsidP="00DF4DA9">
                            <w:pPr>
                              <w:pStyle w:val="Textoindependiente"/>
                              <w:spacing w:line="212" w:lineRule="exact"/>
                            </w:pPr>
                            <w:r>
                              <w:rPr>
                                <w:w w:val="85"/>
                              </w:rPr>
                              <w:t>20.0%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8D14E" id="Text Box 1004" o:spid="_x0000_s1041" type="#_x0000_t202" style="position:absolute;margin-left:444.15pt;margin-top:37.15pt;width:23.1pt;height:11.6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" filled="f" stroked="f">
                <v:textbox inset="0,0,0,0">
                  <w:txbxContent>
                    <w:p w14:paraId="439FA70F" w14:textId="77777777" w:rsidR="00DF4DA9" w:rsidRDefault="00DF4DA9" w:rsidP="00DF4DA9">
                      <w:pPr>
                        <w:pStyle w:val="Textoindependiente"/>
                        <w:spacing w:line="212" w:lineRule="exact"/>
                      </w:pPr>
                      <w:r>
                        <w:rPr>
                          <w:w w:val="85"/>
                        </w:rPr>
                        <w:t>20.0%</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643904" behindDoc="1" locked="0" layoutInCell="1" allowOverlap="1" wp14:anchorId="10D6828B" wp14:editId="105ACFFD">
                <wp:simplePos x="0" y="0"/>
                <wp:positionH relativeFrom="page">
                  <wp:posOffset>2465070</wp:posOffset>
                </wp:positionH>
                <wp:positionV relativeFrom="paragraph">
                  <wp:posOffset>808355</wp:posOffset>
                </wp:positionV>
                <wp:extent cx="1263650" cy="295910"/>
                <wp:effectExtent l="0" t="0" r="0" b="0"/>
                <wp:wrapNone/>
                <wp:docPr id="338301473" name="Text 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65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85381" w14:textId="77777777" w:rsidR="00DF4DA9" w:rsidRDefault="00DF4DA9" w:rsidP="00DF4DA9">
                            <w:pPr>
                              <w:pStyle w:val="Textoindependiente"/>
                              <w:spacing w:line="259" w:lineRule="auto"/>
                            </w:pPr>
                            <w:r>
                              <w:rPr>
                                <w:w w:val="95"/>
                              </w:rPr>
                              <w:t>Hasta</w:t>
                            </w:r>
                            <w:r>
                              <w:rPr>
                                <w:spacing w:val="6"/>
                                <w:w w:val="95"/>
                              </w:rPr>
                              <w:t xml:space="preserve"> </w:t>
                            </w:r>
                            <w:r>
                              <w:rPr>
                                <w:w w:val="95"/>
                              </w:rPr>
                              <w:t>Cumplimiento</w:t>
                            </w:r>
                            <w:r>
                              <w:rPr>
                                <w:spacing w:val="2"/>
                                <w:w w:val="95"/>
                              </w:rPr>
                              <w:t xml:space="preserve"> </w:t>
                            </w:r>
                            <w:r>
                              <w:rPr>
                                <w:w w:val="95"/>
                              </w:rPr>
                              <w:t>Total</w:t>
                            </w:r>
                            <w:r>
                              <w:rPr>
                                <w:spacing w:val="-51"/>
                                <w:w w:val="95"/>
                              </w:rPr>
                              <w:t xml:space="preserve"> </w:t>
                            </w:r>
                            <w:r>
                              <w:rPr>
                                <w:w w:val="95"/>
                              </w:rPr>
                              <w:t>de</w:t>
                            </w:r>
                            <w:r>
                              <w:rPr>
                                <w:spacing w:val="-19"/>
                                <w:w w:val="95"/>
                              </w:rPr>
                              <w:t xml:space="preserve"> </w:t>
                            </w:r>
                            <w:r>
                              <w:rPr>
                                <w:w w:val="95"/>
                              </w:rPr>
                              <w:t>Obligaciones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D6828B" id="Text Box 1003" o:spid="_x0000_s1042" type="#_x0000_t202" style="position:absolute;margin-left:194.1pt;margin-top:63.65pt;width:99.5pt;height:23.3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" filled="f" stroked="f">
                <v:textbox inset="0,0,0,0">
                  <w:txbxContent>
                    <w:p w14:paraId="3DB85381" w14:textId="77777777" w:rsidR="00DF4DA9" w:rsidRDefault="00DF4DA9" w:rsidP="00DF4DA9">
                      <w:pPr>
                        <w:pStyle w:val="Textoindependiente"/>
                        <w:spacing w:line="259" w:lineRule="auto"/>
                      </w:pPr>
                      <w:r>
                        <w:rPr>
                          <w:w w:val="95"/>
                        </w:rPr>
                        <w:t>Hasta</w:t>
                      </w:r>
                      <w:r>
                        <w:rPr>
                          <w:spacing w:val="6"/>
                          <w:w w:val="95"/>
                        </w:rPr>
                        <w:t xml:space="preserve"> </w:t>
                      </w:r>
                      <w:r>
                        <w:rPr>
                          <w:w w:val="95"/>
                        </w:rPr>
                        <w:t>Cumplimiento</w:t>
                      </w:r>
                      <w:r>
                        <w:rPr>
                          <w:spacing w:val="2"/>
                          <w:w w:val="95"/>
                        </w:rPr>
                        <w:t xml:space="preserve"> </w:t>
                      </w:r>
                      <w:r>
                        <w:rPr>
                          <w:w w:val="95"/>
                        </w:rPr>
                        <w:t>Total</w:t>
                      </w:r>
                      <w:r>
                        <w:rPr>
                          <w:spacing w:val="-51"/>
                          <w:w w:val="95"/>
                        </w:rPr>
                        <w:t xml:space="preserve"> </w:t>
                      </w:r>
                      <w:r>
                        <w:rPr>
                          <w:w w:val="95"/>
                        </w:rPr>
                        <w:t>de</w:t>
                      </w:r>
                      <w:r>
                        <w:rPr>
                          <w:spacing w:val="-19"/>
                          <w:w w:val="95"/>
                        </w:rPr>
                        <w:t xml:space="preserve"> </w:t>
                      </w:r>
                      <w:r>
                        <w:rPr>
                          <w:w w:val="95"/>
                        </w:rPr>
                        <w:t>Obligaciones</w:t>
                      </w:r>
                    </w:p>
                  </w:txbxContent>
                </v:textbox>
                <w10:wrap anchorx="page"/>
              </v:shape>
            </w:pict>
          </mc:Fallback>
        </mc:AlternateContent>
      </w:r>
      <w:r w:rsidRPr="00DF4DA9">
        <w:rPr>
          <w:rFonts w:ascii="Tahoma" w:eastAsia="Tahoma" w:hAnsi="Tahoma" w:cs="Tahoma"/>
          <w:spacing w:val="-1"/>
          <w:sz w:val="30"/>
        </w:rPr>
        <w:t>Adjudicación</w:t>
      </w:r>
      <w:r w:rsidRPr="00DF4DA9">
        <w:rPr>
          <w:rFonts w:ascii="Tahoma" w:eastAsia="Tahoma" w:hAnsi="Tahoma" w:cs="Tahoma"/>
          <w:spacing w:val="-30"/>
          <w:sz w:val="30"/>
        </w:rPr>
        <w:t xml:space="preserve"> </w:t>
      </w:r>
      <w:r w:rsidRPr="00DF4DA9">
        <w:rPr>
          <w:rFonts w:ascii="Tahoma" w:eastAsia="Tahoma" w:hAnsi="Tahoma" w:cs="Tahoma"/>
          <w:sz w:val="30"/>
        </w:rPr>
        <w:t>y</w:t>
      </w:r>
      <w:r w:rsidRPr="00DF4DA9">
        <w:rPr>
          <w:rFonts w:ascii="Tahoma" w:eastAsia="Tahoma" w:hAnsi="Tahoma" w:cs="Tahoma"/>
          <w:spacing w:val="-32"/>
          <w:sz w:val="30"/>
        </w:rPr>
        <w:t xml:space="preserve"> </w:t>
      </w:r>
      <w:r w:rsidRPr="00DF4DA9">
        <w:rPr>
          <w:rFonts w:ascii="Tahoma" w:eastAsia="Tahoma" w:hAnsi="Tahoma" w:cs="Tahoma"/>
          <w:sz w:val="30"/>
        </w:rPr>
        <w:t>Contrato</w:t>
      </w:r>
    </w:p>
    <w:tbl>
      <w:tblPr>
        <w:tblStyle w:val="TableNormal1"/>
        <w:tblW w:w="0" w:type="auto"/>
        <w:tblInd w:w="123" w:type="dxa"/>
        <w:tblBorders>
          <w:top w:val="single" w:sz="6" w:space="0" w:color="CDD3D9"/>
          <w:left w:val="single" w:sz="6" w:space="0" w:color="CDD3D9"/>
          <w:bottom w:val="single" w:sz="6" w:space="0" w:color="CDD3D9"/>
          <w:right w:val="single" w:sz="6" w:space="0" w:color="CDD3D9"/>
          <w:insideH w:val="single" w:sz="6" w:space="0" w:color="CDD3D9"/>
          <w:insideV w:val="single" w:sz="6" w:space="0" w:color="CDD3D9"/>
        </w:tblBorders>
        <w:tblLayout w:type="fixed"/>
        <w:tblLook w:val="01E0" w:firstRow="1" w:lastRow="1" w:firstColumn="1" w:lastColumn="1" w:noHBand="0" w:noVBand="0"/>
      </w:tblPr>
      <w:tblGrid>
        <w:gridCol w:w="2500"/>
        <w:gridCol w:w="2500"/>
        <w:gridCol w:w="2500"/>
        <w:gridCol w:w="2496"/>
      </w:tblGrid>
      <w:tr w:rsidR="00DF4DA9" w:rsidRPr="00DF4DA9" w14:paraId="49005036" w14:textId="77777777" w:rsidTr="00AD4934">
        <w:trPr>
          <w:trHeight w:val="514"/>
        </w:trPr>
        <w:tc>
          <w:tcPr>
            <w:tcW w:w="2500" w:type="dxa"/>
            <w:shd w:val="clear" w:color="auto" w:fill="E8EBEE"/>
          </w:tcPr>
          <w:p w14:paraId="2F6332A9" w14:textId="77777777" w:rsidR="00DF4DA9" w:rsidRPr="00DF4DA9" w:rsidRDefault="00DF4DA9" w:rsidP="00DF4DA9">
            <w:pPr>
              <w:spacing w:before="144"/>
              <w:ind w:left="141"/>
              <w:rPr>
                <w:rFonts w:ascii="Trebuchet MS" w:eastAsia="Trebuchet MS" w:hAnsi="Trebuchet MS" w:cs="Trebuchet MS"/>
                <w:sz w:val="18"/>
              </w:rPr>
            </w:pPr>
            <w:r w:rsidRPr="00DF4DA9">
              <w:rPr>
                <w:rFonts w:ascii="Trebuchet MS" w:eastAsia="Trebuchet MS" w:hAnsi="Trebuchet MS" w:cs="Trebuchet MS"/>
                <w:w w:val="95"/>
                <w:sz w:val="18"/>
              </w:rPr>
              <w:t>Sistema</w:t>
            </w:r>
            <w:r w:rsidRPr="00DF4DA9">
              <w:rPr>
                <w:rFonts w:ascii="Trebuchet MS" w:eastAsia="Trebuchet MS" w:hAnsi="Trebuchet MS" w:cs="Trebuchet MS"/>
                <w:spacing w:val="40"/>
                <w:w w:val="95"/>
                <w:sz w:val="18"/>
              </w:rPr>
              <w:t xml:space="preserve"> </w:t>
            </w:r>
            <w:r w:rsidRPr="00DF4DA9">
              <w:rPr>
                <w:rFonts w:ascii="Trebuchet MS" w:eastAsia="Trebuchet MS" w:hAnsi="Trebuchet MS" w:cs="Trebuchet MS"/>
                <w:w w:val="95"/>
                <w:sz w:val="18"/>
              </w:rPr>
              <w:t>de</w:t>
            </w:r>
            <w:r w:rsidRPr="00DF4DA9">
              <w:rPr>
                <w:rFonts w:ascii="Trebuchet MS" w:eastAsia="Trebuchet MS" w:hAnsi="Trebuchet MS" w:cs="Trebuchet MS"/>
                <w:spacing w:val="38"/>
                <w:w w:val="95"/>
                <w:sz w:val="18"/>
              </w:rPr>
              <w:t xml:space="preserve"> </w:t>
            </w:r>
            <w:r w:rsidRPr="00DF4DA9">
              <w:rPr>
                <w:rFonts w:ascii="Trebuchet MS" w:eastAsia="Trebuchet MS" w:hAnsi="Trebuchet MS" w:cs="Trebuchet MS"/>
                <w:w w:val="95"/>
                <w:sz w:val="18"/>
              </w:rPr>
              <w:t>Adjudicación:</w:t>
            </w:r>
          </w:p>
        </w:tc>
        <w:tc>
          <w:tcPr>
            <w:tcW w:w="2500" w:type="dxa"/>
          </w:tcPr>
          <w:p w14:paraId="0B9B591C" w14:textId="77777777" w:rsidR="00DF4DA9" w:rsidRPr="00DF4DA9" w:rsidRDefault="00DF4DA9" w:rsidP="00DF4DA9">
            <w:pPr>
              <w:rPr>
                <w:rFonts w:ascii="Tahoma" w:eastAsia="Trebuchet MS" w:hAnsi="Trebuchet MS" w:cs="Trebuchet MS"/>
                <w:sz w:val="2"/>
              </w:rPr>
            </w:pPr>
          </w:p>
          <w:p w14:paraId="61B6473C" w14:textId="77777777" w:rsidR="00DF4DA9" w:rsidRPr="00DF4DA9" w:rsidRDefault="00DF4DA9" w:rsidP="00DF4DA9">
            <w:pPr>
              <w:ind w:left="33"/>
              <w:rPr>
                <w:rFonts w:ascii="Tahoma" w:eastAsia="Trebuchet MS" w:hAnsi="Trebuchet MS" w:cs="Trebuchet MS"/>
                <w:sz w:val="20"/>
              </w:rPr>
            </w:pPr>
            <w:r w:rsidRPr="00DF4DA9">
              <w:rPr>
                <w:rFonts w:ascii="Tahoma" w:eastAsia="Trebuchet MS" w:hAnsi="Trebuchet MS" w:cs="Trebuchet MS"/>
                <w:noProof/>
                <w:sz w:val="20"/>
              </w:rPr>
              <mc:AlternateContent>
                <mc:Choice Requires="wps">
                  <w:drawing>
                    <wp:anchor distT="0" distB="0" distL="114300" distR="114300" simplePos="0" relativeHeight="251687936" behindDoc="0" locked="0" layoutInCell="1" allowOverlap="1" wp14:anchorId="06E9C6F3" wp14:editId="518207EE">
                      <wp:simplePos x="0" y="0"/>
                      <wp:positionH relativeFrom="column">
                        <wp:posOffset>43180</wp:posOffset>
                      </wp:positionH>
                      <wp:positionV relativeFrom="paragraph">
                        <wp:posOffset>36195</wp:posOffset>
                      </wp:positionV>
                      <wp:extent cx="1466850" cy="228600"/>
                      <wp:effectExtent l="0" t="0" r="0" b="0"/>
                      <wp:wrapNone/>
                      <wp:docPr id="1066371752" name="Cuadro de texto 18"/>
                      <wp:cNvGraphicFramePr/>
                      <a:graphic xmlns:a="http://schemas.openxmlformats.org/drawingml/2006/main">
                        <a:graphicData uri="http://schemas.microsoft.com/office/word/2010/wordprocessingShape">
                          <wps:wsp>
                            <wps:cNvSpPr txBox="1"/>
                            <wps:spPr>
                              <a:xfrm>
                                <a:off x="0" y="0"/>
                                <a:ext cx="1466850" cy="228600"/>
                              </a:xfrm>
                              <a:prstGeom prst="rect">
                                <a:avLst/>
                              </a:prstGeom>
                              <a:solidFill>
                                <a:sysClr val="window" lastClr="FFFFFF"/>
                              </a:solidFill>
                              <a:ln w="6350">
                                <a:noFill/>
                              </a:ln>
                            </wps:spPr>
                            <wps:txbx>
                              <w:txbxContent>
                                <w:p w14:paraId="319ECF3E" w14:textId="77777777" w:rsidR="00DF4DA9" w:rsidRPr="00012E3A" w:rsidRDefault="00DF4DA9" w:rsidP="00DF4DA9">
                                  <w:pPr>
                                    <w:rPr>
                                      <w:sz w:val="18"/>
                                      <w:szCs w:val="18"/>
                                      <w:lang w:val="es-MX"/>
                                    </w:rPr>
                                  </w:pPr>
                                  <w:r>
                                    <w:rPr>
                                      <w:sz w:val="18"/>
                                      <w:szCs w:val="18"/>
                                      <w:lang w:val="es-MX"/>
                                    </w:rPr>
                                    <w:t>Por el total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E9C6F3" id="Cuadro de texto 18" o:spid="_x0000_s1043" type="#_x0000_t202" style="position:absolute;left:0;text-align:left;margin-left:3.4pt;margin-top:2.85pt;width:115.5pt;height:18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" fillcolor="window" stroked="f" strokeweight=".5pt">
                      <v:textbox>
                        <w:txbxContent>
                          <w:p w14:paraId="319ECF3E" w14:textId="77777777" w:rsidR="00DF4DA9" w:rsidRPr="00012E3A" w:rsidRDefault="00DF4DA9" w:rsidP="00DF4DA9">
                            <w:pPr>
                              <w:rPr>
                                <w:sz w:val="18"/>
                                <w:szCs w:val="18"/>
                                <w:lang w:val="es-MX"/>
                              </w:rPr>
                            </w:pPr>
                            <w:r>
                              <w:rPr>
                                <w:sz w:val="18"/>
                                <w:szCs w:val="18"/>
                                <w:lang w:val="es-MX"/>
                              </w:rPr>
                              <w:t>Por el total</w:t>
                            </w:r>
                          </w:p>
                        </w:txbxContent>
                      </v:textbox>
                    </v:shape>
                  </w:pict>
                </mc:Fallback>
              </mc:AlternateContent>
            </w:r>
          </w:p>
        </w:tc>
        <w:tc>
          <w:tcPr>
            <w:tcW w:w="2500" w:type="dxa"/>
            <w:shd w:val="clear" w:color="auto" w:fill="E8EBEE"/>
          </w:tcPr>
          <w:p w14:paraId="28D7AE40" w14:textId="77777777" w:rsidR="00DF4DA9" w:rsidRPr="00DF4DA9" w:rsidRDefault="00DF4DA9" w:rsidP="00DF4DA9">
            <w:pPr>
              <w:spacing w:before="144"/>
              <w:ind w:left="141"/>
              <w:rPr>
                <w:rFonts w:ascii="Trebuchet MS" w:eastAsia="Trebuchet MS" w:hAnsi="Trebuchet MS" w:cs="Trebuchet MS"/>
                <w:sz w:val="18"/>
              </w:rPr>
            </w:pPr>
            <w:r w:rsidRPr="00DF4DA9">
              <w:rPr>
                <w:rFonts w:ascii="Trebuchet MS" w:eastAsia="Trebuchet MS" w:hAnsi="Trebuchet MS" w:cs="Trebuchet MS"/>
                <w:sz w:val="18"/>
              </w:rPr>
              <w:t>Anticipo:</w:t>
            </w:r>
          </w:p>
        </w:tc>
        <w:tc>
          <w:tcPr>
            <w:tcW w:w="2496" w:type="dxa"/>
          </w:tcPr>
          <w:p w14:paraId="7544A4D7" w14:textId="77777777" w:rsidR="00DF4DA9" w:rsidRPr="00DF4DA9" w:rsidRDefault="00DF4DA9" w:rsidP="00DF4DA9">
            <w:pPr>
              <w:spacing w:before="6"/>
              <w:rPr>
                <w:rFonts w:ascii="Tahoma" w:eastAsia="Trebuchet MS" w:hAnsi="Trebuchet MS" w:cs="Trebuchet MS"/>
                <w:sz w:val="2"/>
              </w:rPr>
            </w:pPr>
          </w:p>
          <w:p w14:paraId="6574B2E8" w14:textId="77777777" w:rsidR="00DF4DA9" w:rsidRPr="00DF4DA9" w:rsidRDefault="00DF4DA9" w:rsidP="00DF4DA9">
            <w:pPr>
              <w:ind w:left="31"/>
              <w:rPr>
                <w:rFonts w:ascii="Tahoma" w:eastAsia="Trebuchet MS" w:hAnsi="Trebuchet MS" w:cs="Trebuchet MS"/>
                <w:sz w:val="20"/>
              </w:rPr>
            </w:pPr>
            <w:r w:rsidRPr="00DF4DA9">
              <w:rPr>
                <w:rFonts w:ascii="Tahoma" w:eastAsia="Trebuchet MS" w:hAnsi="Trebuchet MS" w:cs="Trebuchet MS"/>
                <w:noProof/>
                <w:sz w:val="20"/>
              </w:rPr>
              <mc:AlternateContent>
                <mc:Choice Requires="wps">
                  <w:drawing>
                    <wp:anchor distT="0" distB="0" distL="114300" distR="114300" simplePos="0" relativeHeight="251688960" behindDoc="0" locked="0" layoutInCell="1" allowOverlap="1" wp14:anchorId="04772362" wp14:editId="69952BFC">
                      <wp:simplePos x="0" y="0"/>
                      <wp:positionH relativeFrom="column">
                        <wp:posOffset>30480</wp:posOffset>
                      </wp:positionH>
                      <wp:positionV relativeFrom="paragraph">
                        <wp:posOffset>13335</wp:posOffset>
                      </wp:positionV>
                      <wp:extent cx="1495425" cy="247650"/>
                      <wp:effectExtent l="0" t="0" r="9525" b="0"/>
                      <wp:wrapNone/>
                      <wp:docPr id="406702233" name="Cuadro de texto 19"/>
                      <wp:cNvGraphicFramePr/>
                      <a:graphic xmlns:a="http://schemas.openxmlformats.org/drawingml/2006/main">
                        <a:graphicData uri="http://schemas.microsoft.com/office/word/2010/wordprocessingShape">
                          <wps:wsp>
                            <wps:cNvSpPr txBox="1"/>
                            <wps:spPr>
                              <a:xfrm>
                                <a:off x="0" y="0"/>
                                <a:ext cx="1495425" cy="247650"/>
                              </a:xfrm>
                              <a:prstGeom prst="rect">
                                <a:avLst/>
                              </a:prstGeom>
                              <a:solidFill>
                                <a:sysClr val="window" lastClr="FFFFFF"/>
                              </a:solidFill>
                              <a:ln w="6350">
                                <a:noFill/>
                              </a:ln>
                            </wps:spPr>
                            <wps:txbx>
                              <w:txbxContent>
                                <w:p w14:paraId="5C7250F6" w14:textId="5ED1C007" w:rsidR="00DF4DA9" w:rsidRPr="00012E3A" w:rsidRDefault="00DF4DA9" w:rsidP="00DF4DA9">
                                  <w:pPr>
                                    <w:rPr>
                                      <w:sz w:val="18"/>
                                      <w:szCs w:val="18"/>
                                      <w:lang w:val="es-MX"/>
                                    </w:rPr>
                                  </w:pPr>
                                  <w:r>
                                    <w:rPr>
                                      <w:sz w:val="18"/>
                                      <w:szCs w:val="18"/>
                                      <w:lang w:val="es-MX"/>
                                    </w:rPr>
                                    <w:t>No aplica.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772362" id="Cuadro de texto 19" o:spid="_x0000_s1044" type="#_x0000_t202" style="position:absolute;left:0;text-align:left;margin-left:2.4pt;margin-top:1.05pt;width:117.75pt;height:19.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" fillcolor="window" stroked="f" strokeweight=".5pt">
                      <v:textbox>
                        <w:txbxContent>
                          <w:p w14:paraId="5C7250F6" w14:textId="5ED1C007" w:rsidR="00DF4DA9" w:rsidRPr="00012E3A" w:rsidRDefault="00DF4DA9" w:rsidP="00DF4DA9">
                            <w:pPr>
                              <w:rPr>
                                <w:sz w:val="18"/>
                                <w:szCs w:val="18"/>
                                <w:lang w:val="es-MX"/>
                              </w:rPr>
                            </w:pPr>
                            <w:r>
                              <w:rPr>
                                <w:sz w:val="18"/>
                                <w:szCs w:val="18"/>
                                <w:lang w:val="es-MX"/>
                              </w:rPr>
                              <w:t>No aplica.</w:t>
                            </w:r>
                          </w:p>
                        </w:txbxContent>
                      </v:textbox>
                    </v:shape>
                  </w:pict>
                </mc:Fallback>
              </mc:AlternateContent>
            </w:r>
          </w:p>
        </w:tc>
      </w:tr>
      <w:tr w:rsidR="00DF4DA9" w:rsidRPr="00DF4DA9" w14:paraId="16CBB79A" w14:textId="77777777" w:rsidTr="00AD4934">
        <w:trPr>
          <w:trHeight w:val="744"/>
        </w:trPr>
        <w:tc>
          <w:tcPr>
            <w:tcW w:w="2500" w:type="dxa"/>
            <w:shd w:val="clear" w:color="auto" w:fill="E8EBEE"/>
          </w:tcPr>
          <w:p w14:paraId="2C1210F8" w14:textId="77777777" w:rsidR="00DF4DA9" w:rsidRPr="00DF4DA9" w:rsidRDefault="00DF4DA9" w:rsidP="00DF4DA9">
            <w:pPr>
              <w:spacing w:before="139"/>
              <w:ind w:left="141"/>
              <w:rPr>
                <w:rFonts w:ascii="Trebuchet MS" w:eastAsia="Trebuchet MS" w:hAnsi="Trebuchet MS" w:cs="Trebuchet MS"/>
                <w:sz w:val="18"/>
              </w:rPr>
            </w:pPr>
            <w:r w:rsidRPr="00DF4DA9">
              <w:rPr>
                <w:rFonts w:ascii="Trebuchet MS" w:eastAsia="Trebuchet MS" w:hAnsi="Trebuchet MS" w:cs="Trebuchet MS"/>
                <w:w w:val="95"/>
                <w:sz w:val="18"/>
              </w:rPr>
              <w:t>Vigencia</w:t>
            </w:r>
            <w:r w:rsidRPr="00DF4DA9">
              <w:rPr>
                <w:rFonts w:ascii="Trebuchet MS" w:eastAsia="Trebuchet MS" w:hAnsi="Trebuchet MS" w:cs="Trebuchet MS"/>
                <w:spacing w:val="26"/>
                <w:w w:val="95"/>
                <w:sz w:val="18"/>
              </w:rPr>
              <w:t xml:space="preserve"> </w:t>
            </w:r>
            <w:r w:rsidRPr="00DF4DA9">
              <w:rPr>
                <w:rFonts w:ascii="Trebuchet MS" w:eastAsia="Trebuchet MS" w:hAnsi="Trebuchet MS" w:cs="Trebuchet MS"/>
                <w:w w:val="95"/>
                <w:sz w:val="18"/>
              </w:rPr>
              <w:t>del</w:t>
            </w:r>
            <w:r w:rsidRPr="00DF4DA9">
              <w:rPr>
                <w:rFonts w:ascii="Trebuchet MS" w:eastAsia="Trebuchet MS" w:hAnsi="Trebuchet MS" w:cs="Trebuchet MS"/>
                <w:spacing w:val="25"/>
                <w:w w:val="95"/>
                <w:sz w:val="18"/>
              </w:rPr>
              <w:t xml:space="preserve"> </w:t>
            </w:r>
            <w:r w:rsidRPr="00DF4DA9">
              <w:rPr>
                <w:rFonts w:ascii="Trebuchet MS" w:eastAsia="Trebuchet MS" w:hAnsi="Trebuchet MS" w:cs="Trebuchet MS"/>
                <w:w w:val="95"/>
                <w:sz w:val="18"/>
              </w:rPr>
              <w:t>Contrato:</w:t>
            </w:r>
          </w:p>
        </w:tc>
        <w:tc>
          <w:tcPr>
            <w:tcW w:w="2500" w:type="dxa"/>
          </w:tcPr>
          <w:p w14:paraId="4C21BC68" w14:textId="77777777" w:rsidR="00DF4DA9" w:rsidRPr="00DF4DA9" w:rsidRDefault="00DF4DA9" w:rsidP="00DF4DA9">
            <w:pPr>
              <w:spacing w:before="7"/>
              <w:rPr>
                <w:rFonts w:ascii="Tahoma" w:eastAsia="Trebuchet MS" w:hAnsi="Trebuchet MS" w:cs="Trebuchet MS"/>
                <w:sz w:val="12"/>
              </w:rPr>
            </w:pPr>
            <w:r w:rsidRPr="00DF4DA9">
              <w:rPr>
                <w:rFonts w:ascii="Tahoma" w:eastAsia="Trebuchet MS" w:hAnsi="Trebuchet MS" w:cs="Trebuchet MS"/>
                <w:noProof/>
                <w:sz w:val="12"/>
              </w:rPr>
              <mc:AlternateContent>
                <mc:Choice Requires="wps">
                  <w:drawing>
                    <wp:anchor distT="0" distB="0" distL="114300" distR="114300" simplePos="0" relativeHeight="251689984" behindDoc="0" locked="0" layoutInCell="1" allowOverlap="1" wp14:anchorId="1AC54408" wp14:editId="1CCFA673">
                      <wp:simplePos x="0" y="0"/>
                      <wp:positionH relativeFrom="column">
                        <wp:posOffset>43180</wp:posOffset>
                      </wp:positionH>
                      <wp:positionV relativeFrom="paragraph">
                        <wp:posOffset>58420</wp:posOffset>
                      </wp:positionV>
                      <wp:extent cx="1495425" cy="361950"/>
                      <wp:effectExtent l="0" t="0" r="9525" b="0"/>
                      <wp:wrapNone/>
                      <wp:docPr id="1726448351" name="Cuadro de texto 20"/>
                      <wp:cNvGraphicFramePr/>
                      <a:graphic xmlns:a="http://schemas.openxmlformats.org/drawingml/2006/main">
                        <a:graphicData uri="http://schemas.microsoft.com/office/word/2010/wordprocessingShape">
                          <wps:wsp>
                            <wps:cNvSpPr txBox="1"/>
                            <wps:spPr>
                              <a:xfrm>
                                <a:off x="0" y="0"/>
                                <a:ext cx="1495425" cy="361950"/>
                              </a:xfrm>
                              <a:prstGeom prst="rect">
                                <a:avLst/>
                              </a:prstGeom>
                              <a:solidFill>
                                <a:sysClr val="window" lastClr="FFFFFF"/>
                              </a:solidFill>
                              <a:ln w="6350">
                                <a:noFill/>
                              </a:ln>
                            </wps:spPr>
                            <wps:txbx>
                              <w:txbxContent>
                                <w:p w14:paraId="0B946619" w14:textId="67B5467F" w:rsidR="00DF4DA9" w:rsidRPr="00012E3A" w:rsidRDefault="00DF4DA9" w:rsidP="00DF4DA9">
                                  <w:pPr>
                                    <w:rPr>
                                      <w:sz w:val="18"/>
                                      <w:szCs w:val="18"/>
                                      <w:lang w:val="es-MX"/>
                                    </w:rPr>
                                  </w:pPr>
                                  <w:r>
                                    <w:rPr>
                                      <w:sz w:val="18"/>
                                      <w:szCs w:val="18"/>
                                      <w:lang w:val="es-MX"/>
                                    </w:rPr>
                                    <w:t>Hasta el cumplimiento total de las obligaciones.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C54408" id="Cuadro de texto 20" o:spid="_x0000_s1045" type="#_x0000_t202" style="position:absolute;margin-left:3.4pt;margin-top:4.6pt;width:117.75pt;height:28.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" fillcolor="window" stroked="f" strokeweight=".5pt">
                      <v:textbox>
                        <w:txbxContent>
                          <w:p w14:paraId="0B946619" w14:textId="67B5467F" w:rsidR="00DF4DA9" w:rsidRPr="00012E3A" w:rsidRDefault="00DF4DA9" w:rsidP="00DF4DA9">
                            <w:pPr>
                              <w:rPr>
                                <w:sz w:val="18"/>
                                <w:szCs w:val="18"/>
                                <w:lang w:val="es-MX"/>
                              </w:rPr>
                            </w:pPr>
                            <w:r>
                              <w:rPr>
                                <w:sz w:val="18"/>
                                <w:szCs w:val="18"/>
                                <w:lang w:val="es-MX"/>
                              </w:rPr>
                              <w:t>Hasta el cumplimiento total de las obligaciones.</w:t>
                            </w:r>
                          </w:p>
                        </w:txbxContent>
                      </v:textbox>
                    </v:shape>
                  </w:pict>
                </mc:Fallback>
              </mc:AlternateContent>
            </w:r>
          </w:p>
          <w:p w14:paraId="4545B21B" w14:textId="77777777" w:rsidR="00DF4DA9" w:rsidRPr="00DF4DA9" w:rsidRDefault="00DF4DA9" w:rsidP="00DF4DA9">
            <w:pPr>
              <w:ind w:left="83"/>
              <w:rPr>
                <w:rFonts w:ascii="Tahoma" w:eastAsia="Trebuchet MS" w:hAnsi="Trebuchet MS" w:cs="Trebuchet MS"/>
                <w:sz w:val="20"/>
              </w:rPr>
            </w:pPr>
          </w:p>
        </w:tc>
        <w:tc>
          <w:tcPr>
            <w:tcW w:w="4996" w:type="dxa"/>
            <w:gridSpan w:val="2"/>
            <w:tcBorders>
              <w:bottom w:val="nil"/>
              <w:right w:val="nil"/>
            </w:tcBorders>
          </w:tcPr>
          <w:p w14:paraId="1DCE84DC" w14:textId="77777777" w:rsidR="00DF4DA9" w:rsidRPr="00DF4DA9" w:rsidRDefault="00DF4DA9" w:rsidP="00DF4DA9">
            <w:pPr>
              <w:rPr>
                <w:rFonts w:ascii="Times New Roman" w:eastAsia="Trebuchet MS" w:hAnsi="Trebuchet MS" w:cs="Trebuchet MS"/>
                <w:sz w:val="20"/>
              </w:rPr>
            </w:pPr>
          </w:p>
        </w:tc>
      </w:tr>
    </w:tbl>
    <w:p w14:paraId="3617061F" w14:textId="77777777" w:rsidR="00DF4DA9" w:rsidRDefault="00DF4DA9" w:rsidP="00DF4DA9">
      <w:pPr>
        <w:suppressAutoHyphens w:val="0"/>
        <w:autoSpaceDE w:val="0"/>
        <w:autoSpaceDN w:val="0"/>
        <w:spacing w:before="191" w:after="38"/>
        <w:ind w:left="108"/>
        <w:rPr>
          <w:rFonts w:ascii="Tahoma" w:eastAsia="Tahoma" w:hAnsi="Tahoma" w:cs="Tahoma"/>
          <w:spacing w:val="-1"/>
          <w:sz w:val="30"/>
        </w:rPr>
      </w:pPr>
    </w:p>
    <w:p w14:paraId="6570B771" w14:textId="355FC50B" w:rsidR="00DF4DA9" w:rsidRPr="00DF4DA9" w:rsidRDefault="00DF4DA9" w:rsidP="00DF4DA9">
      <w:pPr>
        <w:suppressAutoHyphens w:val="0"/>
        <w:autoSpaceDE w:val="0"/>
        <w:autoSpaceDN w:val="0"/>
        <w:spacing w:before="191" w:after="38"/>
        <w:ind w:left="108"/>
        <w:rPr>
          <w:rFonts w:ascii="Tahoma" w:eastAsia="Tahoma" w:hAnsi="Tahoma" w:cs="Tahoma"/>
          <w:sz w:val="30"/>
        </w:rPr>
      </w:pPr>
      <w:r w:rsidRPr="00DF4DA9">
        <w:rPr>
          <w:rFonts w:ascii="Tahoma" w:eastAsia="Tahoma" w:hAnsi="Tahoma" w:cs="Tahoma"/>
          <w:noProof/>
        </w:rPr>
        <mc:AlternateContent>
          <mc:Choice Requires="wps">
            <w:drawing>
              <wp:anchor distT="0" distB="0" distL="114300" distR="114300" simplePos="0" relativeHeight="251699200" behindDoc="1" locked="0" layoutInCell="1" allowOverlap="1" wp14:anchorId="4536E5E3" wp14:editId="661E1C1D">
                <wp:simplePos x="0" y="0"/>
                <wp:positionH relativeFrom="page">
                  <wp:posOffset>2465070</wp:posOffset>
                </wp:positionH>
                <wp:positionV relativeFrom="paragraph">
                  <wp:posOffset>471805</wp:posOffset>
                </wp:positionV>
                <wp:extent cx="1077595" cy="147320"/>
                <wp:effectExtent l="0" t="0" r="0" b="0"/>
                <wp:wrapNone/>
                <wp:docPr id="25652986" name="Text Box 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7FDAC" w14:textId="77777777" w:rsidR="00DF4DA9" w:rsidRDefault="00DF4DA9" w:rsidP="00DF4DA9">
                            <w:pPr>
                              <w:pStyle w:val="Textoindependiente"/>
                              <w:spacing w:line="212" w:lineRule="exact"/>
                            </w:pPr>
                            <w:r>
                              <w:rPr>
                                <w:w w:val="95"/>
                              </w:rPr>
                              <w:t>Nestor</w:t>
                            </w:r>
                            <w:r>
                              <w:rPr>
                                <w:spacing w:val="-11"/>
                                <w:w w:val="95"/>
                              </w:rPr>
                              <w:t xml:space="preserve"> </w:t>
                            </w:r>
                            <w:r>
                              <w:rPr>
                                <w:w w:val="95"/>
                              </w:rPr>
                              <w:t>Pereira</w:t>
                            </w:r>
                            <w:r>
                              <w:rPr>
                                <w:spacing w:val="-8"/>
                                <w:w w:val="95"/>
                              </w:rPr>
                              <w:t xml:space="preserve"> </w:t>
                            </w:r>
                            <w:r>
                              <w:rPr>
                                <w:w w:val="95"/>
                              </w:rPr>
                              <w:t>Colman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6E5E3" id="Text Box 996" o:spid="_x0000_s1046" type="#_x0000_t202" style="position:absolute;left:0;text-align:left;margin-left:194.1pt;margin-top:37.15pt;width:84.85pt;height:11.6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" filled="f" stroked="f">
                <v:textbox inset="0,0,0,0">
                  <w:txbxContent>
                    <w:p w14:paraId="7557FDAC" w14:textId="77777777" w:rsidR="00DF4DA9" w:rsidRDefault="00DF4DA9" w:rsidP="00DF4DA9">
                      <w:pPr>
                        <w:pStyle w:val="Textoindependiente"/>
                        <w:spacing w:line="212" w:lineRule="exact"/>
                      </w:pPr>
                      <w:r>
                        <w:rPr>
                          <w:w w:val="95"/>
                        </w:rPr>
                        <w:t>Nestor</w:t>
                      </w:r>
                      <w:r>
                        <w:rPr>
                          <w:spacing w:val="-11"/>
                          <w:w w:val="95"/>
                        </w:rPr>
                        <w:t xml:space="preserve"> </w:t>
                      </w:r>
                      <w:r>
                        <w:rPr>
                          <w:w w:val="95"/>
                        </w:rPr>
                        <w:t>Pereira</w:t>
                      </w:r>
                      <w:r>
                        <w:rPr>
                          <w:spacing w:val="-8"/>
                          <w:w w:val="95"/>
                        </w:rPr>
                        <w:t xml:space="preserve"> </w:t>
                      </w:r>
                      <w:r>
                        <w:rPr>
                          <w:w w:val="95"/>
                        </w:rPr>
                        <w:t>Colman</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700224" behindDoc="1" locked="0" layoutInCell="1" allowOverlap="1" wp14:anchorId="2C297EE5" wp14:editId="4EF5E26B">
                <wp:simplePos x="0" y="0"/>
                <wp:positionH relativeFrom="page">
                  <wp:posOffset>5640705</wp:posOffset>
                </wp:positionH>
                <wp:positionV relativeFrom="paragraph">
                  <wp:posOffset>471805</wp:posOffset>
                </wp:positionV>
                <wp:extent cx="233680" cy="147320"/>
                <wp:effectExtent l="0" t="0" r="0" b="0"/>
                <wp:wrapNone/>
                <wp:docPr id="1117783837" name="Text Box 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859E6" w14:textId="77777777" w:rsidR="00DF4DA9" w:rsidRDefault="00DF4DA9" w:rsidP="00DF4DA9">
                            <w:pPr>
                              <w:pStyle w:val="Textoindependiente"/>
                              <w:spacing w:line="212" w:lineRule="exact"/>
                            </w:pPr>
                            <w:r>
                              <w:rPr>
                                <w:w w:val="95"/>
                              </w:rPr>
                              <w:t>JEFE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97EE5" id="Text Box 995" o:spid="_x0000_s1047" type="#_x0000_t202" style="position:absolute;left:0;text-align:left;margin-left:444.15pt;margin-top:37.15pt;width:18.4pt;height:11.6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" filled="f" stroked="f">
                <v:textbox inset="0,0,0,0">
                  <w:txbxContent>
                    <w:p w14:paraId="12A859E6" w14:textId="77777777" w:rsidR="00DF4DA9" w:rsidRDefault="00DF4DA9" w:rsidP="00DF4DA9">
                      <w:pPr>
                        <w:pStyle w:val="Textoindependiente"/>
                        <w:spacing w:line="212" w:lineRule="exact"/>
                      </w:pPr>
                      <w:r>
                        <w:rPr>
                          <w:w w:val="95"/>
                        </w:rPr>
                        <w:t>JEFE</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701248" behindDoc="1" locked="0" layoutInCell="1" allowOverlap="1" wp14:anchorId="49FC0ACC" wp14:editId="65370B79">
                <wp:simplePos x="0" y="0"/>
                <wp:positionH relativeFrom="page">
                  <wp:posOffset>5640705</wp:posOffset>
                </wp:positionH>
                <wp:positionV relativeFrom="paragraph">
                  <wp:posOffset>808355</wp:posOffset>
                </wp:positionV>
                <wp:extent cx="1056005" cy="147320"/>
                <wp:effectExtent l="0" t="0" r="0" b="0"/>
                <wp:wrapNone/>
                <wp:docPr id="1173362617"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600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32AD" w14:textId="77777777" w:rsidR="00DF4DA9" w:rsidRDefault="00DF4DA9" w:rsidP="00DF4DA9">
                            <w:pPr>
                              <w:pStyle w:val="Textoindependiente"/>
                              <w:spacing w:line="212"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C0ACC" id="Text Box 994" o:spid="_x0000_s1048" type="#_x0000_t202" style="position:absolute;left:0;text-align:left;margin-left:444.15pt;margin-top:63.65pt;width:83.15pt;height:11.6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" filled="f" stroked="f">
                <v:textbox inset="0,0,0,0">
                  <w:txbxContent>
                    <w:p w14:paraId="513C32AD" w14:textId="77777777" w:rsidR="00DF4DA9" w:rsidRDefault="00DF4DA9" w:rsidP="00DF4DA9">
                      <w:pPr>
                        <w:pStyle w:val="Textoindependiente"/>
                        <w:spacing w:line="212" w:lineRule="exact"/>
                      </w:pP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702272" behindDoc="1" locked="0" layoutInCell="1" allowOverlap="1" wp14:anchorId="0BC01938" wp14:editId="63944146">
                <wp:simplePos x="0" y="0"/>
                <wp:positionH relativeFrom="page">
                  <wp:posOffset>2465070</wp:posOffset>
                </wp:positionH>
                <wp:positionV relativeFrom="paragraph">
                  <wp:posOffset>808355</wp:posOffset>
                </wp:positionV>
                <wp:extent cx="561975" cy="147320"/>
                <wp:effectExtent l="0" t="0" r="0" b="0"/>
                <wp:wrapNone/>
                <wp:docPr id="276422497" name="Text Box 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0D5A8" w14:textId="77777777" w:rsidR="00DF4DA9" w:rsidRDefault="00DF4DA9" w:rsidP="00DF4DA9">
                            <w:pPr>
                              <w:pStyle w:val="Textoindependiente"/>
                              <w:spacing w:line="212" w:lineRule="exact"/>
                            </w:pPr>
                            <w:r>
                              <w:rPr>
                                <w:spacing w:val="-1"/>
                                <w:w w:val="90"/>
                              </w:rPr>
                              <w:t>0217292001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C01938" id="Text Box 993" o:spid="_x0000_s1049" type="#_x0000_t202" style="position:absolute;left:0;text-align:left;margin-left:194.1pt;margin-top:63.65pt;width:44.25pt;height:11.6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" filled="f" stroked="f">
                <v:textbox inset="0,0,0,0">
                  <w:txbxContent>
                    <w:p w14:paraId="3F10D5A8" w14:textId="77777777" w:rsidR="00DF4DA9" w:rsidRDefault="00DF4DA9" w:rsidP="00DF4DA9">
                      <w:pPr>
                        <w:pStyle w:val="Textoindependiente"/>
                        <w:spacing w:line="212" w:lineRule="exact"/>
                      </w:pPr>
                      <w:r>
                        <w:rPr>
                          <w:spacing w:val="-1"/>
                          <w:w w:val="90"/>
                        </w:rPr>
                        <w:t>0217292001</w:t>
                      </w:r>
                    </w:p>
                  </w:txbxContent>
                </v:textbox>
                <w10:wrap anchorx="page"/>
              </v:shape>
            </w:pict>
          </mc:Fallback>
        </mc:AlternateContent>
      </w:r>
      <w:r w:rsidRPr="00DF4DA9">
        <w:rPr>
          <w:rFonts w:ascii="Tahoma" w:eastAsia="Tahoma" w:hAnsi="Tahoma" w:cs="Tahoma"/>
          <w:noProof/>
        </w:rPr>
        <mc:AlternateContent>
          <mc:Choice Requires="wps">
            <w:drawing>
              <wp:anchor distT="0" distB="0" distL="114300" distR="114300" simplePos="0" relativeHeight="251703296" behindDoc="1" locked="0" layoutInCell="1" allowOverlap="1" wp14:anchorId="499902A8" wp14:editId="0E07B3E9">
                <wp:simplePos x="0" y="0"/>
                <wp:positionH relativeFrom="page">
                  <wp:posOffset>2425065</wp:posOffset>
                </wp:positionH>
                <wp:positionV relativeFrom="paragraph">
                  <wp:posOffset>404495</wp:posOffset>
                </wp:positionV>
                <wp:extent cx="1426210" cy="620395"/>
                <wp:effectExtent l="0" t="0" r="0" b="0"/>
                <wp:wrapNone/>
                <wp:docPr id="2002489971" name="AutoShape 9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6210" cy="620395"/>
                        </a:xfrm>
                        <a:custGeom>
                          <a:avLst/>
                          <a:gdLst>
                            <a:gd name="T0" fmla="+- 0 6053 3819"/>
                            <a:gd name="T1" fmla="*/ T0 w 2246"/>
                            <a:gd name="T2" fmla="+- 0 637 637"/>
                            <a:gd name="T3" fmla="*/ 637 h 977"/>
                            <a:gd name="T4" fmla="+- 0 3819 3819"/>
                            <a:gd name="T5" fmla="*/ T4 w 2246"/>
                            <a:gd name="T6" fmla="+- 0 637 637"/>
                            <a:gd name="T7" fmla="*/ 637 h 977"/>
                            <a:gd name="T8" fmla="+- 0 3819 3819"/>
                            <a:gd name="T9" fmla="*/ T8 w 2246"/>
                            <a:gd name="T10" fmla="+- 0 1095 637"/>
                            <a:gd name="T11" fmla="*/ 1095 h 977"/>
                            <a:gd name="T12" fmla="+- 0 6053 3819"/>
                            <a:gd name="T13" fmla="*/ T12 w 2246"/>
                            <a:gd name="T14" fmla="+- 0 1095 637"/>
                            <a:gd name="T15" fmla="*/ 1095 h 977"/>
                            <a:gd name="T16" fmla="+- 0 6053 3819"/>
                            <a:gd name="T17" fmla="*/ T16 w 2246"/>
                            <a:gd name="T18" fmla="+- 0 637 637"/>
                            <a:gd name="T19" fmla="*/ 637 h 977"/>
                            <a:gd name="T20" fmla="+- 0 6065 3819"/>
                            <a:gd name="T21" fmla="*/ T20 w 2246"/>
                            <a:gd name="T22" fmla="+- 0 1156 637"/>
                            <a:gd name="T23" fmla="*/ 1156 h 977"/>
                            <a:gd name="T24" fmla="+- 0 3832 3819"/>
                            <a:gd name="T25" fmla="*/ T24 w 2246"/>
                            <a:gd name="T26" fmla="+- 0 1156 637"/>
                            <a:gd name="T27" fmla="*/ 1156 h 977"/>
                            <a:gd name="T28" fmla="+- 0 3832 3819"/>
                            <a:gd name="T29" fmla="*/ T28 w 2246"/>
                            <a:gd name="T30" fmla="+- 0 1613 637"/>
                            <a:gd name="T31" fmla="*/ 1613 h 977"/>
                            <a:gd name="T32" fmla="+- 0 6065 3819"/>
                            <a:gd name="T33" fmla="*/ T32 w 2246"/>
                            <a:gd name="T34" fmla="+- 0 1613 637"/>
                            <a:gd name="T35" fmla="*/ 1613 h 977"/>
                            <a:gd name="T36" fmla="+- 0 6065 3819"/>
                            <a:gd name="T37" fmla="*/ T36 w 2246"/>
                            <a:gd name="T38" fmla="+- 0 1156 637"/>
                            <a:gd name="T39" fmla="*/ 1156 h 9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246" h="977">
                              <a:moveTo>
                                <a:pt x="2234" y="0"/>
                              </a:moveTo>
                              <a:lnTo>
                                <a:pt x="0" y="0"/>
                              </a:lnTo>
                              <a:lnTo>
                                <a:pt x="0" y="458"/>
                              </a:lnTo>
                              <a:lnTo>
                                <a:pt x="2234" y="458"/>
                              </a:lnTo>
                              <a:lnTo>
                                <a:pt x="2234" y="0"/>
                              </a:lnTo>
                              <a:close/>
                              <a:moveTo>
                                <a:pt x="2246" y="519"/>
                              </a:moveTo>
                              <a:lnTo>
                                <a:pt x="13" y="519"/>
                              </a:lnTo>
                              <a:lnTo>
                                <a:pt x="13" y="976"/>
                              </a:lnTo>
                              <a:lnTo>
                                <a:pt x="2246" y="976"/>
                              </a:lnTo>
                              <a:lnTo>
                                <a:pt x="2246" y="5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CE46CC" id="AutoShape 992" o:spid="_x0000_s1026" style="position:absolute;margin-left:190.95pt;margin-top:31.85pt;width:112.3pt;height:48.8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6,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" path="m2234,l,,,458r2234,l2234,xm2246,519l13,519r,457l2246,976r,-457xe" stroked="f">
                <v:path arrowok="t" o:connecttype="custom" o:connectlocs="1418590,404495;0,404495;0,695325;1418590,695325;1418590,404495;1426210,734060;8255,734060;8255,1024255;1426210,1024255;1426210,734060" o:connectangles="0,0,0,0,0,0,0,0,0,0"/>
                <w10:wrap anchorx="page"/>
              </v:shape>
            </w:pict>
          </mc:Fallback>
        </mc:AlternateContent>
      </w:r>
      <w:r w:rsidRPr="00DF4DA9">
        <w:rPr>
          <w:rFonts w:ascii="Tahoma" w:eastAsia="Tahoma" w:hAnsi="Tahoma" w:cs="Tahoma"/>
          <w:spacing w:val="-1"/>
          <w:sz w:val="30"/>
        </w:rPr>
        <w:t>Garantías</w:t>
      </w:r>
    </w:p>
    <w:tbl>
      <w:tblPr>
        <w:tblStyle w:val="TableNormal1"/>
        <w:tblW w:w="0" w:type="auto"/>
        <w:tblInd w:w="123" w:type="dxa"/>
        <w:tblBorders>
          <w:top w:val="single" w:sz="6" w:space="0" w:color="CDD3D9"/>
          <w:left w:val="single" w:sz="6" w:space="0" w:color="CDD3D9"/>
          <w:bottom w:val="single" w:sz="6" w:space="0" w:color="CDD3D9"/>
          <w:right w:val="single" w:sz="6" w:space="0" w:color="CDD3D9"/>
          <w:insideH w:val="single" w:sz="6" w:space="0" w:color="CDD3D9"/>
          <w:insideV w:val="single" w:sz="6" w:space="0" w:color="CDD3D9"/>
        </w:tblBorders>
        <w:tblLayout w:type="fixed"/>
        <w:tblLook w:val="01E0" w:firstRow="1" w:lastRow="1" w:firstColumn="1" w:lastColumn="1" w:noHBand="0" w:noVBand="0"/>
      </w:tblPr>
      <w:tblGrid>
        <w:gridCol w:w="2500"/>
        <w:gridCol w:w="2500"/>
        <w:gridCol w:w="2500"/>
        <w:gridCol w:w="2496"/>
      </w:tblGrid>
      <w:tr w:rsidR="00DF4DA9" w:rsidRPr="00DF4DA9" w14:paraId="72851F0D" w14:textId="77777777" w:rsidTr="00AD4934">
        <w:trPr>
          <w:trHeight w:val="514"/>
        </w:trPr>
        <w:tc>
          <w:tcPr>
            <w:tcW w:w="2500" w:type="dxa"/>
            <w:shd w:val="clear" w:color="auto" w:fill="E8EBEE"/>
          </w:tcPr>
          <w:p w14:paraId="303A44B7" w14:textId="77777777" w:rsidR="00DF4DA9" w:rsidRPr="00DF4DA9" w:rsidRDefault="00DF4DA9" w:rsidP="00DF4DA9">
            <w:pPr>
              <w:spacing w:before="144"/>
              <w:ind w:left="141"/>
              <w:rPr>
                <w:rFonts w:ascii="Trebuchet MS" w:eastAsia="Trebuchet MS" w:hAnsi="Trebuchet MS" w:cs="Trebuchet MS"/>
                <w:sz w:val="18"/>
              </w:rPr>
            </w:pPr>
            <w:r w:rsidRPr="00DF4DA9">
              <w:rPr>
                <w:rFonts w:ascii="Trebuchet MS" w:eastAsia="Trebuchet MS" w:hAnsi="Trebuchet MS" w:cs="Trebuchet MS"/>
                <w:sz w:val="18"/>
              </w:rPr>
              <w:t>Mantenimiento de Oferta:</w:t>
            </w:r>
          </w:p>
        </w:tc>
        <w:tc>
          <w:tcPr>
            <w:tcW w:w="2500" w:type="dxa"/>
          </w:tcPr>
          <w:p w14:paraId="466AF214" w14:textId="77777777" w:rsidR="00DF4DA9" w:rsidRPr="00DF4DA9" w:rsidRDefault="00DF4DA9" w:rsidP="00DF4DA9">
            <w:pPr>
              <w:rPr>
                <w:rFonts w:ascii="Times New Roman" w:eastAsia="Trebuchet MS" w:hAnsi="Trebuchet MS" w:cs="Trebuchet MS"/>
                <w:sz w:val="20"/>
              </w:rPr>
            </w:pPr>
            <w:r w:rsidRPr="00DF4DA9">
              <w:rPr>
                <w:rFonts w:ascii="Times New Roman" w:eastAsia="Trebuchet MS" w:hAnsi="Trebuchet MS" w:cs="Trebuchet MS"/>
                <w:noProof/>
                <w:sz w:val="20"/>
              </w:rPr>
              <mc:AlternateContent>
                <mc:Choice Requires="wps">
                  <w:drawing>
                    <wp:anchor distT="0" distB="0" distL="114300" distR="114300" simplePos="0" relativeHeight="251704320" behindDoc="0" locked="0" layoutInCell="1" allowOverlap="1" wp14:anchorId="588DB30E" wp14:editId="4F1B0FE1">
                      <wp:simplePos x="0" y="0"/>
                      <wp:positionH relativeFrom="column">
                        <wp:posOffset>43180</wp:posOffset>
                      </wp:positionH>
                      <wp:positionV relativeFrom="paragraph">
                        <wp:posOffset>58420</wp:posOffset>
                      </wp:positionV>
                      <wp:extent cx="1495425" cy="238125"/>
                      <wp:effectExtent l="0" t="0" r="9525" b="9525"/>
                      <wp:wrapNone/>
                      <wp:docPr id="193958771" name="Cuadro de texto 21"/>
                      <wp:cNvGraphicFramePr/>
                      <a:graphic xmlns:a="http://schemas.openxmlformats.org/drawingml/2006/main">
                        <a:graphicData uri="http://schemas.microsoft.com/office/word/2010/wordprocessingShape">
                          <wps:wsp>
                            <wps:cNvSpPr txBox="1"/>
                            <wps:spPr>
                              <a:xfrm>
                                <a:off x="0" y="0"/>
                                <a:ext cx="1495425" cy="238125"/>
                              </a:xfrm>
                              <a:prstGeom prst="rect">
                                <a:avLst/>
                              </a:prstGeom>
                              <a:solidFill>
                                <a:sysClr val="window" lastClr="FFFFFF"/>
                              </a:solidFill>
                              <a:ln w="6350">
                                <a:noFill/>
                              </a:ln>
                            </wps:spPr>
                            <wps:txbx>
                              <w:txbxContent>
                                <w:p w14:paraId="7746DF9B" w14:textId="77777777" w:rsidR="00DF4DA9" w:rsidRPr="00012E3A" w:rsidRDefault="00DF4DA9" w:rsidP="00DF4DA9">
                                  <w:pPr>
                                    <w:rPr>
                                      <w:sz w:val="18"/>
                                      <w:szCs w:val="18"/>
                                      <w:lang w:val="es-MX"/>
                                    </w:rPr>
                                  </w:pPr>
                                  <w:r>
                                    <w:rPr>
                                      <w:sz w:val="18"/>
                                      <w:szCs w:val="18"/>
                                      <w:lang w:val="es-MX"/>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8DB30E" id="Cuadro de texto 21" o:spid="_x0000_s1050" type="#_x0000_t202" style="position:absolute;margin-left:3.4pt;margin-top:4.6pt;width:117.75pt;height:18.7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" fillcolor="window" stroked="f" strokeweight=".5pt">
                      <v:textbox>
                        <w:txbxContent>
                          <w:p w14:paraId="7746DF9B" w14:textId="77777777" w:rsidR="00DF4DA9" w:rsidRPr="00012E3A" w:rsidRDefault="00DF4DA9" w:rsidP="00DF4DA9">
                            <w:pPr>
                              <w:rPr>
                                <w:sz w:val="18"/>
                                <w:szCs w:val="18"/>
                                <w:lang w:val="es-MX"/>
                              </w:rPr>
                            </w:pPr>
                            <w:r>
                              <w:rPr>
                                <w:sz w:val="18"/>
                                <w:szCs w:val="18"/>
                                <w:lang w:val="es-MX"/>
                              </w:rPr>
                              <w:t>5%</w:t>
                            </w:r>
                          </w:p>
                        </w:txbxContent>
                      </v:textbox>
                    </v:shape>
                  </w:pict>
                </mc:Fallback>
              </mc:AlternateContent>
            </w:r>
            <w:r w:rsidRPr="00DF4DA9">
              <w:rPr>
                <w:rFonts w:ascii="Times New Roman" w:eastAsia="Trebuchet MS" w:hAnsi="Trebuchet MS" w:cs="Trebuchet MS"/>
                <w:sz w:val="20"/>
              </w:rPr>
              <w:t xml:space="preserve">    </w:t>
            </w:r>
          </w:p>
        </w:tc>
        <w:tc>
          <w:tcPr>
            <w:tcW w:w="2500" w:type="dxa"/>
            <w:shd w:val="clear" w:color="auto" w:fill="E8EBEE"/>
          </w:tcPr>
          <w:p w14:paraId="0FD5BBB1" w14:textId="77777777" w:rsidR="00DF4DA9" w:rsidRPr="00DF4DA9" w:rsidRDefault="00DF4DA9" w:rsidP="00DF4DA9">
            <w:pPr>
              <w:spacing w:before="144"/>
              <w:ind w:left="141"/>
              <w:rPr>
                <w:rFonts w:ascii="Trebuchet MS" w:eastAsia="Trebuchet MS" w:hAnsi="Trebuchet MS" w:cs="Trebuchet MS"/>
                <w:sz w:val="18"/>
              </w:rPr>
            </w:pPr>
            <w:r w:rsidRPr="00DF4DA9">
              <w:rPr>
                <w:rFonts w:ascii="Trebuchet MS" w:eastAsia="Trebuchet MS" w:hAnsi="Trebuchet MS" w:cs="Trebuchet MS"/>
                <w:sz w:val="18"/>
              </w:rPr>
              <w:t>Cumplimiento de Contrato:</w:t>
            </w:r>
          </w:p>
        </w:tc>
        <w:tc>
          <w:tcPr>
            <w:tcW w:w="2496" w:type="dxa"/>
          </w:tcPr>
          <w:p w14:paraId="158E2149" w14:textId="77777777" w:rsidR="00DF4DA9" w:rsidRPr="00DF4DA9" w:rsidRDefault="00DF4DA9" w:rsidP="00DF4DA9">
            <w:pPr>
              <w:spacing w:before="8"/>
              <w:rPr>
                <w:rFonts w:ascii="Tahoma" w:eastAsia="Trebuchet MS" w:hAnsi="Trebuchet MS" w:cs="Trebuchet MS"/>
                <w:sz w:val="2"/>
              </w:rPr>
            </w:pPr>
          </w:p>
          <w:p w14:paraId="089FB8E7" w14:textId="77777777" w:rsidR="00DF4DA9" w:rsidRPr="00DF4DA9" w:rsidRDefault="00DF4DA9" w:rsidP="00DF4DA9">
            <w:pPr>
              <w:ind w:left="81"/>
              <w:rPr>
                <w:rFonts w:ascii="Tahoma" w:eastAsia="Trebuchet MS" w:hAnsi="Trebuchet MS" w:cs="Trebuchet MS"/>
                <w:sz w:val="20"/>
              </w:rPr>
            </w:pPr>
            <w:r w:rsidRPr="00DF4DA9">
              <w:rPr>
                <w:rFonts w:ascii="Tahoma" w:eastAsia="Trebuchet MS" w:hAnsi="Trebuchet MS" w:cs="Trebuchet MS"/>
                <w:noProof/>
                <w:sz w:val="20"/>
              </w:rPr>
              <mc:AlternateContent>
                <mc:Choice Requires="wps">
                  <w:drawing>
                    <wp:anchor distT="0" distB="0" distL="114300" distR="114300" simplePos="0" relativeHeight="251705344" behindDoc="0" locked="0" layoutInCell="1" allowOverlap="1" wp14:anchorId="5C3D04E0" wp14:editId="2BF0F2EC">
                      <wp:simplePos x="0" y="0"/>
                      <wp:positionH relativeFrom="column">
                        <wp:posOffset>49530</wp:posOffset>
                      </wp:positionH>
                      <wp:positionV relativeFrom="paragraph">
                        <wp:posOffset>28575</wp:posOffset>
                      </wp:positionV>
                      <wp:extent cx="1485900" cy="228600"/>
                      <wp:effectExtent l="0" t="0" r="0" b="0"/>
                      <wp:wrapNone/>
                      <wp:docPr id="802588613" name="Cuadro de texto 22"/>
                      <wp:cNvGraphicFramePr/>
                      <a:graphic xmlns:a="http://schemas.openxmlformats.org/drawingml/2006/main">
                        <a:graphicData uri="http://schemas.microsoft.com/office/word/2010/wordprocessingShape">
                          <wps:wsp>
                            <wps:cNvSpPr txBox="1"/>
                            <wps:spPr>
                              <a:xfrm>
                                <a:off x="0" y="0"/>
                                <a:ext cx="1485900" cy="228600"/>
                              </a:xfrm>
                              <a:prstGeom prst="rect">
                                <a:avLst/>
                              </a:prstGeom>
                              <a:solidFill>
                                <a:sysClr val="window" lastClr="FFFFFF"/>
                              </a:solidFill>
                              <a:ln w="6350">
                                <a:noFill/>
                              </a:ln>
                            </wps:spPr>
                            <wps:txbx>
                              <w:txbxContent>
                                <w:p w14:paraId="31618572" w14:textId="77777777" w:rsidR="00DF4DA9" w:rsidRPr="00012E3A" w:rsidRDefault="00DF4DA9" w:rsidP="00DF4DA9">
                                  <w:pPr>
                                    <w:rPr>
                                      <w:sz w:val="18"/>
                                      <w:szCs w:val="18"/>
                                      <w:lang w:val="es-MX"/>
                                    </w:rPr>
                                  </w:pPr>
                                  <w:r>
                                    <w:rPr>
                                      <w:sz w:val="18"/>
                                      <w:szCs w:val="18"/>
                                      <w:lang w:val="es-MX"/>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3D04E0" id="Cuadro de texto 22" o:spid="_x0000_s1051" type="#_x0000_t202" style="position:absolute;left:0;text-align:left;margin-left:3.9pt;margin-top:2.25pt;width:117pt;height:18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" fillcolor="window" stroked="f" strokeweight=".5pt">
                      <v:textbox>
                        <w:txbxContent>
                          <w:p w14:paraId="31618572" w14:textId="77777777" w:rsidR="00DF4DA9" w:rsidRPr="00012E3A" w:rsidRDefault="00DF4DA9" w:rsidP="00DF4DA9">
                            <w:pPr>
                              <w:rPr>
                                <w:sz w:val="18"/>
                                <w:szCs w:val="18"/>
                                <w:lang w:val="es-MX"/>
                              </w:rPr>
                            </w:pPr>
                            <w:r>
                              <w:rPr>
                                <w:sz w:val="18"/>
                                <w:szCs w:val="18"/>
                                <w:lang w:val="es-MX"/>
                              </w:rPr>
                              <w:t>10%</w:t>
                            </w:r>
                          </w:p>
                        </w:txbxContent>
                      </v:textbox>
                    </v:shape>
                  </w:pict>
                </mc:Fallback>
              </mc:AlternateContent>
            </w:r>
          </w:p>
        </w:tc>
      </w:tr>
      <w:tr w:rsidR="00DF4DA9" w:rsidRPr="00DF4DA9" w14:paraId="5BD8AC2E" w14:textId="77777777" w:rsidTr="00AD4934">
        <w:trPr>
          <w:trHeight w:val="507"/>
        </w:trPr>
        <w:tc>
          <w:tcPr>
            <w:tcW w:w="2500" w:type="dxa"/>
            <w:shd w:val="clear" w:color="auto" w:fill="E8EBEE"/>
          </w:tcPr>
          <w:p w14:paraId="78052B35" w14:textId="77777777" w:rsidR="00DF4DA9" w:rsidRPr="00DF4DA9" w:rsidRDefault="00DF4DA9" w:rsidP="00DF4DA9">
            <w:pPr>
              <w:spacing w:before="137"/>
              <w:ind w:left="141"/>
              <w:rPr>
                <w:rFonts w:ascii="Trebuchet MS" w:eastAsia="Trebuchet MS" w:hAnsi="Trebuchet MS" w:cs="Trebuchet MS"/>
                <w:sz w:val="18"/>
              </w:rPr>
            </w:pPr>
            <w:r w:rsidRPr="00DF4DA9">
              <w:rPr>
                <w:rFonts w:ascii="Trebuchet MS" w:eastAsia="Trebuchet MS" w:hAnsi="Trebuchet MS" w:cs="Trebuchet MS"/>
                <w:sz w:val="18"/>
              </w:rPr>
              <w:t>Anticipo:</w:t>
            </w:r>
          </w:p>
        </w:tc>
        <w:tc>
          <w:tcPr>
            <w:tcW w:w="2500" w:type="dxa"/>
          </w:tcPr>
          <w:p w14:paraId="79578943" w14:textId="77777777" w:rsidR="00DF4DA9" w:rsidRPr="00DF4DA9" w:rsidRDefault="00DF4DA9" w:rsidP="00DF4DA9">
            <w:pPr>
              <w:rPr>
                <w:rFonts w:ascii="Times New Roman" w:eastAsia="Trebuchet MS" w:hAnsi="Trebuchet MS" w:cs="Trebuchet MS"/>
                <w:sz w:val="20"/>
              </w:rPr>
            </w:pPr>
            <w:r w:rsidRPr="00DF4DA9">
              <w:rPr>
                <w:rFonts w:ascii="Times New Roman" w:eastAsia="Trebuchet MS" w:hAnsi="Trebuchet MS" w:cs="Trebuchet MS"/>
                <w:noProof/>
                <w:sz w:val="20"/>
              </w:rPr>
              <mc:AlternateContent>
                <mc:Choice Requires="wps">
                  <w:drawing>
                    <wp:anchor distT="0" distB="0" distL="114300" distR="114300" simplePos="0" relativeHeight="251706368" behindDoc="0" locked="0" layoutInCell="1" allowOverlap="1" wp14:anchorId="55A410A3" wp14:editId="18C9EC75">
                      <wp:simplePos x="0" y="0"/>
                      <wp:positionH relativeFrom="column">
                        <wp:posOffset>43180</wp:posOffset>
                      </wp:positionH>
                      <wp:positionV relativeFrom="paragraph">
                        <wp:posOffset>42545</wp:posOffset>
                      </wp:positionV>
                      <wp:extent cx="1466850" cy="266700"/>
                      <wp:effectExtent l="0" t="0" r="0" b="0"/>
                      <wp:wrapNone/>
                      <wp:docPr id="1610078425" name="Cuadro de texto 23"/>
                      <wp:cNvGraphicFramePr/>
                      <a:graphic xmlns:a="http://schemas.openxmlformats.org/drawingml/2006/main">
                        <a:graphicData uri="http://schemas.microsoft.com/office/word/2010/wordprocessingShape">
                          <wps:wsp>
                            <wps:cNvSpPr txBox="1"/>
                            <wps:spPr>
                              <a:xfrm>
                                <a:off x="0" y="0"/>
                                <a:ext cx="1466850" cy="266700"/>
                              </a:xfrm>
                              <a:prstGeom prst="rect">
                                <a:avLst/>
                              </a:prstGeom>
                              <a:solidFill>
                                <a:sysClr val="window" lastClr="FFFFFF"/>
                              </a:solidFill>
                              <a:ln w="6350">
                                <a:noFill/>
                              </a:ln>
                            </wps:spPr>
                            <wps:txbx>
                              <w:txbxContent>
                                <w:p w14:paraId="63FF68A2" w14:textId="14E456E0" w:rsidR="00DF4DA9" w:rsidRPr="00A54C15" w:rsidRDefault="00DF4DA9" w:rsidP="00DF4DA9">
                                  <w:pPr>
                                    <w:rPr>
                                      <w:sz w:val="18"/>
                                      <w:szCs w:val="18"/>
                                      <w:lang w:val="es-MX"/>
                                    </w:rPr>
                                  </w:pPr>
                                  <w:r>
                                    <w:rPr>
                                      <w:sz w:val="18"/>
                                      <w:szCs w:val="18"/>
                                      <w:lang w:val="es-MX"/>
                                    </w:rPr>
                                    <w:t>No a</w:t>
                                  </w:r>
                                  <w:r w:rsidR="00A56700">
                                    <w:rPr>
                                      <w:sz w:val="18"/>
                                      <w:szCs w:val="18"/>
                                      <w:lang w:val="es-MX"/>
                                    </w:rPr>
                                    <w:t>p</w:t>
                                  </w:r>
                                  <w:r>
                                    <w:rPr>
                                      <w:sz w:val="18"/>
                                      <w:szCs w:val="18"/>
                                      <w:lang w:val="es-MX"/>
                                    </w:rPr>
                                    <w:t>lica.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A410A3" id="Cuadro de texto 23" o:spid="_x0000_s1052" type="#_x0000_t202" style="position:absolute;margin-left:3.4pt;margin-top:3.35pt;width:115.5pt;height:21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" fillcolor="window" stroked="f" strokeweight=".5pt">
                      <v:textbox>
                        <w:txbxContent>
                          <w:p w14:paraId="63FF68A2" w14:textId="14E456E0" w:rsidR="00DF4DA9" w:rsidRPr="00A54C15" w:rsidRDefault="00DF4DA9" w:rsidP="00DF4DA9">
                            <w:pPr>
                              <w:rPr>
                                <w:sz w:val="18"/>
                                <w:szCs w:val="18"/>
                                <w:lang w:val="es-MX"/>
                              </w:rPr>
                            </w:pPr>
                            <w:r>
                              <w:rPr>
                                <w:sz w:val="18"/>
                                <w:szCs w:val="18"/>
                                <w:lang w:val="es-MX"/>
                              </w:rPr>
                              <w:t>No a</w:t>
                            </w:r>
                            <w:r w:rsidR="00A56700">
                              <w:rPr>
                                <w:sz w:val="18"/>
                                <w:szCs w:val="18"/>
                                <w:lang w:val="es-MX"/>
                              </w:rPr>
                              <w:t>p</w:t>
                            </w:r>
                            <w:r>
                              <w:rPr>
                                <w:sz w:val="18"/>
                                <w:szCs w:val="18"/>
                                <w:lang w:val="es-MX"/>
                              </w:rPr>
                              <w:t>lica.</w:t>
                            </w:r>
                          </w:p>
                        </w:txbxContent>
                      </v:textbox>
                    </v:shape>
                  </w:pict>
                </mc:Fallback>
              </mc:AlternateContent>
            </w:r>
          </w:p>
        </w:tc>
        <w:tc>
          <w:tcPr>
            <w:tcW w:w="2500" w:type="dxa"/>
            <w:shd w:val="clear" w:color="auto" w:fill="E8EBEE"/>
          </w:tcPr>
          <w:p w14:paraId="2E39B6AB" w14:textId="77777777" w:rsidR="00DF4DA9" w:rsidRPr="00DF4DA9" w:rsidRDefault="00DF4DA9" w:rsidP="00DF4DA9">
            <w:pPr>
              <w:spacing w:before="137"/>
              <w:ind w:left="141"/>
              <w:rPr>
                <w:rFonts w:ascii="Trebuchet MS" w:eastAsia="Trebuchet MS" w:hAnsi="Trebuchet MS" w:cs="Trebuchet MS"/>
                <w:sz w:val="18"/>
              </w:rPr>
            </w:pPr>
            <w:r w:rsidRPr="00DF4DA9">
              <w:rPr>
                <w:rFonts w:ascii="Trebuchet MS" w:eastAsia="Trebuchet MS" w:hAnsi="Trebuchet MS" w:cs="Trebuchet MS"/>
                <w:sz w:val="18"/>
              </w:rPr>
              <w:t>Forma:</w:t>
            </w:r>
          </w:p>
        </w:tc>
        <w:tc>
          <w:tcPr>
            <w:tcW w:w="2496" w:type="dxa"/>
          </w:tcPr>
          <w:p w14:paraId="7721842D" w14:textId="73757BA2" w:rsidR="00DF4DA9" w:rsidRPr="00DF4DA9" w:rsidRDefault="00DF4DA9" w:rsidP="00DF4DA9">
            <w:pPr>
              <w:ind w:left="94"/>
              <w:rPr>
                <w:rFonts w:ascii="Tahoma" w:eastAsia="Trebuchet MS" w:hAnsi="Trebuchet MS" w:cs="Trebuchet MS"/>
                <w:sz w:val="18"/>
                <w:szCs w:val="18"/>
              </w:rPr>
            </w:pPr>
            <w:r w:rsidRPr="00DF4DA9">
              <w:rPr>
                <w:rFonts w:ascii="Tahoma" w:eastAsia="Trebuchet MS" w:hAnsi="Trebuchet MS" w:cs="Trebuchet MS"/>
                <w:sz w:val="18"/>
                <w:szCs w:val="18"/>
              </w:rPr>
              <w:t>P</w:t>
            </w:r>
            <w:r w:rsidRPr="00DF4DA9">
              <w:rPr>
                <w:rFonts w:ascii="Tahoma" w:eastAsia="Trebuchet MS" w:hAnsi="Trebuchet MS" w:cs="Trebuchet MS"/>
                <w:sz w:val="18"/>
                <w:szCs w:val="18"/>
              </w:rPr>
              <w:t>ó</w:t>
            </w:r>
            <w:r w:rsidRPr="00DF4DA9">
              <w:rPr>
                <w:rFonts w:ascii="Tahoma" w:eastAsia="Trebuchet MS" w:hAnsi="Trebuchet MS" w:cs="Trebuchet MS"/>
                <w:sz w:val="18"/>
                <w:szCs w:val="18"/>
              </w:rPr>
              <w:t>liza de Seguro o Garant</w:t>
            </w:r>
            <w:r w:rsidRPr="00DF4DA9">
              <w:rPr>
                <w:rFonts w:ascii="Tahoma" w:eastAsia="Trebuchet MS" w:hAnsi="Trebuchet MS" w:cs="Trebuchet MS"/>
                <w:sz w:val="18"/>
                <w:szCs w:val="18"/>
              </w:rPr>
              <w:t>í</w:t>
            </w:r>
            <w:r w:rsidRPr="00DF4DA9">
              <w:rPr>
                <w:rFonts w:ascii="Tahoma" w:eastAsia="Trebuchet MS" w:hAnsi="Trebuchet MS" w:cs="Trebuchet MS"/>
                <w:sz w:val="18"/>
                <w:szCs w:val="18"/>
              </w:rPr>
              <w:t>a Bancaria</w:t>
            </w:r>
            <w:r>
              <w:rPr>
                <w:rFonts w:ascii="Tahoma" w:eastAsia="Trebuchet MS" w:hAnsi="Trebuchet MS" w:cs="Trebuchet MS"/>
                <w:sz w:val="18"/>
                <w:szCs w:val="18"/>
              </w:rPr>
              <w:t>.</w:t>
            </w:r>
          </w:p>
        </w:tc>
      </w:tr>
    </w:tbl>
    <w:p w14:paraId="2252480A" w14:textId="77777777" w:rsidR="00DF4DA9" w:rsidRPr="00DF4DA9" w:rsidRDefault="00DF4DA9" w:rsidP="00DF4DA9">
      <w:pPr>
        <w:suppressAutoHyphens w:val="0"/>
        <w:autoSpaceDE w:val="0"/>
        <w:autoSpaceDN w:val="0"/>
        <w:rPr>
          <w:rFonts w:ascii="Tahoma" w:eastAsia="Tahoma" w:hAnsi="Tahoma" w:cs="Tahoma"/>
          <w:sz w:val="20"/>
        </w:rPr>
        <w:sectPr w:rsidR="00DF4DA9" w:rsidRPr="00DF4DA9" w:rsidSect="00DF4DA9">
          <w:pgSz w:w="11900" w:h="16840"/>
          <w:pgMar w:top="1140" w:right="540" w:bottom="560" w:left="1120" w:header="0" w:footer="290" w:gutter="0"/>
          <w:cols w:space="720"/>
        </w:sectPr>
      </w:pPr>
    </w:p>
    <w:p w14:paraId="3BFAEB07" w14:textId="77777777" w:rsidR="00D11B71" w:rsidRDefault="00D11B71">
      <w:pPr>
        <w:pStyle w:val="Textoindependiente"/>
        <w:spacing w:before="4"/>
        <w:rPr>
          <w:b/>
          <w:sz w:val="16"/>
        </w:rPr>
        <w:sectPr w:rsidR="00D11B71">
          <w:pgSz w:w="11906" w:h="16838"/>
          <w:pgMar w:top="192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tbl>
      <w:tblPr>
        <w:tblStyle w:val="TableNormal"/>
        <w:tblW w:w="9969" w:type="dxa"/>
        <w:tblInd w:w="115" w:type="dxa"/>
        <w:tblLayout w:type="fixed"/>
        <w:tblCellMar>
          <w:left w:w="5" w:type="dxa"/>
          <w:right w:w="5" w:type="dxa"/>
        </w:tblCellMar>
        <w:tblLook w:val="01E0" w:firstRow="1" w:lastRow="1" w:firstColumn="1" w:lastColumn="1" w:noHBand="0" w:noVBand="0"/>
      </w:tblPr>
      <w:tblGrid>
        <w:gridCol w:w="9969"/>
      </w:tblGrid>
      <w:tr w:rsidR="00D11B71" w14:paraId="2DB91C29" w14:textId="77777777">
        <w:trPr>
          <w:trHeight w:val="412"/>
        </w:trPr>
        <w:tc>
          <w:tcPr>
            <w:tcW w:w="9969" w:type="dxa"/>
            <w:tcBorders>
              <w:top w:val="single" w:sz="4" w:space="0" w:color="000000"/>
              <w:left w:val="single" w:sz="4" w:space="0" w:color="000000"/>
              <w:bottom w:val="single" w:sz="4" w:space="0" w:color="000000"/>
              <w:right w:val="single" w:sz="4" w:space="0" w:color="000000"/>
            </w:tcBorders>
          </w:tcPr>
          <w:p w14:paraId="24175232" w14:textId="77777777" w:rsidR="00D11B71" w:rsidRDefault="00A56700">
            <w:pPr>
              <w:pStyle w:val="TableParagraph"/>
              <w:spacing w:before="0" w:line="339" w:lineRule="exact"/>
              <w:ind w:left="7" w:right="5"/>
              <w:jc w:val="center"/>
              <w:rPr>
                <w:b/>
                <w:sz w:val="28"/>
              </w:rPr>
            </w:pPr>
            <w:r>
              <w:rPr>
                <w:b/>
                <w:sz w:val="28"/>
              </w:rPr>
              <w:lastRenderedPageBreak/>
              <w:t>DATOS</w:t>
            </w:r>
            <w:r>
              <w:rPr>
                <w:b/>
                <w:spacing w:val="-7"/>
                <w:sz w:val="28"/>
              </w:rPr>
              <w:t xml:space="preserve"> </w:t>
            </w:r>
            <w:r>
              <w:rPr>
                <w:b/>
                <w:sz w:val="28"/>
              </w:rPr>
              <w:t>DE</w:t>
            </w:r>
            <w:r>
              <w:rPr>
                <w:b/>
                <w:spacing w:val="-2"/>
                <w:sz w:val="28"/>
              </w:rPr>
              <w:t xml:space="preserve"> </w:t>
            </w:r>
            <w:r>
              <w:rPr>
                <w:b/>
                <w:sz w:val="28"/>
              </w:rPr>
              <w:t>LA</w:t>
            </w:r>
            <w:r>
              <w:rPr>
                <w:b/>
                <w:spacing w:val="-4"/>
                <w:sz w:val="28"/>
              </w:rPr>
              <w:t xml:space="preserve"> </w:t>
            </w:r>
            <w:r>
              <w:rPr>
                <w:b/>
                <w:spacing w:val="-2"/>
                <w:sz w:val="28"/>
              </w:rPr>
              <w:t>CONVOCATORIA</w:t>
            </w:r>
          </w:p>
        </w:tc>
      </w:tr>
    </w:tbl>
    <w:p w14:paraId="317A1C20" w14:textId="77777777" w:rsidR="00D11B71" w:rsidRDefault="00D11B71">
      <w:pPr>
        <w:pStyle w:val="Textoindependiente"/>
        <w:spacing w:before="67"/>
        <w:rPr>
          <w:b/>
        </w:rPr>
      </w:pPr>
    </w:p>
    <w:p w14:paraId="3495B930" w14:textId="77777777" w:rsidR="00D11B71" w:rsidRDefault="00A56700">
      <w:pPr>
        <w:pStyle w:val="Ttulo2"/>
        <w:spacing w:line="276" w:lineRule="auto"/>
        <w:ind w:left="220" w:right="227" w:firstLine="0"/>
        <w:jc w:val="both"/>
        <w:rPr>
          <w:sz w:val="16"/>
        </w:rPr>
      </w:pPr>
      <w:r>
        <w:t>Los datos de la licitación serán consignados en esta sección y en el Sistema de Información de Contrataciones Públicas (SICP), los mismos forman parte de los documentos del presente procedimiento de contratación.</w:t>
      </w:r>
    </w:p>
    <w:p w14:paraId="6EEE3DCD" w14:textId="77777777" w:rsidR="00D11B71" w:rsidRDefault="00D11B71">
      <w:pPr>
        <w:pStyle w:val="Textoindependiente"/>
        <w:rPr>
          <w:b/>
        </w:rPr>
      </w:pPr>
    </w:p>
    <w:p w14:paraId="44C5D9BC" w14:textId="77777777" w:rsidR="00D11B71" w:rsidRDefault="00D11B71">
      <w:pPr>
        <w:pStyle w:val="Textoindependiente"/>
        <w:spacing w:before="15"/>
        <w:rPr>
          <w:b/>
        </w:rPr>
      </w:pPr>
    </w:p>
    <w:p w14:paraId="753EC94D" w14:textId="77777777" w:rsidR="00D11B71" w:rsidRDefault="00A56700">
      <w:pPr>
        <w:pStyle w:val="Prrafodelista"/>
        <w:numPr>
          <w:ilvl w:val="0"/>
          <w:numId w:val="32"/>
        </w:numPr>
        <w:tabs>
          <w:tab w:val="left" w:pos="578"/>
        </w:tabs>
        <w:ind w:left="578" w:hanging="358"/>
        <w:rPr>
          <w:b/>
        </w:rPr>
      </w:pPr>
      <w:r>
        <w:rPr>
          <w:noProof/>
        </w:rPr>
        <mc:AlternateContent>
          <mc:Choice Requires="wps">
            <w:drawing>
              <wp:anchor distT="0" distB="0" distL="0" distR="0" simplePos="0" relativeHeight="10" behindDoc="1" locked="0" layoutInCell="0" allowOverlap="1" wp14:anchorId="00A7C094" wp14:editId="3E939481">
                <wp:simplePos x="0" y="0"/>
                <wp:positionH relativeFrom="page">
                  <wp:posOffset>668020</wp:posOffset>
                </wp:positionH>
                <wp:positionV relativeFrom="paragraph">
                  <wp:posOffset>206375</wp:posOffset>
                </wp:positionV>
                <wp:extent cx="6227445" cy="6985"/>
                <wp:effectExtent l="0" t="0" r="0" b="0"/>
                <wp:wrapTopAndBottom/>
                <wp:docPr id="1" name="Graphic 1"/>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20CF244" id="Graphic 1" o:spid="_x0000_s1026" style="position:absolute;margin-left:52.6pt;margin-top:16.25pt;width:490.35pt;height:.55pt;z-index:-50331647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rPr>
          <w:b/>
        </w:rPr>
        <w:t>Difusión</w:t>
      </w:r>
      <w:r>
        <w:rPr>
          <w:b/>
          <w:spacing w:val="-4"/>
        </w:rPr>
        <w:t xml:space="preserve"> </w:t>
      </w:r>
      <w:r>
        <w:rPr>
          <w:b/>
        </w:rPr>
        <w:t>de</w:t>
      </w:r>
      <w:r>
        <w:rPr>
          <w:b/>
          <w:spacing w:val="-5"/>
        </w:rPr>
        <w:t xml:space="preserve"> </w:t>
      </w:r>
      <w:r>
        <w:rPr>
          <w:b/>
        </w:rPr>
        <w:t>los</w:t>
      </w:r>
      <w:r>
        <w:rPr>
          <w:b/>
          <w:spacing w:val="-6"/>
        </w:rPr>
        <w:t xml:space="preserve"> </w:t>
      </w:r>
      <w:r>
        <w:rPr>
          <w:b/>
        </w:rPr>
        <w:t>documentos</w:t>
      </w:r>
      <w:r>
        <w:rPr>
          <w:b/>
          <w:spacing w:val="-7"/>
        </w:rPr>
        <w:t xml:space="preserve"> </w:t>
      </w:r>
      <w:r>
        <w:rPr>
          <w:b/>
        </w:rPr>
        <w:t>de</w:t>
      </w:r>
      <w:r>
        <w:rPr>
          <w:b/>
          <w:spacing w:val="-5"/>
        </w:rPr>
        <w:t xml:space="preserve"> </w:t>
      </w:r>
      <w:r>
        <w:rPr>
          <w:b/>
        </w:rPr>
        <w:t>la</w:t>
      </w:r>
      <w:r>
        <w:rPr>
          <w:b/>
          <w:spacing w:val="3"/>
        </w:rPr>
        <w:t xml:space="preserve"> </w:t>
      </w:r>
      <w:r>
        <w:rPr>
          <w:b/>
          <w:spacing w:val="-2"/>
        </w:rPr>
        <w:t>convocatoria</w:t>
      </w:r>
    </w:p>
    <w:p w14:paraId="04BD7E2C" w14:textId="77777777" w:rsidR="00D11B71" w:rsidRDefault="00A56700">
      <w:pPr>
        <w:pStyle w:val="Textoindependiente"/>
        <w:spacing w:before="242" w:line="271" w:lineRule="auto"/>
        <w:ind w:left="220" w:right="216"/>
        <w:jc w:val="both"/>
        <w:rPr>
          <w:sz w:val="16"/>
        </w:rPr>
      </w:pPr>
      <w:r>
        <w:t>Todos los datos y documentos de este procedimiento</w:t>
      </w:r>
      <w:r>
        <w:rPr>
          <w:spacing w:val="-1"/>
        </w:rPr>
        <w:t xml:space="preserve"> </w:t>
      </w:r>
      <w:r>
        <w:t>de contratación deben ser obtenidos directamente del (SICP). Es responsabilidad del oferente examinar todos los documentos y la información de la convocatoria que obren en el mismo.</w:t>
      </w:r>
    </w:p>
    <w:p w14:paraId="749E0060" w14:textId="77777777" w:rsidR="00D11B71" w:rsidRDefault="00D11B71">
      <w:pPr>
        <w:pStyle w:val="Textoindependiente"/>
        <w:rPr>
          <w:sz w:val="16"/>
        </w:rPr>
      </w:pPr>
    </w:p>
    <w:p w14:paraId="6C814B06" w14:textId="77777777" w:rsidR="00D11B71" w:rsidRDefault="00D11B71">
      <w:pPr>
        <w:pStyle w:val="Textoindependiente"/>
        <w:spacing w:before="52"/>
        <w:rPr>
          <w:sz w:val="16"/>
        </w:rPr>
      </w:pPr>
    </w:p>
    <w:p w14:paraId="3728119A" w14:textId="77777777" w:rsidR="00D11B71" w:rsidRDefault="00A56700">
      <w:pPr>
        <w:pStyle w:val="Ttulo2"/>
        <w:numPr>
          <w:ilvl w:val="0"/>
          <w:numId w:val="32"/>
        </w:numPr>
        <w:tabs>
          <w:tab w:val="left" w:pos="578"/>
        </w:tabs>
        <w:ind w:left="578" w:hanging="358"/>
        <w:jc w:val="both"/>
        <w:rPr>
          <w:sz w:val="16"/>
        </w:rPr>
      </w:pPr>
      <w:r>
        <w:rPr>
          <w:noProof/>
        </w:rPr>
        <mc:AlternateContent>
          <mc:Choice Requires="wps">
            <w:drawing>
              <wp:anchor distT="0" distB="0" distL="0" distR="0" simplePos="0" relativeHeight="11" behindDoc="1" locked="0" layoutInCell="0" allowOverlap="1" wp14:anchorId="3EB4EF2F" wp14:editId="3E48A69B">
                <wp:simplePos x="0" y="0"/>
                <wp:positionH relativeFrom="page">
                  <wp:posOffset>668020</wp:posOffset>
                </wp:positionH>
                <wp:positionV relativeFrom="paragraph">
                  <wp:posOffset>206375</wp:posOffset>
                </wp:positionV>
                <wp:extent cx="6227445" cy="6985"/>
                <wp:effectExtent l="0" t="0" r="0" b="0"/>
                <wp:wrapTopAndBottom/>
                <wp:docPr id="2" name="Graphic 2"/>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352DD1D" id="Graphic 2" o:spid="_x0000_s1026" style="position:absolute;margin-left:52.6pt;margin-top:16.25pt;width:490.35pt;height:.55pt;z-index:-503316469;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rPr>
          <w:noProof/>
        </w:rPr>
        <w:drawing>
          <wp:anchor distT="0" distB="0" distL="0" distR="0" simplePos="0" relativeHeight="4" behindDoc="0" locked="0" layoutInCell="0" allowOverlap="1" wp14:anchorId="042C5B8F" wp14:editId="34C128DC">
            <wp:simplePos x="0" y="0"/>
            <wp:positionH relativeFrom="page">
              <wp:posOffset>2743835</wp:posOffset>
            </wp:positionH>
            <wp:positionV relativeFrom="paragraph">
              <wp:posOffset>-175895</wp:posOffset>
            </wp:positionV>
            <wp:extent cx="257810" cy="29591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noChangeArrowheads="1"/>
                    </pic:cNvPicPr>
                  </pic:nvPicPr>
                  <pic:blipFill>
                    <a:blip r:embed="rId7"/>
                    <a:stretch>
                      <a:fillRect/>
                    </a:stretch>
                  </pic:blipFill>
                  <pic:spPr bwMode="auto">
                    <a:xfrm>
                      <a:off x="0" y="0"/>
                      <a:ext cx="257810" cy="295910"/>
                    </a:xfrm>
                    <a:prstGeom prst="rect">
                      <a:avLst/>
                    </a:prstGeom>
                  </pic:spPr>
                </pic:pic>
              </a:graphicData>
            </a:graphic>
          </wp:anchor>
        </w:drawing>
      </w:r>
      <w:r>
        <w:t>Contratación</w:t>
      </w:r>
      <w:r>
        <w:rPr>
          <w:spacing w:val="-8"/>
        </w:rPr>
        <w:t xml:space="preserve"> </w:t>
      </w:r>
      <w:r>
        <w:t>pública</w:t>
      </w:r>
      <w:r>
        <w:rPr>
          <w:spacing w:val="-7"/>
        </w:rPr>
        <w:t xml:space="preserve"> </w:t>
      </w:r>
      <w:r>
        <w:rPr>
          <w:spacing w:val="-2"/>
        </w:rPr>
        <w:t>sostenible</w:t>
      </w:r>
    </w:p>
    <w:p w14:paraId="1738147E" w14:textId="77777777" w:rsidR="00D11B71" w:rsidRDefault="00A56700">
      <w:pPr>
        <w:pStyle w:val="Textoindependiente"/>
        <w:spacing w:before="1" w:line="276" w:lineRule="auto"/>
        <w:ind w:left="220" w:right="222"/>
        <w:jc w:val="both"/>
        <w:rPr>
          <w:sz w:val="16"/>
        </w:rPr>
      </w:pPr>
      <w: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5D76ED8E" w14:textId="77777777" w:rsidR="00D11B71" w:rsidRDefault="00A56700">
      <w:pPr>
        <w:pStyle w:val="Textoindependiente"/>
        <w:tabs>
          <w:tab w:val="left" w:pos="1539"/>
        </w:tabs>
        <w:spacing w:before="151" w:line="276" w:lineRule="auto"/>
        <w:ind w:left="220" w:right="210"/>
        <w:rPr>
          <w:sz w:val="16"/>
        </w:rPr>
      </w:pPr>
      <w:r>
        <w:rPr>
          <w:noProof/>
        </w:rPr>
        <w:drawing>
          <wp:anchor distT="0" distB="0" distL="0" distR="0" simplePos="0" relativeHeight="9" behindDoc="1" locked="0" layoutInCell="0" allowOverlap="1" wp14:anchorId="71494454" wp14:editId="22CF4480">
            <wp:simplePos x="0" y="0"/>
            <wp:positionH relativeFrom="page">
              <wp:posOffset>1675765</wp:posOffset>
            </wp:positionH>
            <wp:positionV relativeFrom="paragraph">
              <wp:posOffset>1169035</wp:posOffset>
            </wp:positionV>
            <wp:extent cx="257810" cy="29527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7"/>
                    <a:stretch>
                      <a:fillRect/>
                    </a:stretch>
                  </pic:blipFill>
                  <pic:spPr bwMode="auto">
                    <a:xfrm>
                      <a:off x="0" y="0"/>
                      <a:ext cx="257810" cy="295275"/>
                    </a:xfrm>
                    <a:prstGeom prst="rect">
                      <a:avLst/>
                    </a:prstGeom>
                  </pic:spPr>
                </pic:pic>
              </a:graphicData>
            </a:graphic>
          </wp:anchor>
        </w:drawing>
      </w:r>
      <w:r>
        <w:t>En este sentido, Paraguay cuenta con una Política de Compras Públicas Sostenibles y una guía práctica para las</w:t>
      </w:r>
      <w:r>
        <w:rPr>
          <w:spacing w:val="36"/>
        </w:rPr>
        <w:t xml:space="preserve"> </w:t>
      </w:r>
      <w:r>
        <w:t>convocantes</w:t>
      </w:r>
      <w:r>
        <w:rPr>
          <w:spacing w:val="40"/>
        </w:rPr>
        <w:t xml:space="preserve"> </w:t>
      </w:r>
      <w:r>
        <w:t>y</w:t>
      </w:r>
      <w:r>
        <w:rPr>
          <w:spacing w:val="37"/>
        </w:rPr>
        <w:t xml:space="preserve"> </w:t>
      </w:r>
      <w:r>
        <w:t>oferentes,</w:t>
      </w:r>
      <w:r>
        <w:rPr>
          <w:spacing w:val="39"/>
        </w:rPr>
        <w:t xml:space="preserve"> </w:t>
      </w:r>
      <w:r>
        <w:t>a</w:t>
      </w:r>
      <w:r>
        <w:rPr>
          <w:spacing w:val="36"/>
        </w:rPr>
        <w:t xml:space="preserve"> </w:t>
      </w:r>
      <w:r>
        <w:t>las</w:t>
      </w:r>
      <w:r>
        <w:rPr>
          <w:spacing w:val="40"/>
        </w:rPr>
        <w:t xml:space="preserve"> </w:t>
      </w:r>
      <w:r>
        <w:t>cuales</w:t>
      </w:r>
      <w:r>
        <w:rPr>
          <w:spacing w:val="37"/>
        </w:rPr>
        <w:t xml:space="preserve"> </w:t>
      </w:r>
      <w:r>
        <w:t>se</w:t>
      </w:r>
      <w:r>
        <w:rPr>
          <w:spacing w:val="37"/>
        </w:rPr>
        <w:t xml:space="preserve"> </w:t>
      </w:r>
      <w:r>
        <w:t>deberán</w:t>
      </w:r>
      <w:r>
        <w:rPr>
          <w:spacing w:val="35"/>
        </w:rPr>
        <w:t xml:space="preserve"> </w:t>
      </w:r>
      <w:r>
        <w:t>de</w:t>
      </w:r>
      <w:r>
        <w:rPr>
          <w:spacing w:val="37"/>
        </w:rPr>
        <w:t xml:space="preserve"> </w:t>
      </w:r>
      <w:r>
        <w:t>ajustar</w:t>
      </w:r>
      <w:r>
        <w:rPr>
          <w:spacing w:val="40"/>
        </w:rPr>
        <w:t xml:space="preserve"> </w:t>
      </w:r>
      <w:r>
        <w:t>y</w:t>
      </w:r>
      <w:r>
        <w:rPr>
          <w:spacing w:val="37"/>
        </w:rPr>
        <w:t xml:space="preserve"> </w:t>
      </w:r>
      <w:r>
        <w:t>que</w:t>
      </w:r>
      <w:r>
        <w:rPr>
          <w:spacing w:val="40"/>
        </w:rPr>
        <w:t xml:space="preserve"> </w:t>
      </w:r>
      <w:r>
        <w:t>se</w:t>
      </w:r>
      <w:r>
        <w:rPr>
          <w:spacing w:val="37"/>
        </w:rPr>
        <w:t xml:space="preserve"> </w:t>
      </w:r>
      <w:r>
        <w:t>encuentran</w:t>
      </w:r>
      <w:r>
        <w:rPr>
          <w:spacing w:val="35"/>
        </w:rPr>
        <w:t xml:space="preserve"> </w:t>
      </w:r>
      <w:r>
        <w:t>disponibles</w:t>
      </w:r>
      <w:r>
        <w:rPr>
          <w:spacing w:val="37"/>
        </w:rPr>
        <w:t xml:space="preserve"> </w:t>
      </w:r>
      <w:r>
        <w:t>en</w:t>
      </w:r>
      <w:r>
        <w:rPr>
          <w:spacing w:val="35"/>
        </w:rPr>
        <w:t xml:space="preserve"> </w:t>
      </w:r>
      <w:r>
        <w:t xml:space="preserve">los </w:t>
      </w:r>
      <w:r>
        <w:rPr>
          <w:spacing w:val="-2"/>
        </w:rPr>
        <w:t>siguientes</w:t>
      </w:r>
      <w:r>
        <w:tab/>
        <w:t>links:</w:t>
      </w:r>
      <w:r>
        <w:rPr>
          <w:spacing w:val="-13"/>
        </w:rPr>
        <w:t xml:space="preserve"> </w:t>
      </w:r>
      <w:hyperlink r:id="rId8">
        <w:r>
          <w:rPr>
            <w:color w:val="1F4E79"/>
            <w:u w:val="single" w:color="1F4E79"/>
          </w:rPr>
          <w:t>https://www.contrataciones.gov.py/dncp/compras-publicas-sostenibles/plan-de-accion-</w:t>
        </w:r>
      </w:hyperlink>
      <w:r>
        <w:rPr>
          <w:color w:val="1F4E79"/>
        </w:rPr>
        <w:t xml:space="preserve"> </w:t>
      </w:r>
      <w:hyperlink r:id="rId9">
        <w:r>
          <w:rPr>
            <w:color w:val="1F4E79"/>
            <w:u w:val="single" w:color="1F4E79"/>
          </w:rPr>
          <w:t>compras-publicas-sostenibles/</w:t>
        </w:r>
      </w:hyperlink>
      <w:r>
        <w:rPr>
          <w:color w:val="1F4E79"/>
        </w:rPr>
        <w:t xml:space="preserve"> y </w:t>
      </w:r>
      <w:hyperlink r:id="rId10">
        <w:r>
          <w:rPr>
            <w:color w:val="1F4E79"/>
            <w:u w:val="single" w:color="1F4E79"/>
          </w:rPr>
          <w:t>https://www.contrataciones.gov.py/dncp/guia-practica-de-compras-</w:t>
        </w:r>
      </w:hyperlink>
      <w:r>
        <w:rPr>
          <w:color w:val="1F4E79"/>
        </w:rPr>
        <w:t xml:space="preserve"> </w:t>
      </w:r>
      <w:hyperlink r:id="rId11">
        <w:r>
          <w:rPr>
            <w:color w:val="1F4E79"/>
            <w:spacing w:val="-2"/>
            <w:u w:val="single" w:color="1F4E79"/>
          </w:rPr>
          <w:t>publicas-sostenibles-para-convocantes/compras_publicas_sostenibles/</w:t>
        </w:r>
      </w:hyperlink>
    </w:p>
    <w:p w14:paraId="36843AE0" w14:textId="77777777" w:rsidR="00D11B71" w:rsidRDefault="00D11B71">
      <w:pPr>
        <w:pStyle w:val="Textoindependiente"/>
        <w:spacing w:before="156"/>
        <w:rPr>
          <w:sz w:val="16"/>
        </w:rPr>
      </w:pPr>
    </w:p>
    <w:p w14:paraId="09D3787F" w14:textId="77777777" w:rsidR="00D11B71" w:rsidRDefault="00A56700">
      <w:pPr>
        <w:pStyle w:val="Textoindependiente"/>
        <w:tabs>
          <w:tab w:val="left" w:pos="2227"/>
        </w:tabs>
        <w:spacing w:line="271" w:lineRule="auto"/>
        <w:ind w:left="220" w:right="227"/>
        <w:rPr>
          <w:sz w:val="16"/>
        </w:rPr>
      </w:pPr>
      <w:r>
        <w:t>El</w:t>
      </w:r>
      <w:r>
        <w:rPr>
          <w:spacing w:val="40"/>
        </w:rPr>
        <w:t xml:space="preserve"> </w:t>
      </w:r>
      <w:r>
        <w:t>símbolo</w:t>
      </w:r>
      <w:r>
        <w:rPr>
          <w:spacing w:val="40"/>
        </w:rPr>
        <w:t xml:space="preserve"> </w:t>
      </w:r>
      <w:r>
        <w:t>“CPS</w:t>
      </w:r>
      <w:r>
        <w:tab/>
        <w:t>”</w:t>
      </w:r>
      <w:r>
        <w:rPr>
          <w:spacing w:val="77"/>
        </w:rPr>
        <w:t xml:space="preserve"> </w:t>
      </w:r>
      <w:r>
        <w:t>en</w:t>
      </w:r>
      <w:r>
        <w:rPr>
          <w:spacing w:val="78"/>
        </w:rPr>
        <w:t xml:space="preserve"> </w:t>
      </w:r>
      <w:r>
        <w:t>este</w:t>
      </w:r>
      <w:r>
        <w:rPr>
          <w:spacing w:val="80"/>
        </w:rPr>
        <w:t xml:space="preserve"> </w:t>
      </w:r>
      <w:r>
        <w:t>pliego</w:t>
      </w:r>
      <w:r>
        <w:rPr>
          <w:spacing w:val="78"/>
        </w:rPr>
        <w:t xml:space="preserve"> </w:t>
      </w:r>
      <w:r>
        <w:t>de</w:t>
      </w:r>
      <w:r>
        <w:rPr>
          <w:spacing w:val="79"/>
        </w:rPr>
        <w:t xml:space="preserve"> </w:t>
      </w:r>
      <w:r>
        <w:t>bases</w:t>
      </w:r>
      <w:r>
        <w:rPr>
          <w:spacing w:val="80"/>
        </w:rPr>
        <w:t xml:space="preserve"> </w:t>
      </w:r>
      <w:r>
        <w:t>y</w:t>
      </w:r>
      <w:r>
        <w:rPr>
          <w:spacing w:val="79"/>
        </w:rPr>
        <w:t xml:space="preserve"> </w:t>
      </w:r>
      <w:r>
        <w:t>condiciones,</w:t>
      </w:r>
      <w:r>
        <w:rPr>
          <w:spacing w:val="77"/>
        </w:rPr>
        <w:t xml:space="preserve"> </w:t>
      </w:r>
      <w:r>
        <w:t>es</w:t>
      </w:r>
      <w:r>
        <w:rPr>
          <w:spacing w:val="79"/>
        </w:rPr>
        <w:t xml:space="preserve"> </w:t>
      </w:r>
      <w:r>
        <w:t>utilizado</w:t>
      </w:r>
      <w:r>
        <w:rPr>
          <w:spacing w:val="78"/>
        </w:rPr>
        <w:t xml:space="preserve"> </w:t>
      </w:r>
      <w:r>
        <w:t>para</w:t>
      </w:r>
      <w:r>
        <w:rPr>
          <w:spacing w:val="78"/>
        </w:rPr>
        <w:t xml:space="preserve"> </w:t>
      </w:r>
      <w:r>
        <w:t>indicar</w:t>
      </w:r>
      <w:r>
        <w:rPr>
          <w:spacing w:val="80"/>
        </w:rPr>
        <w:t xml:space="preserve"> </w:t>
      </w:r>
      <w:r>
        <w:t>criterios</w:t>
      </w:r>
      <w:r>
        <w:rPr>
          <w:spacing w:val="79"/>
        </w:rPr>
        <w:t xml:space="preserve"> </w:t>
      </w:r>
      <w:r>
        <w:t>o especificaciones sostenibles.</w:t>
      </w:r>
    </w:p>
    <w:p w14:paraId="10C260CE" w14:textId="77777777" w:rsidR="00D11B71" w:rsidRDefault="00D11B71">
      <w:pPr>
        <w:pStyle w:val="Textoindependiente"/>
        <w:spacing w:before="194"/>
        <w:rPr>
          <w:sz w:val="16"/>
        </w:rPr>
      </w:pPr>
    </w:p>
    <w:p w14:paraId="0C0868F3" w14:textId="77777777" w:rsidR="00D11B71" w:rsidRDefault="00A56700">
      <w:pPr>
        <w:pStyle w:val="Ttulo2"/>
        <w:numPr>
          <w:ilvl w:val="0"/>
          <w:numId w:val="32"/>
        </w:numPr>
        <w:tabs>
          <w:tab w:val="left" w:pos="925"/>
        </w:tabs>
        <w:spacing w:before="1"/>
        <w:ind w:left="925" w:hanging="705"/>
        <w:jc w:val="both"/>
        <w:rPr>
          <w:sz w:val="16"/>
        </w:rPr>
      </w:pPr>
      <w:r>
        <w:rPr>
          <w:noProof/>
        </w:rPr>
        <mc:AlternateContent>
          <mc:Choice Requires="wps">
            <w:drawing>
              <wp:anchor distT="0" distB="0" distL="0" distR="0" simplePos="0" relativeHeight="12" behindDoc="1" locked="0" layoutInCell="0" allowOverlap="1" wp14:anchorId="0483B141" wp14:editId="4B33BA6B">
                <wp:simplePos x="0" y="0"/>
                <wp:positionH relativeFrom="page">
                  <wp:posOffset>668020</wp:posOffset>
                </wp:positionH>
                <wp:positionV relativeFrom="paragraph">
                  <wp:posOffset>206375</wp:posOffset>
                </wp:positionV>
                <wp:extent cx="6227445" cy="6985"/>
                <wp:effectExtent l="0" t="0" r="0" b="0"/>
                <wp:wrapTopAndBottom/>
                <wp:docPr id="5" name="Graphic 5"/>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B7A2AC0" id="Graphic 5" o:spid="_x0000_s1026" style="position:absolute;margin-left:52.6pt;margin-top:16.25pt;width:490.35pt;height:.55pt;z-index:-50331646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Aclaración</w:t>
      </w:r>
      <w:r>
        <w:rPr>
          <w:spacing w:val="-3"/>
        </w:rPr>
        <w:t xml:space="preserve"> </w:t>
      </w:r>
      <w:r>
        <w:t>de</w:t>
      </w:r>
      <w:r>
        <w:rPr>
          <w:spacing w:val="-4"/>
        </w:rPr>
        <w:t xml:space="preserve"> </w:t>
      </w:r>
      <w:r>
        <w:t>los</w:t>
      </w:r>
      <w:r>
        <w:rPr>
          <w:spacing w:val="-5"/>
        </w:rPr>
        <w:t xml:space="preserve"> </w:t>
      </w:r>
      <w:r>
        <w:t>documentos</w:t>
      </w:r>
      <w:r>
        <w:rPr>
          <w:spacing w:val="-6"/>
        </w:rPr>
        <w:t xml:space="preserve"> </w:t>
      </w:r>
      <w:r>
        <w:t>de</w:t>
      </w:r>
      <w:r>
        <w:rPr>
          <w:spacing w:val="-4"/>
        </w:rPr>
        <w:t xml:space="preserve"> </w:t>
      </w:r>
      <w:r>
        <w:t>la</w:t>
      </w:r>
      <w:r>
        <w:rPr>
          <w:spacing w:val="2"/>
        </w:rPr>
        <w:t xml:space="preserve"> </w:t>
      </w:r>
      <w:r>
        <w:rPr>
          <w:spacing w:val="-2"/>
        </w:rPr>
        <w:t>convocatoria</w:t>
      </w:r>
    </w:p>
    <w:p w14:paraId="39AEE8E7" w14:textId="77777777" w:rsidR="00D11B71" w:rsidRDefault="00D11B71">
      <w:pPr>
        <w:pStyle w:val="Textoindependiente"/>
        <w:spacing w:before="40"/>
        <w:rPr>
          <w:b/>
        </w:rPr>
      </w:pPr>
    </w:p>
    <w:p w14:paraId="0629A95B" w14:textId="77777777" w:rsidR="00D11B71" w:rsidRDefault="00A56700">
      <w:pPr>
        <w:pStyle w:val="Textoindependiente"/>
        <w:spacing w:line="276" w:lineRule="auto"/>
        <w:ind w:left="220" w:right="217"/>
        <w:jc w:val="both"/>
        <w:rPr>
          <w:sz w:val="16"/>
        </w:rPr>
      </w:pPr>
      <w: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0752CDD2" w14:textId="77777777" w:rsidR="00D11B71" w:rsidRDefault="00A56700">
      <w:pPr>
        <w:pStyle w:val="Textoindependiente"/>
        <w:spacing w:before="146" w:line="276" w:lineRule="auto"/>
        <w:ind w:left="220" w:right="228"/>
        <w:jc w:val="both"/>
        <w:rPr>
          <w:sz w:val="16"/>
        </w:rPr>
      </w:pPr>
      <w:r>
        <w:t>Se prorrogará de forma automática en el SICP, el plazo tope para la realización de consultas cuando la fecha del acto de presentación de ofertas sea modificada.</w:t>
      </w:r>
    </w:p>
    <w:p w14:paraId="0EAEA8E4" w14:textId="77777777" w:rsidR="00D11B71" w:rsidRDefault="00A56700">
      <w:pPr>
        <w:pStyle w:val="Textoindependiente"/>
        <w:spacing w:before="145" w:line="276" w:lineRule="auto"/>
        <w:ind w:left="220" w:right="219"/>
        <w:jc w:val="both"/>
        <w:rPr>
          <w:sz w:val="16"/>
        </w:rPr>
      </w:pPr>
      <w:r>
        <w:t>La convocante podrá establecer una junta de aclaraciones para la evacuación de consultas sobre la convocatoria y los pliegos de bases y condiciones, de forma adicional a las consultas, debiendo fijar la fecha, hora y lugar de realización en el SICP.</w:t>
      </w:r>
    </w:p>
    <w:p w14:paraId="5D91DDC3" w14:textId="77777777" w:rsidR="00D11B71" w:rsidRDefault="00A56700">
      <w:pPr>
        <w:pStyle w:val="Textoindependiente"/>
        <w:spacing w:before="149" w:line="276" w:lineRule="auto"/>
        <w:ind w:left="220" w:right="210"/>
        <w:jc w:val="both"/>
        <w:rPr>
          <w:sz w:val="16"/>
        </w:rPr>
      </w:pPr>
      <w:r>
        <w:t>La convocante podrá optar por responder las consultas en la Junta de Aclaraciones o podrá diferirlas, para que sean respondidas conforme con los plazos de respuestas o emisión de adendas. En todos los casos se deberá levantar acta circunstanciada.</w:t>
      </w:r>
    </w:p>
    <w:p w14:paraId="3FF55EC0" w14:textId="77777777" w:rsidR="00D11B71" w:rsidRDefault="00D11B71">
      <w:pPr>
        <w:spacing w:line="276" w:lineRule="auto"/>
        <w:jc w:val="both"/>
        <w:rPr>
          <w:sz w:val="16"/>
        </w:rPr>
        <w:sectPr w:rsidR="00D11B71">
          <w:pgSz w:w="11906" w:h="16838"/>
          <w:pgMar w:top="1399"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4340CE95" w14:textId="77777777" w:rsidR="00D11B71" w:rsidRDefault="00A56700">
      <w:pPr>
        <w:pStyle w:val="Textoindependiente"/>
        <w:spacing w:before="43" w:line="276" w:lineRule="auto"/>
        <w:ind w:left="220" w:right="210"/>
        <w:rPr>
          <w:sz w:val="16"/>
        </w:rPr>
      </w:pPr>
      <w:r>
        <w:lastRenderedPageBreak/>
        <w:t>Las</w:t>
      </w:r>
      <w:r>
        <w:rPr>
          <w:spacing w:val="80"/>
          <w:w w:val="150"/>
        </w:rPr>
        <w:t xml:space="preserve"> </w:t>
      </w:r>
      <w:r>
        <w:t>aclaraciones</w:t>
      </w:r>
      <w:r>
        <w:rPr>
          <w:spacing w:val="80"/>
          <w:w w:val="150"/>
        </w:rPr>
        <w:t xml:space="preserve"> </w:t>
      </w:r>
      <w:r>
        <w:t>realizadas</w:t>
      </w:r>
      <w:r>
        <w:rPr>
          <w:spacing w:val="80"/>
          <w:w w:val="150"/>
        </w:rPr>
        <w:t xml:space="preserve"> </w:t>
      </w:r>
      <w:r>
        <w:t>durante</w:t>
      </w:r>
      <w:r>
        <w:rPr>
          <w:spacing w:val="80"/>
          <w:w w:val="150"/>
        </w:rPr>
        <w:t xml:space="preserve"> </w:t>
      </w:r>
      <w:r>
        <w:t>los</w:t>
      </w:r>
      <w:r>
        <w:rPr>
          <w:spacing w:val="80"/>
          <w:w w:val="150"/>
        </w:rPr>
        <w:t xml:space="preserve"> </w:t>
      </w:r>
      <w:r>
        <w:t>procedimientos</w:t>
      </w:r>
      <w:r>
        <w:rPr>
          <w:spacing w:val="80"/>
          <w:w w:val="150"/>
        </w:rPr>
        <w:t xml:space="preserve"> </w:t>
      </w:r>
      <w:r>
        <w:t>de</w:t>
      </w:r>
      <w:r>
        <w:rPr>
          <w:spacing w:val="80"/>
          <w:w w:val="150"/>
        </w:rPr>
        <w:t xml:space="preserve"> </w:t>
      </w:r>
      <w:r>
        <w:t>contratación</w:t>
      </w:r>
      <w:r>
        <w:rPr>
          <w:spacing w:val="80"/>
          <w:w w:val="150"/>
        </w:rPr>
        <w:t xml:space="preserve"> </w:t>
      </w:r>
      <w:r>
        <w:t>no</w:t>
      </w:r>
      <w:r>
        <w:rPr>
          <w:spacing w:val="80"/>
          <w:w w:val="150"/>
        </w:rPr>
        <w:t xml:space="preserve"> </w:t>
      </w:r>
      <w:r>
        <w:t>serán</w:t>
      </w:r>
      <w:r>
        <w:rPr>
          <w:spacing w:val="80"/>
          <w:w w:val="150"/>
        </w:rPr>
        <w:t xml:space="preserve"> </w:t>
      </w:r>
      <w:r>
        <w:t>consideradas</w:t>
      </w:r>
      <w:r>
        <w:rPr>
          <w:spacing w:val="40"/>
        </w:rPr>
        <w:t xml:space="preserve"> </w:t>
      </w:r>
      <w:r>
        <w:t>modificaciones a las bases de la contratación.</w:t>
      </w:r>
    </w:p>
    <w:p w14:paraId="2841F403" w14:textId="77777777" w:rsidR="00D11B71" w:rsidRDefault="00A56700">
      <w:pPr>
        <w:pStyle w:val="Textoindependiente"/>
        <w:spacing w:before="150"/>
        <w:ind w:left="220"/>
        <w:rPr>
          <w:sz w:val="16"/>
        </w:rPr>
      </w:pPr>
      <w:r>
        <w:t>La</w:t>
      </w:r>
      <w:r>
        <w:rPr>
          <w:spacing w:val="-4"/>
        </w:rPr>
        <w:t xml:space="preserve"> </w:t>
      </w:r>
      <w:r>
        <w:t>inasistencia</w:t>
      </w:r>
      <w:r>
        <w:rPr>
          <w:spacing w:val="-4"/>
        </w:rPr>
        <w:t xml:space="preserve"> </w:t>
      </w:r>
      <w:r>
        <w:t>a</w:t>
      </w:r>
      <w:r>
        <w:rPr>
          <w:spacing w:val="-4"/>
        </w:rPr>
        <w:t xml:space="preserve"> </w:t>
      </w:r>
      <w:r>
        <w:t>la</w:t>
      </w:r>
      <w:r>
        <w:rPr>
          <w:spacing w:val="-4"/>
        </w:rPr>
        <w:t xml:space="preserve"> </w:t>
      </w:r>
      <w:r>
        <w:t>Junta</w:t>
      </w:r>
      <w:r>
        <w:rPr>
          <w:spacing w:val="-4"/>
        </w:rPr>
        <w:t xml:space="preserve"> </w:t>
      </w:r>
      <w:r>
        <w:t>de</w:t>
      </w:r>
      <w:r>
        <w:rPr>
          <w:spacing w:val="-4"/>
        </w:rPr>
        <w:t xml:space="preserve"> </w:t>
      </w:r>
      <w:r>
        <w:t>Aclaraciones</w:t>
      </w:r>
      <w:r>
        <w:rPr>
          <w:spacing w:val="-4"/>
        </w:rPr>
        <w:t xml:space="preserve"> </w:t>
      </w:r>
      <w:r>
        <w:t>no</w:t>
      </w:r>
      <w:r>
        <w:rPr>
          <w:spacing w:val="-5"/>
        </w:rPr>
        <w:t xml:space="preserve"> </w:t>
      </w:r>
      <w:r>
        <w:t>será</w:t>
      </w:r>
      <w:r>
        <w:rPr>
          <w:spacing w:val="-4"/>
        </w:rPr>
        <w:t xml:space="preserve"> </w:t>
      </w:r>
      <w:r>
        <w:t>motivo</w:t>
      </w:r>
      <w:r>
        <w:rPr>
          <w:spacing w:val="-5"/>
        </w:rPr>
        <w:t xml:space="preserve"> </w:t>
      </w:r>
      <w:r>
        <w:t>de</w:t>
      </w:r>
      <w:r>
        <w:rPr>
          <w:spacing w:val="-4"/>
        </w:rPr>
        <w:t xml:space="preserve"> </w:t>
      </w:r>
      <w:r>
        <w:t>descalificación</w:t>
      </w:r>
      <w:r>
        <w:rPr>
          <w:spacing w:val="-5"/>
        </w:rPr>
        <w:t xml:space="preserve"> </w:t>
      </w:r>
      <w:r>
        <w:t>de</w:t>
      </w:r>
      <w:r>
        <w:rPr>
          <w:spacing w:val="-4"/>
        </w:rPr>
        <w:t xml:space="preserve"> </w:t>
      </w:r>
      <w:r>
        <w:t>la</w:t>
      </w:r>
      <w:r>
        <w:rPr>
          <w:spacing w:val="-3"/>
        </w:rPr>
        <w:t xml:space="preserve"> </w:t>
      </w:r>
      <w:r>
        <w:rPr>
          <w:spacing w:val="-2"/>
        </w:rPr>
        <w:t>oferta.</w:t>
      </w:r>
    </w:p>
    <w:p w14:paraId="053ACE51" w14:textId="77777777" w:rsidR="00D11B71" w:rsidRDefault="00D11B71">
      <w:pPr>
        <w:pStyle w:val="Textoindependiente"/>
        <w:rPr>
          <w:sz w:val="16"/>
        </w:rPr>
      </w:pPr>
    </w:p>
    <w:p w14:paraId="3C09A7E2" w14:textId="77777777" w:rsidR="00D11B71" w:rsidRDefault="00D11B71">
      <w:pPr>
        <w:pStyle w:val="Textoindependiente"/>
        <w:spacing w:before="203"/>
        <w:rPr>
          <w:sz w:val="16"/>
        </w:rPr>
      </w:pPr>
    </w:p>
    <w:p w14:paraId="597A5441" w14:textId="77777777" w:rsidR="00D11B71" w:rsidRDefault="00A56700">
      <w:pPr>
        <w:pStyle w:val="Ttulo2"/>
        <w:numPr>
          <w:ilvl w:val="0"/>
          <w:numId w:val="32"/>
        </w:numPr>
        <w:tabs>
          <w:tab w:val="left" w:pos="578"/>
        </w:tabs>
        <w:ind w:left="578" w:hanging="358"/>
        <w:rPr>
          <w:sz w:val="16"/>
        </w:rPr>
      </w:pPr>
      <w:r>
        <w:rPr>
          <w:noProof/>
        </w:rPr>
        <mc:AlternateContent>
          <mc:Choice Requires="wps">
            <w:drawing>
              <wp:anchor distT="0" distB="0" distL="0" distR="0" simplePos="0" relativeHeight="13" behindDoc="1" locked="0" layoutInCell="0" allowOverlap="1" wp14:anchorId="1A83705E" wp14:editId="3F7A834A">
                <wp:simplePos x="0" y="0"/>
                <wp:positionH relativeFrom="page">
                  <wp:posOffset>668020</wp:posOffset>
                </wp:positionH>
                <wp:positionV relativeFrom="paragraph">
                  <wp:posOffset>203200</wp:posOffset>
                </wp:positionV>
                <wp:extent cx="6227445" cy="6985"/>
                <wp:effectExtent l="0" t="0" r="0" b="0"/>
                <wp:wrapTopAndBottom/>
                <wp:docPr id="6" name="Graphic 6"/>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5530D1C" id="Graphic 6" o:spid="_x0000_s1026" style="position:absolute;margin-left:52.6pt;margin-top:16pt;width:490.35pt;height:.55pt;z-index:-503316467;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Formato</w:t>
      </w:r>
      <w:r>
        <w:rPr>
          <w:spacing w:val="-4"/>
        </w:rPr>
        <w:t xml:space="preserve"> </w:t>
      </w:r>
      <w:r>
        <w:t>y</w:t>
      </w:r>
      <w:r>
        <w:rPr>
          <w:spacing w:val="-4"/>
        </w:rPr>
        <w:t xml:space="preserve"> </w:t>
      </w:r>
      <w:r>
        <w:t>firma</w:t>
      </w:r>
      <w:r>
        <w:rPr>
          <w:spacing w:val="-3"/>
        </w:rPr>
        <w:t xml:space="preserve"> </w:t>
      </w:r>
      <w:r>
        <w:t>de</w:t>
      </w:r>
      <w:r>
        <w:rPr>
          <w:spacing w:val="-5"/>
        </w:rPr>
        <w:t xml:space="preserve"> </w:t>
      </w:r>
      <w:r>
        <w:t>la</w:t>
      </w:r>
      <w:r>
        <w:rPr>
          <w:spacing w:val="-3"/>
        </w:rPr>
        <w:t xml:space="preserve"> </w:t>
      </w:r>
      <w:r>
        <w:rPr>
          <w:spacing w:val="-2"/>
        </w:rPr>
        <w:t>oferta</w:t>
      </w:r>
    </w:p>
    <w:p w14:paraId="44FF2292" w14:textId="77777777" w:rsidR="00D11B71" w:rsidRDefault="00D11B71">
      <w:pPr>
        <w:pStyle w:val="Textoindependiente"/>
        <w:spacing w:before="45"/>
        <w:rPr>
          <w:b/>
        </w:rPr>
      </w:pPr>
    </w:p>
    <w:p w14:paraId="0ADE1688" w14:textId="77777777" w:rsidR="00D11B71" w:rsidRDefault="00A56700">
      <w:pPr>
        <w:pStyle w:val="Prrafodelista"/>
        <w:numPr>
          <w:ilvl w:val="0"/>
          <w:numId w:val="31"/>
        </w:numPr>
        <w:tabs>
          <w:tab w:val="left" w:pos="449"/>
        </w:tabs>
        <w:spacing w:line="276" w:lineRule="auto"/>
        <w:ind w:right="216" w:firstLine="0"/>
        <w:rPr>
          <w:color w:val="444444"/>
        </w:rPr>
      </w:pPr>
      <w:r>
        <w:t>El formulario de oferta y la lista de precios serán firmados, física o electrónicamente, según corresponda por el oferente o por las personas debidamente facultadas para firmar en nombre del oferente.</w:t>
      </w:r>
    </w:p>
    <w:p w14:paraId="05130A92" w14:textId="77777777" w:rsidR="00D11B71" w:rsidRDefault="00A56700">
      <w:pPr>
        <w:pStyle w:val="Prrafodelista"/>
        <w:numPr>
          <w:ilvl w:val="0"/>
          <w:numId w:val="31"/>
        </w:numPr>
        <w:tabs>
          <w:tab w:val="left" w:pos="506"/>
        </w:tabs>
        <w:spacing w:before="145" w:line="276" w:lineRule="auto"/>
        <w:ind w:right="227" w:firstLine="0"/>
        <w:rPr>
          <w:sz w:val="16"/>
        </w:rPr>
      </w:pPr>
      <w:r>
        <w:t>No</w:t>
      </w:r>
      <w:r>
        <w:rPr>
          <w:spacing w:val="67"/>
        </w:rPr>
        <w:t xml:space="preserve"> </w:t>
      </w:r>
      <w:r>
        <w:t>serán</w:t>
      </w:r>
      <w:r>
        <w:rPr>
          <w:spacing w:val="67"/>
        </w:rPr>
        <w:t xml:space="preserve"> </w:t>
      </w:r>
      <w:r>
        <w:t>descalificadas</w:t>
      </w:r>
      <w:r>
        <w:rPr>
          <w:spacing w:val="68"/>
        </w:rPr>
        <w:t xml:space="preserve"> </w:t>
      </w:r>
      <w:r>
        <w:t>las</w:t>
      </w:r>
      <w:r>
        <w:rPr>
          <w:spacing w:val="68"/>
        </w:rPr>
        <w:t xml:space="preserve"> </w:t>
      </w:r>
      <w:r>
        <w:t>ofertas</w:t>
      </w:r>
      <w:r>
        <w:rPr>
          <w:spacing w:val="68"/>
        </w:rPr>
        <w:t xml:space="preserve"> </w:t>
      </w:r>
      <w:r>
        <w:t>que</w:t>
      </w:r>
      <w:r>
        <w:rPr>
          <w:spacing w:val="68"/>
        </w:rPr>
        <w:t xml:space="preserve"> </w:t>
      </w:r>
      <w:r>
        <w:t>no</w:t>
      </w:r>
      <w:r>
        <w:rPr>
          <w:spacing w:val="67"/>
        </w:rPr>
        <w:t xml:space="preserve"> </w:t>
      </w:r>
      <w:r>
        <w:t>hayan</w:t>
      </w:r>
      <w:r>
        <w:rPr>
          <w:spacing w:val="67"/>
        </w:rPr>
        <w:t xml:space="preserve"> </w:t>
      </w:r>
      <w:r>
        <w:t>sido</w:t>
      </w:r>
      <w:r>
        <w:rPr>
          <w:spacing w:val="67"/>
        </w:rPr>
        <w:t xml:space="preserve"> </w:t>
      </w:r>
      <w:r>
        <w:t>firmadas</w:t>
      </w:r>
      <w:r>
        <w:rPr>
          <w:spacing w:val="68"/>
        </w:rPr>
        <w:t xml:space="preserve"> </w:t>
      </w:r>
      <w:r>
        <w:t>en</w:t>
      </w:r>
      <w:r>
        <w:rPr>
          <w:spacing w:val="67"/>
        </w:rPr>
        <w:t xml:space="preserve"> </w:t>
      </w:r>
      <w:r>
        <w:t>documentos</w:t>
      </w:r>
      <w:r>
        <w:rPr>
          <w:spacing w:val="68"/>
        </w:rPr>
        <w:t xml:space="preserve"> </w:t>
      </w:r>
      <w:r>
        <w:t>considerados</w:t>
      </w:r>
      <w:r>
        <w:rPr>
          <w:spacing w:val="68"/>
        </w:rPr>
        <w:t xml:space="preserve"> </w:t>
      </w:r>
      <w:r>
        <w:t xml:space="preserve">no </w:t>
      </w:r>
      <w:r>
        <w:rPr>
          <w:spacing w:val="-2"/>
        </w:rPr>
        <w:t>sustanciales.</w:t>
      </w:r>
    </w:p>
    <w:p w14:paraId="46892821" w14:textId="77777777" w:rsidR="00D11B71" w:rsidRDefault="00A56700">
      <w:pPr>
        <w:pStyle w:val="Prrafodelista"/>
        <w:numPr>
          <w:ilvl w:val="0"/>
          <w:numId w:val="31"/>
        </w:numPr>
        <w:tabs>
          <w:tab w:val="left" w:pos="434"/>
        </w:tabs>
        <w:spacing w:before="145" w:line="276" w:lineRule="auto"/>
        <w:ind w:right="221" w:firstLine="0"/>
        <w:rPr>
          <w:sz w:val="16"/>
        </w:rPr>
      </w:pPr>
      <w:r>
        <w:t>Los textos entre</w:t>
      </w:r>
      <w:r>
        <w:rPr>
          <w:spacing w:val="-2"/>
        </w:rPr>
        <w:t xml:space="preserve"> </w:t>
      </w:r>
      <w:r>
        <w:t>líneas, tachaduras o</w:t>
      </w:r>
      <w:r>
        <w:rPr>
          <w:spacing w:val="-3"/>
        </w:rPr>
        <w:t xml:space="preserve"> </w:t>
      </w:r>
      <w:r>
        <w:t>palabras</w:t>
      </w:r>
      <w:r>
        <w:rPr>
          <w:spacing w:val="-3"/>
        </w:rPr>
        <w:t xml:space="preserve"> </w:t>
      </w:r>
      <w:r>
        <w:t>superpuestas</w:t>
      </w:r>
      <w:r>
        <w:rPr>
          <w:spacing w:val="-2"/>
        </w:rPr>
        <w:t xml:space="preserve"> </w:t>
      </w:r>
      <w:r>
        <w:t>serán</w:t>
      </w:r>
      <w:r>
        <w:rPr>
          <w:spacing w:val="-3"/>
        </w:rPr>
        <w:t xml:space="preserve"> </w:t>
      </w:r>
      <w:r>
        <w:t>válidos</w:t>
      </w:r>
      <w:r>
        <w:rPr>
          <w:spacing w:val="-2"/>
        </w:rPr>
        <w:t xml:space="preserve"> </w:t>
      </w:r>
      <w:r>
        <w:t>solamente</w:t>
      </w:r>
      <w:r>
        <w:rPr>
          <w:spacing w:val="-2"/>
        </w:rPr>
        <w:t xml:space="preserve"> </w:t>
      </w:r>
      <w:r>
        <w:t>si llevan</w:t>
      </w:r>
      <w:r>
        <w:rPr>
          <w:spacing w:val="-3"/>
        </w:rPr>
        <w:t xml:space="preserve"> </w:t>
      </w:r>
      <w:r>
        <w:t>la</w:t>
      </w:r>
      <w:r>
        <w:rPr>
          <w:spacing w:val="-2"/>
        </w:rPr>
        <w:t xml:space="preserve"> </w:t>
      </w:r>
      <w:r>
        <w:t>firma</w:t>
      </w:r>
      <w:r>
        <w:rPr>
          <w:spacing w:val="-2"/>
        </w:rPr>
        <w:t xml:space="preserve"> </w:t>
      </w:r>
      <w:r>
        <w:t>de</w:t>
      </w:r>
      <w:r>
        <w:rPr>
          <w:spacing w:val="-2"/>
        </w:rPr>
        <w:t xml:space="preserve"> </w:t>
      </w:r>
      <w:r>
        <w:t>la persona que firma la oferta.</w:t>
      </w:r>
    </w:p>
    <w:p w14:paraId="16D55075" w14:textId="77777777" w:rsidR="00D11B71" w:rsidRDefault="00A56700">
      <w:pPr>
        <w:pStyle w:val="Prrafodelista"/>
        <w:numPr>
          <w:ilvl w:val="0"/>
          <w:numId w:val="31"/>
        </w:numPr>
        <w:tabs>
          <w:tab w:val="left" w:pos="434"/>
        </w:tabs>
        <w:spacing w:before="151"/>
        <w:ind w:left="434" w:hanging="214"/>
        <w:rPr>
          <w:sz w:val="16"/>
        </w:rPr>
      </w:pPr>
      <w:r>
        <w:t>La</w:t>
      </w:r>
      <w:r>
        <w:rPr>
          <w:spacing w:val="-7"/>
        </w:rPr>
        <w:t xml:space="preserve"> </w:t>
      </w:r>
      <w:r>
        <w:t>falta</w:t>
      </w:r>
      <w:r>
        <w:rPr>
          <w:spacing w:val="-5"/>
        </w:rPr>
        <w:t xml:space="preserve"> </w:t>
      </w:r>
      <w:r>
        <w:t>de</w:t>
      </w:r>
      <w:r>
        <w:rPr>
          <w:spacing w:val="-5"/>
        </w:rPr>
        <w:t xml:space="preserve"> </w:t>
      </w:r>
      <w:r>
        <w:t>foliatura</w:t>
      </w:r>
      <w:r>
        <w:rPr>
          <w:spacing w:val="-6"/>
        </w:rPr>
        <w:t xml:space="preserve"> </w:t>
      </w:r>
      <w:r>
        <w:t>no</w:t>
      </w:r>
      <w:r>
        <w:rPr>
          <w:spacing w:val="-2"/>
        </w:rPr>
        <w:t xml:space="preserve"> </w:t>
      </w:r>
      <w:r>
        <w:t>podrá</w:t>
      </w:r>
      <w:r>
        <w:rPr>
          <w:spacing w:val="-6"/>
        </w:rPr>
        <w:t xml:space="preserve"> </w:t>
      </w:r>
      <w:r>
        <w:t>ser considerada</w:t>
      </w:r>
      <w:r>
        <w:rPr>
          <w:spacing w:val="-5"/>
        </w:rPr>
        <w:t xml:space="preserve"> </w:t>
      </w:r>
      <w:r>
        <w:t>como</w:t>
      </w:r>
      <w:r>
        <w:rPr>
          <w:spacing w:val="-2"/>
        </w:rPr>
        <w:t xml:space="preserve"> </w:t>
      </w:r>
      <w:r>
        <w:t>motivo</w:t>
      </w:r>
      <w:r>
        <w:rPr>
          <w:spacing w:val="-6"/>
        </w:rPr>
        <w:t xml:space="preserve"> </w:t>
      </w:r>
      <w:r>
        <w:t>de</w:t>
      </w:r>
      <w:r>
        <w:rPr>
          <w:spacing w:val="-5"/>
        </w:rPr>
        <w:t xml:space="preserve"> </w:t>
      </w:r>
      <w:r>
        <w:t>descalificación</w:t>
      </w:r>
      <w:r>
        <w:rPr>
          <w:spacing w:val="-6"/>
        </w:rPr>
        <w:t xml:space="preserve"> </w:t>
      </w:r>
      <w:r>
        <w:t>de</w:t>
      </w:r>
      <w:r>
        <w:rPr>
          <w:spacing w:val="-5"/>
        </w:rPr>
        <w:t xml:space="preserve"> </w:t>
      </w:r>
      <w:r>
        <w:t>las</w:t>
      </w:r>
      <w:r>
        <w:rPr>
          <w:spacing w:val="-4"/>
        </w:rPr>
        <w:t xml:space="preserve"> </w:t>
      </w:r>
      <w:r>
        <w:rPr>
          <w:spacing w:val="-2"/>
        </w:rPr>
        <w:t>ofertas.</w:t>
      </w:r>
    </w:p>
    <w:p w14:paraId="107C6383" w14:textId="77777777" w:rsidR="00D11B71" w:rsidRDefault="00D11B71">
      <w:pPr>
        <w:pStyle w:val="Textoindependiente"/>
        <w:spacing w:before="230"/>
        <w:rPr>
          <w:sz w:val="16"/>
        </w:rPr>
      </w:pPr>
    </w:p>
    <w:p w14:paraId="0F024540" w14:textId="77777777" w:rsidR="00D11B71" w:rsidRDefault="00A56700">
      <w:pPr>
        <w:pStyle w:val="Ttulo2"/>
        <w:numPr>
          <w:ilvl w:val="0"/>
          <w:numId w:val="31"/>
        </w:numPr>
        <w:tabs>
          <w:tab w:val="left" w:pos="578"/>
        </w:tabs>
        <w:ind w:left="578" w:hanging="358"/>
        <w:rPr>
          <w:sz w:val="16"/>
        </w:rPr>
      </w:pPr>
      <w:r>
        <w:t>Plazo</w:t>
      </w:r>
      <w:r>
        <w:rPr>
          <w:spacing w:val="-4"/>
        </w:rPr>
        <w:t xml:space="preserve"> </w:t>
      </w:r>
      <w:r>
        <w:t>para</w:t>
      </w:r>
      <w:r>
        <w:rPr>
          <w:spacing w:val="-4"/>
        </w:rPr>
        <w:t xml:space="preserve"> </w:t>
      </w:r>
      <w:r>
        <w:t>presentar</w:t>
      </w:r>
      <w:r>
        <w:rPr>
          <w:spacing w:val="-6"/>
        </w:rPr>
        <w:t xml:space="preserve"> </w:t>
      </w:r>
      <w:r>
        <w:t>las</w:t>
      </w:r>
      <w:r>
        <w:rPr>
          <w:spacing w:val="-6"/>
        </w:rPr>
        <w:t xml:space="preserve"> </w:t>
      </w:r>
      <w:r>
        <w:rPr>
          <w:spacing w:val="-2"/>
        </w:rPr>
        <w:t>ofertas</w:t>
      </w:r>
    </w:p>
    <w:p w14:paraId="6527659D" w14:textId="77777777" w:rsidR="00D11B71" w:rsidRDefault="00A56700">
      <w:pPr>
        <w:pStyle w:val="Textoindependiente"/>
        <w:spacing w:before="10"/>
        <w:rPr>
          <w:b/>
          <w:sz w:val="3"/>
        </w:rPr>
      </w:pPr>
      <w:r>
        <w:rPr>
          <w:b/>
          <w:noProof/>
          <w:sz w:val="3"/>
        </w:rPr>
        <mc:AlternateContent>
          <mc:Choice Requires="wps">
            <w:drawing>
              <wp:anchor distT="0" distB="0" distL="0" distR="0" simplePos="0" relativeHeight="14" behindDoc="1" locked="0" layoutInCell="0" allowOverlap="1" wp14:anchorId="5A0B901D" wp14:editId="08A48766">
                <wp:simplePos x="0" y="0"/>
                <wp:positionH relativeFrom="page">
                  <wp:posOffset>668020</wp:posOffset>
                </wp:positionH>
                <wp:positionV relativeFrom="paragraph">
                  <wp:posOffset>45085</wp:posOffset>
                </wp:positionV>
                <wp:extent cx="6227445" cy="6985"/>
                <wp:effectExtent l="0" t="0" r="0" b="0"/>
                <wp:wrapTopAndBottom/>
                <wp:docPr id="7" name="Graphic 7"/>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71963A9" id="Graphic 7" o:spid="_x0000_s1026" style="position:absolute;margin-left:52.6pt;margin-top:3.55pt;width:490.35pt;height:.55pt;z-index:-50331646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" o:allowincell="f" path="m6226429,l,,,6096r6226429,l6226429,xe" fillcolor="black" stroked="f" strokeweight="0">
                <v:path arrowok="t"/>
                <w10:wrap type="topAndBottom" anchorx="page"/>
              </v:shape>
            </w:pict>
          </mc:Fallback>
        </mc:AlternateContent>
      </w:r>
    </w:p>
    <w:p w14:paraId="33722F2C" w14:textId="77777777" w:rsidR="00D11B71" w:rsidRDefault="00D11B71">
      <w:pPr>
        <w:pStyle w:val="Textoindependiente"/>
        <w:spacing w:before="50"/>
        <w:rPr>
          <w:b/>
        </w:rPr>
      </w:pPr>
    </w:p>
    <w:p w14:paraId="3E887D7B" w14:textId="77777777" w:rsidR="00D11B71" w:rsidRDefault="00A56700">
      <w:pPr>
        <w:pStyle w:val="Textoindependiente"/>
        <w:ind w:left="220"/>
        <w:rPr>
          <w:sz w:val="16"/>
        </w:rPr>
      </w:pPr>
      <w:r>
        <w:t>Las</w:t>
      </w:r>
      <w:r>
        <w:rPr>
          <w:spacing w:val="-7"/>
        </w:rPr>
        <w:t xml:space="preserve"> </w:t>
      </w:r>
      <w:r>
        <w:t>ofertas</w:t>
      </w:r>
      <w:r>
        <w:rPr>
          <w:spacing w:val="-4"/>
        </w:rPr>
        <w:t xml:space="preserve"> </w:t>
      </w:r>
      <w:r>
        <w:t>deberán</w:t>
      </w:r>
      <w:r>
        <w:rPr>
          <w:spacing w:val="-6"/>
        </w:rPr>
        <w:t xml:space="preserve"> </w:t>
      </w:r>
      <w:r>
        <w:t>ser</w:t>
      </w:r>
      <w:r>
        <w:rPr>
          <w:spacing w:val="-4"/>
        </w:rPr>
        <w:t xml:space="preserve"> </w:t>
      </w:r>
      <w:r>
        <w:t>recibidas</w:t>
      </w:r>
      <w:r>
        <w:rPr>
          <w:spacing w:val="-4"/>
        </w:rPr>
        <w:t xml:space="preserve"> </w:t>
      </w:r>
      <w:r>
        <w:t>por</w:t>
      </w:r>
      <w:r>
        <w:rPr>
          <w:spacing w:val="-5"/>
        </w:rPr>
        <w:t xml:space="preserve"> </w:t>
      </w:r>
      <w:r>
        <w:t>la convocante en</w:t>
      </w:r>
      <w:r>
        <w:rPr>
          <w:spacing w:val="-5"/>
        </w:rPr>
        <w:t xml:space="preserve"> </w:t>
      </w:r>
      <w:r>
        <w:t>la</w:t>
      </w:r>
      <w:r>
        <w:rPr>
          <w:spacing w:val="-5"/>
        </w:rPr>
        <w:t xml:space="preserve"> </w:t>
      </w:r>
      <w:r>
        <w:t>fecha</w:t>
      </w:r>
      <w:r>
        <w:rPr>
          <w:spacing w:val="-4"/>
        </w:rPr>
        <w:t xml:space="preserve"> </w:t>
      </w:r>
      <w:r>
        <w:t>y</w:t>
      </w:r>
      <w:r>
        <w:rPr>
          <w:spacing w:val="-4"/>
        </w:rPr>
        <w:t xml:space="preserve"> </w:t>
      </w:r>
      <w:r>
        <w:t>hora</w:t>
      </w:r>
      <w:r>
        <w:rPr>
          <w:spacing w:val="-6"/>
        </w:rPr>
        <w:t xml:space="preserve"> </w:t>
      </w:r>
      <w:r>
        <w:t>que</w:t>
      </w:r>
      <w:r>
        <w:rPr>
          <w:spacing w:val="-4"/>
        </w:rPr>
        <w:t xml:space="preserve"> </w:t>
      </w:r>
      <w:r>
        <w:t>se</w:t>
      </w:r>
      <w:r>
        <w:rPr>
          <w:spacing w:val="-4"/>
        </w:rPr>
        <w:t xml:space="preserve"> </w:t>
      </w:r>
      <w:r>
        <w:t>indican</w:t>
      </w:r>
      <w:r>
        <w:rPr>
          <w:spacing w:val="-6"/>
        </w:rPr>
        <w:t xml:space="preserve"> </w:t>
      </w:r>
      <w:r>
        <w:t>en</w:t>
      </w:r>
      <w:r>
        <w:rPr>
          <w:spacing w:val="-5"/>
        </w:rPr>
        <w:t xml:space="preserve"> </w:t>
      </w:r>
      <w:r>
        <w:t>el</w:t>
      </w:r>
      <w:r>
        <w:rPr>
          <w:spacing w:val="-2"/>
        </w:rPr>
        <w:t xml:space="preserve"> SICP.</w:t>
      </w:r>
    </w:p>
    <w:p w14:paraId="1542B100" w14:textId="77777777" w:rsidR="00D11B71" w:rsidRDefault="00A56700">
      <w:pPr>
        <w:pStyle w:val="Textoindependiente"/>
        <w:spacing w:before="183" w:line="280" w:lineRule="auto"/>
        <w:ind w:left="220" w:right="210"/>
        <w:rPr>
          <w:sz w:val="16"/>
        </w:rPr>
      </w:pPr>
      <w:r>
        <w:t>La convocante podrá, extender el plazo originalmente establecido para la presentación de ofertas mediante la prórroga de fecha tope o la postergación de la apertura de ofertas.</w:t>
      </w:r>
    </w:p>
    <w:p w14:paraId="3A8D1442" w14:textId="77777777" w:rsidR="00D11B71" w:rsidRDefault="00A56700">
      <w:pPr>
        <w:pStyle w:val="Textoindependiente"/>
        <w:spacing w:before="134" w:line="276" w:lineRule="auto"/>
        <w:ind w:left="220" w:right="210"/>
        <w:rPr>
          <w:sz w:val="16"/>
        </w:rPr>
      </w:pPr>
      <w:r>
        <w:t>En este caso todos los derechos y obligaciones de la convocante y de los oferentes previamente sujetos a la fecha límite original para presentar las ofertas, quedarán sujetos a la nueva fecha prorrogada.</w:t>
      </w:r>
    </w:p>
    <w:p w14:paraId="514EF7D9" w14:textId="77777777" w:rsidR="00D11B71" w:rsidRDefault="00A56700">
      <w:pPr>
        <w:pStyle w:val="Textoindependiente"/>
        <w:spacing w:before="150"/>
        <w:ind w:left="220"/>
        <w:rPr>
          <w:sz w:val="16"/>
        </w:rPr>
      </w:pPr>
      <w:r>
        <w:t>Cuando</w:t>
      </w:r>
      <w:r>
        <w:rPr>
          <w:spacing w:val="-6"/>
        </w:rPr>
        <w:t xml:space="preserve"> </w:t>
      </w:r>
      <w:r>
        <w:t>la</w:t>
      </w:r>
      <w:r>
        <w:rPr>
          <w:spacing w:val="-4"/>
        </w:rPr>
        <w:t xml:space="preserve"> </w:t>
      </w:r>
      <w:r>
        <w:t>presentación</w:t>
      </w:r>
      <w:r>
        <w:rPr>
          <w:spacing w:val="-5"/>
        </w:rPr>
        <w:t xml:space="preserve"> </w:t>
      </w:r>
      <w:r>
        <w:t>de</w:t>
      </w:r>
      <w:r>
        <w:rPr>
          <w:spacing w:val="-5"/>
        </w:rPr>
        <w:t xml:space="preserve"> </w:t>
      </w:r>
      <w:r>
        <w:t>oferta</w:t>
      </w:r>
      <w:r>
        <w:rPr>
          <w:spacing w:val="-4"/>
        </w:rPr>
        <w:t xml:space="preserve"> </w:t>
      </w:r>
      <w:r>
        <w:t>sea</w:t>
      </w:r>
      <w:r>
        <w:rPr>
          <w:spacing w:val="-4"/>
        </w:rPr>
        <w:t xml:space="preserve"> </w:t>
      </w:r>
      <w:r>
        <w:t>electrónica</w:t>
      </w:r>
      <w:r>
        <w:rPr>
          <w:spacing w:val="-1"/>
        </w:rPr>
        <w:t xml:space="preserve"> </w:t>
      </w:r>
      <w:r>
        <w:t>la</w:t>
      </w:r>
      <w:r>
        <w:rPr>
          <w:spacing w:val="-4"/>
        </w:rPr>
        <w:t xml:space="preserve"> </w:t>
      </w:r>
      <w:r>
        <w:t>misma</w:t>
      </w:r>
      <w:r>
        <w:rPr>
          <w:spacing w:val="-4"/>
        </w:rPr>
        <w:t xml:space="preserve"> </w:t>
      </w:r>
      <w:r>
        <w:t>deberá</w:t>
      </w:r>
      <w:r>
        <w:rPr>
          <w:spacing w:val="-5"/>
        </w:rPr>
        <w:t xml:space="preserve"> </w:t>
      </w:r>
      <w:r>
        <w:t>sujetarse</w:t>
      </w:r>
      <w:r>
        <w:rPr>
          <w:spacing w:val="-5"/>
        </w:rPr>
        <w:t xml:space="preserve"> </w:t>
      </w:r>
      <w:r>
        <w:t>a</w:t>
      </w:r>
      <w:r>
        <w:rPr>
          <w:spacing w:val="-4"/>
        </w:rPr>
        <w:t xml:space="preserve"> </w:t>
      </w:r>
      <w:r>
        <w:t>la</w:t>
      </w:r>
      <w:r>
        <w:rPr>
          <w:spacing w:val="-4"/>
        </w:rPr>
        <w:t xml:space="preserve"> </w:t>
      </w:r>
      <w:r>
        <w:t>reglamentación</w:t>
      </w:r>
      <w:r>
        <w:rPr>
          <w:spacing w:val="-5"/>
        </w:rPr>
        <w:t xml:space="preserve"> </w:t>
      </w:r>
      <w:r>
        <w:rPr>
          <w:spacing w:val="-2"/>
        </w:rPr>
        <w:t>vigente.</w:t>
      </w:r>
    </w:p>
    <w:p w14:paraId="5D8731CC" w14:textId="77777777" w:rsidR="00D11B71" w:rsidRDefault="00A56700">
      <w:pPr>
        <w:pStyle w:val="Ttulo2"/>
        <w:numPr>
          <w:ilvl w:val="0"/>
          <w:numId w:val="31"/>
        </w:numPr>
        <w:tabs>
          <w:tab w:val="left" w:pos="578"/>
        </w:tabs>
        <w:spacing w:before="192"/>
        <w:ind w:left="578" w:hanging="358"/>
        <w:rPr>
          <w:sz w:val="16"/>
        </w:rPr>
      </w:pPr>
      <w:r>
        <w:rPr>
          <w:noProof/>
        </w:rPr>
        <mc:AlternateContent>
          <mc:Choice Requires="wps">
            <w:drawing>
              <wp:anchor distT="0" distB="0" distL="0" distR="0" simplePos="0" relativeHeight="15" behindDoc="1" locked="0" layoutInCell="0" allowOverlap="1" wp14:anchorId="2AEB05E2" wp14:editId="154D80ED">
                <wp:simplePos x="0" y="0"/>
                <wp:positionH relativeFrom="page">
                  <wp:posOffset>668020</wp:posOffset>
                </wp:positionH>
                <wp:positionV relativeFrom="paragraph">
                  <wp:posOffset>325755</wp:posOffset>
                </wp:positionV>
                <wp:extent cx="6227445" cy="6985"/>
                <wp:effectExtent l="0" t="0" r="0" b="0"/>
                <wp:wrapTopAndBottom/>
                <wp:docPr id="8" name="Graphic 8"/>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0BC71DD" id="Graphic 8" o:spid="_x0000_s1026" style="position:absolute;margin-left:52.6pt;margin-top:25.65pt;width:490.35pt;height:.55pt;z-index:-503316465;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Oferentes</w:t>
      </w:r>
      <w:r>
        <w:rPr>
          <w:spacing w:val="-7"/>
        </w:rPr>
        <w:t xml:space="preserve"> </w:t>
      </w:r>
      <w:r>
        <w:t>en</w:t>
      </w:r>
      <w:r>
        <w:rPr>
          <w:spacing w:val="-3"/>
        </w:rPr>
        <w:t xml:space="preserve"> </w:t>
      </w:r>
      <w:r>
        <w:rPr>
          <w:spacing w:val="-2"/>
        </w:rPr>
        <w:t>Consorcio</w:t>
      </w:r>
    </w:p>
    <w:p w14:paraId="268E4384" w14:textId="77777777" w:rsidR="00D11B71" w:rsidRDefault="00D11B71">
      <w:pPr>
        <w:pStyle w:val="Textoindependiente"/>
        <w:spacing w:before="45"/>
        <w:rPr>
          <w:b/>
        </w:rPr>
      </w:pPr>
    </w:p>
    <w:p w14:paraId="3AC0E1B7" w14:textId="77777777" w:rsidR="00D11B71" w:rsidRDefault="00A56700">
      <w:pPr>
        <w:pStyle w:val="Textoindependiente"/>
        <w:spacing w:line="276" w:lineRule="auto"/>
        <w:ind w:left="220" w:right="221"/>
        <w:jc w:val="both"/>
        <w:rPr>
          <w:sz w:val="16"/>
        </w:rPr>
      </w:pPr>
      <w: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149FFD41" w14:textId="77777777" w:rsidR="00D11B71" w:rsidRDefault="00A56700">
      <w:pPr>
        <w:pStyle w:val="Textoindependiente"/>
        <w:spacing w:before="137" w:line="276" w:lineRule="auto"/>
        <w:ind w:left="220" w:right="223"/>
        <w:jc w:val="both"/>
        <w:rPr>
          <w:sz w:val="16"/>
        </w:rPr>
      </w:pPr>
      <w:r>
        <w:t>Para ello deberán presentar una escritura pública de constitución que reúna las características previstas en</w:t>
      </w:r>
      <w:r>
        <w:rPr>
          <w:spacing w:val="40"/>
        </w:rPr>
        <w:t xml:space="preserve"> </w:t>
      </w:r>
      <w:r>
        <w:t>el Decreto reglamentario o un acuerdo de intención de participación en contrato de consorcio, el cual se deberá formalizar por escritura pública en caso de resultar adjudicados, antes de la firma del contrato.</w:t>
      </w:r>
    </w:p>
    <w:p w14:paraId="58C35CEF" w14:textId="77777777" w:rsidR="00D11B71" w:rsidRDefault="00A56700">
      <w:pPr>
        <w:pStyle w:val="Textoindependiente"/>
        <w:spacing w:before="141" w:line="276" w:lineRule="auto"/>
        <w:ind w:left="220" w:right="217"/>
        <w:jc w:val="both"/>
        <w:rPr>
          <w:sz w:val="16"/>
        </w:rPr>
      </w:pPr>
      <w:r>
        <w:t>Los integrantes de un consorcio no podrán presentar ofertas individuales ni conformar más de un consorcio en un mismo lote o ítem, lo que no impide que puedan presentarse individualmente o conformar otro consorcio que participe en diferentes partidas.</w:t>
      </w:r>
    </w:p>
    <w:p w14:paraId="59D1311D" w14:textId="77777777" w:rsidR="00D11B71" w:rsidRDefault="00A56700">
      <w:pPr>
        <w:pStyle w:val="Textoindependiente"/>
        <w:spacing w:before="151"/>
        <w:ind w:left="220"/>
        <w:jc w:val="both"/>
        <w:rPr>
          <w:sz w:val="16"/>
        </w:rPr>
      </w:pPr>
      <w:r>
        <w:t>En</w:t>
      </w:r>
      <w:r>
        <w:rPr>
          <w:spacing w:val="-8"/>
        </w:rPr>
        <w:t xml:space="preserve"> </w:t>
      </w:r>
      <w:r>
        <w:t>todo</w:t>
      </w:r>
      <w:r>
        <w:rPr>
          <w:spacing w:val="-5"/>
        </w:rPr>
        <w:t xml:space="preserve"> </w:t>
      </w:r>
      <w:r>
        <w:t>lo</w:t>
      </w:r>
      <w:r>
        <w:rPr>
          <w:spacing w:val="-5"/>
        </w:rPr>
        <w:t xml:space="preserve"> </w:t>
      </w:r>
      <w:r>
        <w:t>demás</w:t>
      </w:r>
      <w:r>
        <w:rPr>
          <w:spacing w:val="-4"/>
        </w:rPr>
        <w:t xml:space="preserve"> </w:t>
      </w:r>
      <w:r>
        <w:t>deberán</w:t>
      </w:r>
      <w:r>
        <w:rPr>
          <w:spacing w:val="-5"/>
        </w:rPr>
        <w:t xml:space="preserve"> </w:t>
      </w:r>
      <w:r>
        <w:t>ajustarse</w:t>
      </w:r>
      <w:r>
        <w:rPr>
          <w:spacing w:val="-4"/>
        </w:rPr>
        <w:t xml:space="preserve"> </w:t>
      </w:r>
      <w:r>
        <w:t>a</w:t>
      </w:r>
      <w:r>
        <w:rPr>
          <w:spacing w:val="-4"/>
        </w:rPr>
        <w:t xml:space="preserve"> </w:t>
      </w:r>
      <w:r>
        <w:t>lo</w:t>
      </w:r>
      <w:r>
        <w:rPr>
          <w:spacing w:val="-2"/>
        </w:rPr>
        <w:t xml:space="preserve"> </w:t>
      </w:r>
      <w:r>
        <w:t>dispuesto</w:t>
      </w:r>
      <w:r>
        <w:rPr>
          <w:spacing w:val="-5"/>
        </w:rPr>
        <w:t xml:space="preserve"> </w:t>
      </w:r>
      <w:r>
        <w:t>en</w:t>
      </w:r>
      <w:r>
        <w:rPr>
          <w:spacing w:val="-5"/>
        </w:rPr>
        <w:t xml:space="preserve"> </w:t>
      </w:r>
      <w:r>
        <w:t>la</w:t>
      </w:r>
      <w:r>
        <w:rPr>
          <w:spacing w:val="-4"/>
        </w:rPr>
        <w:t xml:space="preserve"> </w:t>
      </w:r>
      <w:r>
        <w:t>normativa</w:t>
      </w:r>
      <w:r>
        <w:rPr>
          <w:spacing w:val="-4"/>
        </w:rPr>
        <w:t xml:space="preserve"> </w:t>
      </w:r>
      <w:r>
        <w:t>legal</w:t>
      </w:r>
      <w:r>
        <w:rPr>
          <w:spacing w:val="-2"/>
        </w:rPr>
        <w:t xml:space="preserve"> vigente.</w:t>
      </w:r>
    </w:p>
    <w:p w14:paraId="4955FBC7" w14:textId="77777777" w:rsidR="00D11B71" w:rsidRDefault="00A56700">
      <w:pPr>
        <w:pStyle w:val="Ttulo2"/>
        <w:numPr>
          <w:ilvl w:val="0"/>
          <w:numId w:val="31"/>
        </w:numPr>
        <w:tabs>
          <w:tab w:val="left" w:pos="578"/>
        </w:tabs>
        <w:spacing w:before="187"/>
        <w:ind w:left="578" w:hanging="358"/>
        <w:rPr>
          <w:sz w:val="16"/>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rPr>
          <w:noProof/>
        </w:rPr>
        <mc:AlternateContent>
          <mc:Choice Requires="wps">
            <w:drawing>
              <wp:anchor distT="0" distB="0" distL="0" distR="0" simplePos="0" relativeHeight="16" behindDoc="1" locked="0" layoutInCell="0" allowOverlap="1" wp14:anchorId="5957C50F" wp14:editId="172FBCCC">
                <wp:simplePos x="0" y="0"/>
                <wp:positionH relativeFrom="page">
                  <wp:posOffset>668020</wp:posOffset>
                </wp:positionH>
                <wp:positionV relativeFrom="paragraph">
                  <wp:posOffset>315595</wp:posOffset>
                </wp:positionV>
                <wp:extent cx="6227445" cy="6985"/>
                <wp:effectExtent l="0" t="0" r="0" b="0"/>
                <wp:wrapTopAndBottom/>
                <wp:docPr id="9" name="Graphic 9"/>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997E000" id="Graphic 9" o:spid="_x0000_s1026" style="position:absolute;margin-left:52.6pt;margin-top:24.85pt;width:490.35pt;height:.55pt;z-index:-50331646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Idioma</w:t>
      </w:r>
      <w:r>
        <w:rPr>
          <w:spacing w:val="-4"/>
        </w:rPr>
        <w:t xml:space="preserve"> </w:t>
      </w:r>
      <w:r>
        <w:t>de</w:t>
      </w:r>
      <w:r>
        <w:rPr>
          <w:spacing w:val="-5"/>
        </w:rPr>
        <w:t xml:space="preserve"> </w:t>
      </w:r>
      <w:r>
        <w:t>la</w:t>
      </w:r>
      <w:r>
        <w:rPr>
          <w:spacing w:val="-3"/>
        </w:rPr>
        <w:t xml:space="preserve"> </w:t>
      </w:r>
      <w:r>
        <w:rPr>
          <w:spacing w:val="-2"/>
        </w:rPr>
        <w:t>Oferta</w:t>
      </w:r>
    </w:p>
    <w:p w14:paraId="02A8DDC2" w14:textId="77777777" w:rsidR="00D11B71" w:rsidRDefault="00A56700">
      <w:pPr>
        <w:pStyle w:val="Textoindependiente"/>
        <w:spacing w:before="43" w:line="271" w:lineRule="auto"/>
        <w:ind w:left="220" w:right="210"/>
        <w:jc w:val="both"/>
        <w:rPr>
          <w:sz w:val="16"/>
        </w:rPr>
      </w:pPr>
      <w:r>
        <w:lastRenderedPageBreak/>
        <w:t>La convocante permitirá con la oferta, la presentación de catálogos, anexos técnicos o folletos en idioma distinto al castellano y sin traducción: No aplica</w:t>
      </w:r>
      <w:r>
        <w:rPr>
          <w:color w:val="808080"/>
        </w:rPr>
        <w:t>.</w:t>
      </w:r>
    </w:p>
    <w:p w14:paraId="23501480" w14:textId="77777777" w:rsidR="00D11B71" w:rsidRDefault="00A56700">
      <w:pPr>
        <w:pStyle w:val="Textoindependiente"/>
        <w:spacing w:line="276" w:lineRule="auto"/>
        <w:ind w:left="220" w:right="220"/>
        <w:jc w:val="both"/>
        <w:rPr>
          <w:sz w:val="16"/>
        </w:rPr>
      </w:pPr>
      <w:r>
        <w:t>La oferta deberá ser presentada en idioma castellano o en su defecto acompañada de su traducción oficial, realizada por un traductor público matriculado en la República del Paraguay.</w:t>
      </w:r>
    </w:p>
    <w:p w14:paraId="522F2EBE" w14:textId="77777777" w:rsidR="00D11B71" w:rsidRDefault="00A56700">
      <w:pPr>
        <w:pStyle w:val="Ttulo2"/>
        <w:numPr>
          <w:ilvl w:val="0"/>
          <w:numId w:val="31"/>
        </w:numPr>
        <w:tabs>
          <w:tab w:val="left" w:pos="578"/>
        </w:tabs>
        <w:spacing w:before="149"/>
        <w:ind w:left="578" w:hanging="358"/>
        <w:jc w:val="both"/>
        <w:rPr>
          <w:sz w:val="16"/>
        </w:rPr>
      </w:pPr>
      <w:r>
        <w:rPr>
          <w:noProof/>
        </w:rPr>
        <mc:AlternateContent>
          <mc:Choice Requires="wps">
            <w:drawing>
              <wp:anchor distT="0" distB="0" distL="0" distR="0" simplePos="0" relativeHeight="17" behindDoc="1" locked="0" layoutInCell="0" allowOverlap="1" wp14:anchorId="1D6AAA9D" wp14:editId="20200DF9">
                <wp:simplePos x="0" y="0"/>
                <wp:positionH relativeFrom="page">
                  <wp:posOffset>668020</wp:posOffset>
                </wp:positionH>
                <wp:positionV relativeFrom="paragraph">
                  <wp:posOffset>301625</wp:posOffset>
                </wp:positionV>
                <wp:extent cx="6227445" cy="6985"/>
                <wp:effectExtent l="0" t="0" r="0" b="0"/>
                <wp:wrapTopAndBottom/>
                <wp:docPr id="10" name="Graphic 10"/>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446C60D" id="Graphic 10" o:spid="_x0000_s1026" style="position:absolute;margin-left:52.6pt;margin-top:23.75pt;width:490.35pt;height:.55pt;z-index:-503316463;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Precio</w:t>
      </w:r>
      <w:r>
        <w:rPr>
          <w:spacing w:val="-5"/>
        </w:rPr>
        <w:t xml:space="preserve"> </w:t>
      </w:r>
      <w:r>
        <w:t>y</w:t>
      </w:r>
      <w:r>
        <w:rPr>
          <w:spacing w:val="-6"/>
        </w:rPr>
        <w:t xml:space="preserve"> </w:t>
      </w:r>
      <w:r>
        <w:t>Formulario</w:t>
      </w:r>
      <w:r>
        <w:rPr>
          <w:spacing w:val="-5"/>
        </w:rPr>
        <w:t xml:space="preserve"> </w:t>
      </w:r>
      <w:r>
        <w:t>de</w:t>
      </w:r>
      <w:r>
        <w:rPr>
          <w:spacing w:val="-3"/>
        </w:rPr>
        <w:t xml:space="preserve"> </w:t>
      </w:r>
      <w:r>
        <w:t>la</w:t>
      </w:r>
      <w:r>
        <w:rPr>
          <w:spacing w:val="-4"/>
        </w:rPr>
        <w:t xml:space="preserve"> </w:t>
      </w:r>
      <w:r>
        <w:rPr>
          <w:spacing w:val="-2"/>
        </w:rPr>
        <w:t>Oferta</w:t>
      </w:r>
    </w:p>
    <w:p w14:paraId="7721215C" w14:textId="77777777" w:rsidR="00D11B71" w:rsidRDefault="00D11B71">
      <w:pPr>
        <w:pStyle w:val="Textoindependiente"/>
        <w:spacing w:before="45"/>
        <w:rPr>
          <w:b/>
        </w:rPr>
      </w:pPr>
    </w:p>
    <w:p w14:paraId="4D09CDAB" w14:textId="77777777" w:rsidR="00D11B71" w:rsidRDefault="00A56700">
      <w:pPr>
        <w:pStyle w:val="Prrafodelista"/>
        <w:numPr>
          <w:ilvl w:val="0"/>
          <w:numId w:val="30"/>
        </w:numPr>
        <w:tabs>
          <w:tab w:val="left" w:pos="434"/>
        </w:tabs>
        <w:ind w:left="434" w:hanging="214"/>
        <w:rPr>
          <w:sz w:val="16"/>
        </w:rPr>
      </w:pPr>
      <w:r>
        <w:t>Para</w:t>
      </w:r>
      <w:r>
        <w:rPr>
          <w:spacing w:val="-8"/>
        </w:rPr>
        <w:t xml:space="preserve"> </w:t>
      </w:r>
      <w:r>
        <w:t>la</w:t>
      </w:r>
      <w:r>
        <w:rPr>
          <w:spacing w:val="-5"/>
        </w:rPr>
        <w:t xml:space="preserve"> </w:t>
      </w:r>
      <w:r>
        <w:t>cotización</w:t>
      </w:r>
      <w:r>
        <w:rPr>
          <w:spacing w:val="-6"/>
        </w:rPr>
        <w:t xml:space="preserve"> </w:t>
      </w:r>
      <w:r>
        <w:t>el</w:t>
      </w:r>
      <w:r>
        <w:rPr>
          <w:spacing w:val="-3"/>
        </w:rPr>
        <w:t xml:space="preserve"> </w:t>
      </w:r>
      <w:r>
        <w:t>oferente</w:t>
      </w:r>
      <w:r>
        <w:rPr>
          <w:spacing w:val="-1"/>
        </w:rPr>
        <w:t xml:space="preserve"> </w:t>
      </w:r>
      <w:r>
        <w:t>deberá</w:t>
      </w:r>
      <w:r>
        <w:rPr>
          <w:spacing w:val="-6"/>
        </w:rPr>
        <w:t xml:space="preserve"> </w:t>
      </w:r>
      <w:r>
        <w:t>ajustarse</w:t>
      </w:r>
      <w:r>
        <w:rPr>
          <w:spacing w:val="-5"/>
        </w:rPr>
        <w:t xml:space="preserve"> </w:t>
      </w:r>
      <w:r>
        <w:t>a</w:t>
      </w:r>
      <w:r>
        <w:rPr>
          <w:spacing w:val="-5"/>
        </w:rPr>
        <w:t xml:space="preserve"> </w:t>
      </w:r>
      <w:r>
        <w:t>los</w:t>
      </w:r>
      <w:r>
        <w:rPr>
          <w:spacing w:val="-1"/>
        </w:rPr>
        <w:t xml:space="preserve"> </w:t>
      </w:r>
      <w:r>
        <w:t>requerimientos</w:t>
      </w:r>
      <w:r>
        <w:rPr>
          <w:spacing w:val="-4"/>
        </w:rPr>
        <w:t xml:space="preserve"> </w:t>
      </w:r>
      <w:r>
        <w:t>que</w:t>
      </w:r>
      <w:r>
        <w:rPr>
          <w:spacing w:val="-5"/>
        </w:rPr>
        <w:t xml:space="preserve"> </w:t>
      </w:r>
      <w:r>
        <w:t>se</w:t>
      </w:r>
      <w:r>
        <w:rPr>
          <w:spacing w:val="-5"/>
        </w:rPr>
        <w:t xml:space="preserve"> </w:t>
      </w:r>
      <w:r>
        <w:t>indican</w:t>
      </w:r>
      <w:r>
        <w:rPr>
          <w:spacing w:val="-6"/>
        </w:rPr>
        <w:t xml:space="preserve"> </w:t>
      </w:r>
      <w:r>
        <w:t>a</w:t>
      </w:r>
      <w:r>
        <w:rPr>
          <w:spacing w:val="-4"/>
        </w:rPr>
        <w:t xml:space="preserve"> </w:t>
      </w:r>
      <w:r>
        <w:rPr>
          <w:spacing w:val="-2"/>
        </w:rPr>
        <w:t>continuación:</w:t>
      </w:r>
    </w:p>
    <w:p w14:paraId="0C23EDB8" w14:textId="77777777" w:rsidR="00D11B71" w:rsidRDefault="00A56700">
      <w:pPr>
        <w:pStyle w:val="Prrafodelista"/>
        <w:numPr>
          <w:ilvl w:val="1"/>
          <w:numId w:val="30"/>
        </w:numPr>
        <w:tabs>
          <w:tab w:val="left" w:pos="1019"/>
        </w:tabs>
        <w:spacing w:before="187" w:line="276" w:lineRule="auto"/>
        <w:ind w:right="223" w:firstLine="0"/>
        <w:rPr>
          <w:sz w:val="16"/>
        </w:rPr>
      </w:pPr>
      <w:r>
        <w:t>El precio cotizado deberá ser el mejor precio posible, considerando que en la oferta no se aceptará la inclusión de descuentos de ningún tipo.</w:t>
      </w:r>
    </w:p>
    <w:p w14:paraId="59636217" w14:textId="77777777" w:rsidR="00D11B71" w:rsidRDefault="00A56700">
      <w:pPr>
        <w:pStyle w:val="Prrafodelista"/>
        <w:numPr>
          <w:ilvl w:val="1"/>
          <w:numId w:val="30"/>
        </w:numPr>
        <w:tabs>
          <w:tab w:val="left" w:pos="1049"/>
        </w:tabs>
        <w:spacing w:before="141" w:line="276" w:lineRule="auto"/>
        <w:ind w:right="218" w:firstLine="0"/>
        <w:rPr>
          <w:sz w:val="16"/>
        </w:rPr>
      </w:pPr>
      <w:r>
        <w:t xml:space="preserve">En el caso del sistema de adjudicación por la totalidad de los bienes y/o servicios requeridos, el oferente deberá cotizar en la lista de precios de todos los ítems, con sus precios unitarios y totales </w:t>
      </w:r>
      <w:r>
        <w:rPr>
          <w:spacing w:val="-2"/>
        </w:rPr>
        <w:t>correspondientes.</w:t>
      </w:r>
    </w:p>
    <w:p w14:paraId="54B6F9AD" w14:textId="77777777" w:rsidR="00D11B71" w:rsidRDefault="00A56700">
      <w:pPr>
        <w:pStyle w:val="Prrafodelista"/>
        <w:numPr>
          <w:ilvl w:val="1"/>
          <w:numId w:val="30"/>
        </w:numPr>
        <w:tabs>
          <w:tab w:val="left" w:pos="996"/>
        </w:tabs>
        <w:spacing w:before="146" w:line="276" w:lineRule="auto"/>
        <w:ind w:right="218" w:firstLine="0"/>
        <w:rPr>
          <w:sz w:val="16"/>
        </w:rPr>
      </w:pPr>
      <w:r>
        <w:t>En el caso del sistema</w:t>
      </w:r>
      <w:r>
        <w:rPr>
          <w:spacing w:val="-2"/>
        </w:rPr>
        <w:t xml:space="preserve"> </w:t>
      </w:r>
      <w:r>
        <w:t>de</w:t>
      </w:r>
      <w:r>
        <w:rPr>
          <w:spacing w:val="-2"/>
        </w:rPr>
        <w:t xml:space="preserve"> </w:t>
      </w:r>
      <w:r>
        <w:t>adjudicación</w:t>
      </w:r>
      <w:r>
        <w:rPr>
          <w:spacing w:val="-3"/>
        </w:rPr>
        <w:t xml:space="preserve"> </w:t>
      </w:r>
      <w:r>
        <w:t>por lotes, el oferente</w:t>
      </w:r>
      <w:r>
        <w:rPr>
          <w:spacing w:val="-2"/>
        </w:rPr>
        <w:t xml:space="preserve"> </w:t>
      </w:r>
      <w:r>
        <w:t>cotizará</w:t>
      </w:r>
      <w:r>
        <w:rPr>
          <w:spacing w:val="-3"/>
        </w:rPr>
        <w:t xml:space="preserve"> </w:t>
      </w:r>
      <w:r>
        <w:t>en la</w:t>
      </w:r>
      <w:r>
        <w:rPr>
          <w:spacing w:val="-2"/>
        </w:rPr>
        <w:t xml:space="preserve"> </w:t>
      </w:r>
      <w:r>
        <w:t>lista</w:t>
      </w:r>
      <w:r>
        <w:rPr>
          <w:spacing w:val="-2"/>
        </w:rPr>
        <w:t xml:space="preserve"> </w:t>
      </w:r>
      <w:r>
        <w:t>de precios</w:t>
      </w:r>
      <w:r>
        <w:rPr>
          <w:spacing w:val="-2"/>
        </w:rPr>
        <w:t xml:space="preserve"> </w:t>
      </w:r>
      <w:r>
        <w:t>uno o más lotes,</w:t>
      </w:r>
      <w:r>
        <w:rPr>
          <w:spacing w:val="-1"/>
        </w:rPr>
        <w:t xml:space="preserve"> </w:t>
      </w:r>
      <w:r>
        <w:t>e indicará todos los ítems del lote ofertado con sus precios unitarios y totales correspondientes. En caso de no cotizar uno o más lotes, los lotes no cotizados no requieren ser incorporados a la</w:t>
      </w:r>
      <w:r>
        <w:rPr>
          <w:spacing w:val="40"/>
        </w:rPr>
        <w:t xml:space="preserve"> </w:t>
      </w:r>
      <w:r>
        <w:t>planilla de precios.</w:t>
      </w:r>
    </w:p>
    <w:p w14:paraId="0A953C37" w14:textId="77777777" w:rsidR="00D11B71" w:rsidRDefault="00A56700">
      <w:pPr>
        <w:pStyle w:val="Prrafodelista"/>
        <w:numPr>
          <w:ilvl w:val="1"/>
          <w:numId w:val="30"/>
        </w:numPr>
        <w:tabs>
          <w:tab w:val="left" w:pos="1024"/>
        </w:tabs>
        <w:spacing w:before="136" w:line="276" w:lineRule="auto"/>
        <w:ind w:right="223" w:firstLine="0"/>
        <w:rPr>
          <w:sz w:val="16"/>
        </w:rPr>
      </w:pPr>
      <w:r>
        <w:t>En el caso del sistema de adjudicación por ítems,</w:t>
      </w:r>
      <w:r>
        <w:rPr>
          <w:spacing w:val="-1"/>
        </w:rPr>
        <w:t xml:space="preserve"> </w:t>
      </w:r>
      <w:r>
        <w:t>el oferente podrá ofertar por uno o más ítems,</w:t>
      </w:r>
      <w:r>
        <w:rPr>
          <w:spacing w:val="-1"/>
        </w:rPr>
        <w:t xml:space="preserve"> </w:t>
      </w:r>
      <w:r>
        <w:t>en cuyo caso deberá cotizar el precio unitario y total de cada uno o más ítems, los ítems no cotizados no requieren ser incorporados a la planilla de precios.</w:t>
      </w:r>
    </w:p>
    <w:p w14:paraId="1A33BFB5" w14:textId="77777777" w:rsidR="00D11B71" w:rsidRDefault="00A56700">
      <w:pPr>
        <w:pStyle w:val="Prrafodelista"/>
        <w:numPr>
          <w:ilvl w:val="0"/>
          <w:numId w:val="30"/>
        </w:numPr>
        <w:tabs>
          <w:tab w:val="left" w:pos="453"/>
        </w:tabs>
        <w:spacing w:before="146" w:line="276" w:lineRule="auto"/>
        <w:ind w:left="220" w:right="220" w:firstLine="0"/>
        <w:rPr>
          <w:sz w:val="16"/>
        </w:rPr>
      </w:pPr>
      <w:r>
        <w:t>En caso de que se establezca en las bases de la contratación, los precios indicados en la lista de precios serán consignados separadamente de la siguiente manera:</w:t>
      </w:r>
    </w:p>
    <w:p w14:paraId="4E4E3F4C" w14:textId="77777777" w:rsidR="00D11B71" w:rsidRDefault="00A56700">
      <w:pPr>
        <w:pStyle w:val="Prrafodelista"/>
        <w:numPr>
          <w:ilvl w:val="1"/>
          <w:numId w:val="30"/>
        </w:numPr>
        <w:tabs>
          <w:tab w:val="left" w:pos="1014"/>
        </w:tabs>
        <w:spacing w:before="145" w:line="276" w:lineRule="auto"/>
        <w:ind w:right="219" w:firstLine="0"/>
        <w:rPr>
          <w:sz w:val="16"/>
        </w:rPr>
      </w:pPr>
      <w:r>
        <w:t>El precio de bienes y/o servicios cotizados,</w:t>
      </w:r>
      <w:r>
        <w:rPr>
          <w:spacing w:val="-1"/>
        </w:rPr>
        <w:t xml:space="preserve"> </w:t>
      </w:r>
      <w:r>
        <w:t>incluidos</w:t>
      </w:r>
      <w:r>
        <w:rPr>
          <w:spacing w:val="-3"/>
        </w:rPr>
        <w:t xml:space="preserve"> </w:t>
      </w:r>
      <w:r>
        <w:t>todos los derechos de aduana,</w:t>
      </w:r>
      <w:r>
        <w:rPr>
          <w:spacing w:val="-1"/>
        </w:rPr>
        <w:t xml:space="preserve"> </w:t>
      </w:r>
      <w:r>
        <w:t>los impuestos al valor</w:t>
      </w:r>
      <w:r>
        <w:rPr>
          <w:spacing w:val="-2"/>
        </w:rPr>
        <w:t xml:space="preserve"> </w:t>
      </w:r>
      <w:r>
        <w:t>agregado</w:t>
      </w:r>
      <w:r>
        <w:rPr>
          <w:spacing w:val="-3"/>
        </w:rPr>
        <w:t xml:space="preserve"> </w:t>
      </w:r>
      <w:r>
        <w:t>o</w:t>
      </w:r>
      <w:r>
        <w:rPr>
          <w:spacing w:val="-3"/>
        </w:rPr>
        <w:t xml:space="preserve"> </w:t>
      </w:r>
      <w:r>
        <w:t>de</w:t>
      </w:r>
      <w:r>
        <w:rPr>
          <w:spacing w:val="-2"/>
        </w:rPr>
        <w:t xml:space="preserve"> </w:t>
      </w:r>
      <w:r>
        <w:t>otro tipo</w:t>
      </w:r>
      <w:r>
        <w:rPr>
          <w:spacing w:val="-3"/>
        </w:rPr>
        <w:t xml:space="preserve"> </w:t>
      </w:r>
      <w:r>
        <w:t>pagados</w:t>
      </w:r>
      <w:r>
        <w:rPr>
          <w:spacing w:val="-2"/>
        </w:rPr>
        <w:t xml:space="preserve"> </w:t>
      </w:r>
      <w:r>
        <w:t>o por</w:t>
      </w:r>
      <w:r>
        <w:rPr>
          <w:spacing w:val="-2"/>
        </w:rPr>
        <w:t xml:space="preserve"> </w:t>
      </w:r>
      <w:r>
        <w:t>pagar</w:t>
      </w:r>
      <w:r>
        <w:rPr>
          <w:spacing w:val="-3"/>
        </w:rPr>
        <w:t xml:space="preserve"> </w:t>
      </w:r>
      <w:r>
        <w:t>sobre</w:t>
      </w:r>
      <w:r>
        <w:rPr>
          <w:spacing w:val="-2"/>
        </w:rPr>
        <w:t xml:space="preserve"> </w:t>
      </w:r>
      <w:r>
        <w:t>los</w:t>
      </w:r>
      <w:r>
        <w:rPr>
          <w:spacing w:val="-2"/>
        </w:rPr>
        <w:t xml:space="preserve"> </w:t>
      </w:r>
      <w:r>
        <w:t>componentes</w:t>
      </w:r>
      <w:r>
        <w:rPr>
          <w:spacing w:val="-2"/>
        </w:rPr>
        <w:t xml:space="preserve"> </w:t>
      </w:r>
      <w:r>
        <w:t>y</w:t>
      </w:r>
      <w:r>
        <w:rPr>
          <w:spacing w:val="-2"/>
        </w:rPr>
        <w:t xml:space="preserve"> </w:t>
      </w:r>
      <w:r>
        <w:t>materia</w:t>
      </w:r>
      <w:r>
        <w:rPr>
          <w:spacing w:val="-2"/>
        </w:rPr>
        <w:t xml:space="preserve"> </w:t>
      </w:r>
      <w:r>
        <w:t>prima</w:t>
      </w:r>
      <w:r>
        <w:rPr>
          <w:spacing w:val="-2"/>
        </w:rPr>
        <w:t xml:space="preserve"> </w:t>
      </w:r>
      <w:r>
        <w:t>utilizada</w:t>
      </w:r>
      <w:r>
        <w:rPr>
          <w:spacing w:val="-2"/>
        </w:rPr>
        <w:t xml:space="preserve"> </w:t>
      </w:r>
      <w:r>
        <w:t>en la fabricación o ensamblaje de los bienes;</w:t>
      </w:r>
    </w:p>
    <w:p w14:paraId="2ADF1775" w14:textId="77777777" w:rsidR="00D11B71" w:rsidRDefault="00A56700">
      <w:pPr>
        <w:pStyle w:val="Prrafodelista"/>
        <w:numPr>
          <w:ilvl w:val="1"/>
          <w:numId w:val="30"/>
        </w:numPr>
        <w:tabs>
          <w:tab w:val="left" w:pos="1034"/>
        </w:tabs>
        <w:spacing w:before="149" w:line="276" w:lineRule="auto"/>
        <w:ind w:right="210" w:firstLine="0"/>
        <w:rPr>
          <w:sz w:val="16"/>
        </w:rPr>
      </w:pPr>
      <w:r>
        <w:t>Todo impuesto al valor agregado u otro tipo de impuesto que obligue la República del Paraguay a pagar sobre los bienes en caso de ser adjudicado el contrato; además, se deberá indicar los ítems exentos de IVA, cuando los hubiere y</w:t>
      </w:r>
    </w:p>
    <w:p w14:paraId="4B93BCF8" w14:textId="77777777" w:rsidR="00D11B71" w:rsidRDefault="00A56700">
      <w:pPr>
        <w:pStyle w:val="Prrafodelista"/>
        <w:numPr>
          <w:ilvl w:val="1"/>
          <w:numId w:val="30"/>
        </w:numPr>
        <w:tabs>
          <w:tab w:val="left" w:pos="1034"/>
        </w:tabs>
        <w:spacing w:before="149" w:line="276" w:lineRule="auto"/>
        <w:ind w:right="218" w:firstLine="0"/>
        <w:rPr>
          <w:sz w:val="16"/>
        </w:rPr>
      </w:pPr>
      <w:r>
        <w:t>El precio de otros servicios conexos (incluyendo su impuesto al valor agregado), si los hubiere, enumerados en los datos de la licitación.</w:t>
      </w:r>
    </w:p>
    <w:p w14:paraId="13090394" w14:textId="77777777" w:rsidR="00D11B71" w:rsidRPr="00A56700" w:rsidRDefault="00A56700">
      <w:pPr>
        <w:pStyle w:val="Prrafodelista"/>
        <w:numPr>
          <w:ilvl w:val="0"/>
          <w:numId w:val="30"/>
        </w:numPr>
        <w:tabs>
          <w:tab w:val="left" w:pos="435"/>
        </w:tabs>
        <w:spacing w:before="145" w:line="276" w:lineRule="auto"/>
        <w:ind w:left="220" w:right="223" w:firstLine="0"/>
        <w:rPr>
          <w:sz w:val="16"/>
        </w:rPr>
      </w:pPr>
      <w:r>
        <w:t>En caso de indicarse en el SICP, que se utilizará el atributo de contrato abierto, cuando se realice por montos mínimos y máximos deberán indicarse el precio unitario de los bienes y/o servicios ofertados; y en caso de realizarse por cantidades mínimas y máximas,</w:t>
      </w:r>
      <w:r>
        <w:rPr>
          <w:spacing w:val="-5"/>
        </w:rPr>
        <w:t xml:space="preserve"> </w:t>
      </w:r>
      <w:r>
        <w:t>deberán cotizarse los precios unitarios y los totales se calcularán multiplicado los precios unitarios por la cantidad máxima correspondiente.</w:t>
      </w:r>
    </w:p>
    <w:p w14:paraId="7DC54B49" w14:textId="77777777" w:rsidR="00A56700" w:rsidRDefault="00A56700">
      <w:pPr>
        <w:pStyle w:val="Prrafodelista"/>
        <w:numPr>
          <w:ilvl w:val="0"/>
          <w:numId w:val="30"/>
        </w:numPr>
        <w:tabs>
          <w:tab w:val="left" w:pos="435"/>
        </w:tabs>
        <w:spacing w:before="145" w:line="276" w:lineRule="auto"/>
        <w:ind w:left="220" w:right="223" w:firstLine="0"/>
        <w:rPr>
          <w:sz w:val="16"/>
        </w:rPr>
        <w:sectPr w:rsidR="00A56700">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14E61D84" w14:textId="77777777" w:rsidR="00D11B71" w:rsidRDefault="00A56700">
      <w:pPr>
        <w:pStyle w:val="Prrafodelista"/>
        <w:numPr>
          <w:ilvl w:val="0"/>
          <w:numId w:val="30"/>
        </w:numPr>
        <w:tabs>
          <w:tab w:val="left" w:pos="463"/>
        </w:tabs>
        <w:spacing w:before="43" w:line="276" w:lineRule="auto"/>
        <w:ind w:left="220" w:right="220" w:firstLine="0"/>
        <w:rPr>
          <w:sz w:val="16"/>
        </w:rPr>
      </w:pPr>
      <w:r>
        <w:lastRenderedPageBreak/>
        <w:t>El precio del contrato que cobre el proveedor por los bienes y/o servicios suministrados en virtud del contrato no podrá ser diferente a los precios unitarios cotizados en su oferta, excepto por cualquier ajuste previsto en el mismo.</w:t>
      </w:r>
    </w:p>
    <w:p w14:paraId="5B071D4E" w14:textId="77777777" w:rsidR="00D11B71" w:rsidRDefault="00A56700">
      <w:pPr>
        <w:pStyle w:val="Prrafodelista"/>
        <w:numPr>
          <w:ilvl w:val="0"/>
          <w:numId w:val="30"/>
        </w:numPr>
        <w:tabs>
          <w:tab w:val="left" w:pos="444"/>
        </w:tabs>
        <w:spacing w:before="142" w:line="280" w:lineRule="auto"/>
        <w:ind w:left="220" w:right="217" w:firstLine="0"/>
        <w:rPr>
          <w:sz w:val="16"/>
        </w:rPr>
      </w:pPr>
      <w:r>
        <w:t>En caso que se requiera el desglose de los componentes de los precios será con</w:t>
      </w:r>
      <w:r>
        <w:rPr>
          <w:spacing w:val="13"/>
        </w:rPr>
        <w:t xml:space="preserve"> </w:t>
      </w:r>
      <w:r>
        <w:t>el propósito de facilitar a la convocante la comparación de las ofertas.</w:t>
      </w:r>
    </w:p>
    <w:p w14:paraId="3AFC16B2" w14:textId="77777777" w:rsidR="00D11B71" w:rsidRDefault="00A56700">
      <w:pPr>
        <w:pStyle w:val="Prrafodelista"/>
        <w:numPr>
          <w:ilvl w:val="0"/>
          <w:numId w:val="30"/>
        </w:numPr>
        <w:tabs>
          <w:tab w:val="left" w:pos="535"/>
        </w:tabs>
        <w:spacing w:before="134" w:line="276" w:lineRule="auto"/>
        <w:ind w:left="220" w:right="219" w:firstLine="0"/>
        <w:rPr>
          <w:sz w:val="16"/>
        </w:rPr>
      </w:pPr>
      <w:r>
        <w:t>En las contrataciones internacionales los oferentes no domiciliados en el territorio de la República deberán manifestar en su oferta que los precios que presentan en su propuesta económica no se cotizan en condiciones</w:t>
      </w:r>
      <w:r>
        <w:rPr>
          <w:spacing w:val="-2"/>
        </w:rPr>
        <w:t xml:space="preserve"> </w:t>
      </w:r>
      <w:r>
        <w:t>de</w:t>
      </w:r>
      <w:r>
        <w:rPr>
          <w:spacing w:val="-2"/>
        </w:rPr>
        <w:t xml:space="preserve"> </w:t>
      </w:r>
      <w:r>
        <w:t>prácticas desleales</w:t>
      </w:r>
      <w:r>
        <w:rPr>
          <w:spacing w:val="-2"/>
        </w:rPr>
        <w:t xml:space="preserve"> </w:t>
      </w:r>
      <w:r>
        <w:t>de</w:t>
      </w:r>
      <w:r>
        <w:rPr>
          <w:spacing w:val="-2"/>
        </w:rPr>
        <w:t xml:space="preserve"> </w:t>
      </w:r>
      <w:r>
        <w:t>comercio</w:t>
      </w:r>
      <w:r>
        <w:rPr>
          <w:spacing w:val="-3"/>
        </w:rPr>
        <w:t xml:space="preserve"> </w:t>
      </w:r>
      <w:r>
        <w:t>internacional</w:t>
      </w:r>
      <w:r>
        <w:rPr>
          <w:spacing w:val="-1"/>
        </w:rPr>
        <w:t xml:space="preserve"> </w:t>
      </w:r>
      <w:r>
        <w:t>en</w:t>
      </w:r>
      <w:r>
        <w:rPr>
          <w:spacing w:val="-3"/>
        </w:rPr>
        <w:t xml:space="preserve"> </w:t>
      </w:r>
      <w:r>
        <w:t>su modalidad</w:t>
      </w:r>
      <w:r>
        <w:rPr>
          <w:spacing w:val="-3"/>
        </w:rPr>
        <w:t xml:space="preserve"> </w:t>
      </w:r>
      <w:r>
        <w:t>de</w:t>
      </w:r>
      <w:r>
        <w:rPr>
          <w:spacing w:val="-2"/>
        </w:rPr>
        <w:t xml:space="preserve"> </w:t>
      </w:r>
      <w:r>
        <w:t>discriminación</w:t>
      </w:r>
      <w:r>
        <w:rPr>
          <w:spacing w:val="-3"/>
        </w:rPr>
        <w:t xml:space="preserve"> </w:t>
      </w:r>
      <w:r>
        <w:t>de</w:t>
      </w:r>
      <w:r>
        <w:rPr>
          <w:spacing w:val="-2"/>
        </w:rPr>
        <w:t xml:space="preserve"> </w:t>
      </w:r>
      <w:r>
        <w:t xml:space="preserve">precios o </w:t>
      </w:r>
      <w:r>
        <w:rPr>
          <w:spacing w:val="-2"/>
        </w:rPr>
        <w:t>subsidios.</w:t>
      </w:r>
    </w:p>
    <w:p w14:paraId="73FF90F0" w14:textId="77777777" w:rsidR="00D11B71" w:rsidRDefault="00D11B71">
      <w:pPr>
        <w:pStyle w:val="Textoindependiente"/>
        <w:spacing w:before="195"/>
        <w:rPr>
          <w:sz w:val="16"/>
        </w:rPr>
      </w:pPr>
    </w:p>
    <w:p w14:paraId="2E684512" w14:textId="77777777" w:rsidR="00D11B71" w:rsidRDefault="00A56700">
      <w:pPr>
        <w:pStyle w:val="Ttulo2"/>
        <w:numPr>
          <w:ilvl w:val="0"/>
          <w:numId w:val="29"/>
        </w:numPr>
        <w:tabs>
          <w:tab w:val="left" w:pos="1006"/>
        </w:tabs>
        <w:spacing w:before="1"/>
        <w:ind w:left="1006" w:hanging="359"/>
        <w:rPr>
          <w:sz w:val="16"/>
        </w:rPr>
      </w:pPr>
      <w:r>
        <w:rPr>
          <w:noProof/>
        </w:rPr>
        <mc:AlternateContent>
          <mc:Choice Requires="wps">
            <w:drawing>
              <wp:anchor distT="0" distB="0" distL="0" distR="0" simplePos="0" relativeHeight="18" behindDoc="1" locked="0" layoutInCell="0" allowOverlap="1" wp14:anchorId="08C4C122" wp14:editId="7F31E740">
                <wp:simplePos x="0" y="0"/>
                <wp:positionH relativeFrom="page">
                  <wp:posOffset>939165</wp:posOffset>
                </wp:positionH>
                <wp:positionV relativeFrom="paragraph">
                  <wp:posOffset>206375</wp:posOffset>
                </wp:positionV>
                <wp:extent cx="5956300" cy="6985"/>
                <wp:effectExtent l="0" t="0" r="0" b="0"/>
                <wp:wrapTopAndBottom/>
                <wp:docPr id="11" name="Graphic 11"/>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F4D6C46" id="Graphic 11" o:spid="_x0000_s1026" style="position:absolute;margin-left:73.95pt;margin-top:16.25pt;width:469pt;height:.55pt;z-index:-503316462;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" o:allowincell="f" path="m5955157,l,,,6096r5955157,l5955157,xe" fillcolor="black" stroked="f" strokeweight="0">
                <v:path arrowok="t"/>
                <w10:wrap type="topAndBottom" anchorx="page"/>
              </v:shape>
            </w:pict>
          </mc:Fallback>
        </mc:AlternateContent>
      </w:r>
      <w:r>
        <w:t>Abastecimiento</w:t>
      </w:r>
      <w:r>
        <w:rPr>
          <w:spacing w:val="-12"/>
        </w:rPr>
        <w:t xml:space="preserve"> </w:t>
      </w:r>
      <w:r>
        <w:rPr>
          <w:spacing w:val="-2"/>
        </w:rPr>
        <w:t>simultáneo</w:t>
      </w:r>
    </w:p>
    <w:p w14:paraId="712E7D02" w14:textId="77777777" w:rsidR="00D11B71" w:rsidRDefault="00D11B71">
      <w:pPr>
        <w:pStyle w:val="Textoindependiente"/>
        <w:spacing w:before="1" w:line="271" w:lineRule="auto"/>
        <w:ind w:left="220" w:right="210"/>
        <w:rPr>
          <w:sz w:val="16"/>
        </w:rPr>
      </w:pPr>
    </w:p>
    <w:p w14:paraId="1F7E9BC8" w14:textId="77777777" w:rsidR="00D11B71" w:rsidRDefault="00A56700">
      <w:pPr>
        <w:pStyle w:val="Textoindependiente"/>
        <w:spacing w:before="1" w:line="271" w:lineRule="auto"/>
        <w:ind w:left="220" w:right="210"/>
        <w:rPr>
          <w:sz w:val="16"/>
        </w:rPr>
      </w:pPr>
      <w:r>
        <w:t xml:space="preserve">En caso de que se opte por el sistema de abastecimiento simultaneo, en </w:t>
      </w:r>
      <w:proofErr w:type="gramStart"/>
      <w:r>
        <w:t>éste</w:t>
      </w:r>
      <w:proofErr w:type="gramEnd"/>
      <w:r>
        <w:t xml:space="preserve"> apartado se deberá indicar la manera de distribución de los mismos: No aplica.</w:t>
      </w:r>
    </w:p>
    <w:p w14:paraId="572B0A6B" w14:textId="77777777" w:rsidR="00D11B71" w:rsidRDefault="00D11B71">
      <w:pPr>
        <w:spacing w:before="3" w:line="276" w:lineRule="auto"/>
        <w:ind w:left="220" w:right="210"/>
        <w:rPr>
          <w:i/>
        </w:rPr>
      </w:pPr>
    </w:p>
    <w:p w14:paraId="293B7EA5" w14:textId="77777777" w:rsidR="00D11B71" w:rsidRDefault="00A56700">
      <w:pPr>
        <w:pStyle w:val="Ttulo2"/>
        <w:numPr>
          <w:ilvl w:val="0"/>
          <w:numId w:val="29"/>
        </w:numPr>
        <w:tabs>
          <w:tab w:val="left" w:pos="1006"/>
        </w:tabs>
        <w:spacing w:before="1"/>
        <w:ind w:left="1006" w:hanging="359"/>
        <w:rPr>
          <w:sz w:val="16"/>
        </w:rPr>
      </w:pPr>
      <w:r>
        <w:rPr>
          <w:noProof/>
        </w:rPr>
        <mc:AlternateContent>
          <mc:Choice Requires="wps">
            <w:drawing>
              <wp:anchor distT="0" distB="0" distL="0" distR="0" simplePos="0" relativeHeight="19" behindDoc="1" locked="0" layoutInCell="0" allowOverlap="1" wp14:anchorId="38818167" wp14:editId="5B4E2FB2">
                <wp:simplePos x="0" y="0"/>
                <wp:positionH relativeFrom="page">
                  <wp:posOffset>939165</wp:posOffset>
                </wp:positionH>
                <wp:positionV relativeFrom="paragraph">
                  <wp:posOffset>207010</wp:posOffset>
                </wp:positionV>
                <wp:extent cx="5956300" cy="6985"/>
                <wp:effectExtent l="0" t="0" r="0" b="0"/>
                <wp:wrapTopAndBottom/>
                <wp:docPr id="12" name="Graphic 12"/>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5"/>
                              </a:lnTo>
                              <a:lnTo>
                                <a:pt x="5955157" y="6095"/>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B61D2DA" id="Graphic 12" o:spid="_x0000_s1026" style="position:absolute;margin-left:73.95pt;margin-top:16.3pt;width:469pt;height:.55pt;z-index:-503316461;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" o:allowincell="f" path="m5955157,l,,,6095r5955157,l5955157,xe" fillcolor="black" stroked="f" strokeweight="0">
                <v:path arrowok="t"/>
                <w10:wrap type="topAndBottom" anchorx="page"/>
              </v:shape>
            </w:pict>
          </mc:Fallback>
        </mc:AlternateContent>
      </w:r>
      <w:r>
        <w:t>Moneda</w:t>
      </w:r>
      <w:r>
        <w:rPr>
          <w:spacing w:val="-3"/>
        </w:rPr>
        <w:t xml:space="preserve"> </w:t>
      </w:r>
      <w:r>
        <w:t>de</w:t>
      </w:r>
      <w:r>
        <w:rPr>
          <w:spacing w:val="-4"/>
        </w:rPr>
        <w:t xml:space="preserve"> </w:t>
      </w:r>
      <w:r>
        <w:t>la</w:t>
      </w:r>
      <w:r>
        <w:rPr>
          <w:spacing w:val="-3"/>
        </w:rPr>
        <w:t xml:space="preserve"> </w:t>
      </w:r>
      <w:r>
        <w:t>oferta</w:t>
      </w:r>
      <w:r>
        <w:rPr>
          <w:spacing w:val="-2"/>
        </w:rPr>
        <w:t xml:space="preserve"> </w:t>
      </w:r>
      <w:r>
        <w:t>y</w:t>
      </w:r>
      <w:r>
        <w:rPr>
          <w:spacing w:val="-3"/>
        </w:rPr>
        <w:t xml:space="preserve"> </w:t>
      </w:r>
      <w:r>
        <w:rPr>
          <w:spacing w:val="-4"/>
        </w:rPr>
        <w:t>pago</w:t>
      </w:r>
    </w:p>
    <w:p w14:paraId="6A763643" w14:textId="77777777" w:rsidR="00D11B71" w:rsidRDefault="00D11B71">
      <w:pPr>
        <w:pStyle w:val="Textoindependiente"/>
        <w:spacing w:before="40"/>
        <w:rPr>
          <w:b/>
        </w:rPr>
      </w:pPr>
    </w:p>
    <w:p w14:paraId="540C9CA1" w14:textId="77777777" w:rsidR="00D11B71" w:rsidRDefault="00A56700">
      <w:pPr>
        <w:pStyle w:val="Textoindependiente"/>
        <w:ind w:left="220"/>
        <w:jc w:val="both"/>
        <w:rPr>
          <w:sz w:val="16"/>
        </w:rPr>
      </w:pPr>
      <w:r>
        <w:t>La</w:t>
      </w:r>
      <w:r>
        <w:rPr>
          <w:spacing w:val="-4"/>
        </w:rPr>
        <w:t xml:space="preserve"> </w:t>
      </w:r>
      <w:r>
        <w:t>moneda</w:t>
      </w:r>
      <w:r>
        <w:rPr>
          <w:spacing w:val="-4"/>
        </w:rPr>
        <w:t xml:space="preserve"> </w:t>
      </w:r>
      <w:r>
        <w:t>de</w:t>
      </w:r>
      <w:r>
        <w:rPr>
          <w:spacing w:val="-3"/>
        </w:rPr>
        <w:t xml:space="preserve"> </w:t>
      </w:r>
      <w:r>
        <w:t>la</w:t>
      </w:r>
      <w:r>
        <w:rPr>
          <w:spacing w:val="-4"/>
        </w:rPr>
        <w:t xml:space="preserve"> </w:t>
      </w:r>
      <w:r>
        <w:t>oferta</w:t>
      </w:r>
      <w:r>
        <w:rPr>
          <w:spacing w:val="-3"/>
        </w:rPr>
        <w:t xml:space="preserve"> </w:t>
      </w:r>
      <w:r>
        <w:t>y</w:t>
      </w:r>
      <w:r>
        <w:rPr>
          <w:spacing w:val="-3"/>
        </w:rPr>
        <w:t xml:space="preserve"> </w:t>
      </w:r>
      <w:r>
        <w:t>pago</w:t>
      </w:r>
      <w:r>
        <w:rPr>
          <w:spacing w:val="-4"/>
        </w:rPr>
        <w:t xml:space="preserve"> </w:t>
      </w:r>
      <w:r>
        <w:rPr>
          <w:spacing w:val="-2"/>
        </w:rPr>
        <w:t xml:space="preserve">será: </w:t>
      </w:r>
      <w:proofErr w:type="gramStart"/>
      <w:r>
        <w:rPr>
          <w:spacing w:val="-2"/>
        </w:rPr>
        <w:t>Guaraníes</w:t>
      </w:r>
      <w:proofErr w:type="gramEnd"/>
      <w:r>
        <w:rPr>
          <w:spacing w:val="-2"/>
        </w:rPr>
        <w:t>.</w:t>
      </w:r>
    </w:p>
    <w:p w14:paraId="02E1A2BC" w14:textId="77777777" w:rsidR="00D11B71" w:rsidRDefault="00A56700">
      <w:pPr>
        <w:pStyle w:val="Textoindependiente"/>
        <w:spacing w:line="276" w:lineRule="auto"/>
        <w:ind w:left="220" w:right="219"/>
        <w:jc w:val="both"/>
        <w:rPr>
          <w:b/>
        </w:rPr>
      </w:pPr>
      <w:r>
        <w:t>La cotización en moneda diferente de la indicada en este apartado será causal de rechazo de la oferta. Si la oferta seleccionada es en guaraníes, la oferta se deberá expresar en números enteros, no se aceptarán cotizaciones en décimos y céntimos</w:t>
      </w:r>
      <w:r>
        <w:rPr>
          <w:b/>
        </w:rPr>
        <w:t>.</w:t>
      </w:r>
    </w:p>
    <w:p w14:paraId="252CBC66" w14:textId="77777777" w:rsidR="00D11B71" w:rsidRDefault="00D11B71">
      <w:pPr>
        <w:pStyle w:val="Textoindependiente"/>
        <w:spacing w:before="45"/>
        <w:rPr>
          <w:b/>
        </w:rPr>
      </w:pPr>
    </w:p>
    <w:p w14:paraId="40444E14" w14:textId="77777777" w:rsidR="00D11B71" w:rsidRDefault="00A56700">
      <w:pPr>
        <w:pStyle w:val="Ttulo2"/>
        <w:numPr>
          <w:ilvl w:val="0"/>
          <w:numId w:val="29"/>
        </w:numPr>
        <w:tabs>
          <w:tab w:val="left" w:pos="1006"/>
        </w:tabs>
        <w:ind w:left="1006" w:hanging="359"/>
        <w:rPr>
          <w:sz w:val="16"/>
        </w:rPr>
      </w:pPr>
      <w:r>
        <w:rPr>
          <w:noProof/>
        </w:rPr>
        <mc:AlternateContent>
          <mc:Choice Requires="wps">
            <w:drawing>
              <wp:anchor distT="0" distB="0" distL="0" distR="0" simplePos="0" relativeHeight="20" behindDoc="1" locked="0" layoutInCell="0" allowOverlap="1" wp14:anchorId="6188B35A" wp14:editId="54556EEB">
                <wp:simplePos x="0" y="0"/>
                <wp:positionH relativeFrom="page">
                  <wp:posOffset>939165</wp:posOffset>
                </wp:positionH>
                <wp:positionV relativeFrom="paragraph">
                  <wp:posOffset>203200</wp:posOffset>
                </wp:positionV>
                <wp:extent cx="5956300" cy="6985"/>
                <wp:effectExtent l="0" t="0" r="0" b="0"/>
                <wp:wrapTopAndBottom/>
                <wp:docPr id="13" name="Graphic 13"/>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5"/>
                              </a:lnTo>
                              <a:lnTo>
                                <a:pt x="5955157" y="6095"/>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D18CAD9" id="Graphic 13" o:spid="_x0000_s1026" style="position:absolute;margin-left:73.95pt;margin-top:16pt;width:469pt;height:.55pt;z-index:-503316460;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" o:allowincell="f" path="m5955157,l,,,6095r5955157,l5955157,xe" fillcolor="black" stroked="f" strokeweight="0">
                <v:path arrowok="t"/>
                <w10:wrap type="topAndBottom" anchorx="page"/>
              </v:shape>
            </w:pict>
          </mc:Fallback>
        </mc:AlternateContent>
      </w:r>
      <w:r>
        <w:t>Moneda</w:t>
      </w:r>
      <w:r>
        <w:rPr>
          <w:spacing w:val="-1"/>
        </w:rPr>
        <w:t xml:space="preserve"> </w:t>
      </w:r>
      <w:r>
        <w:rPr>
          <w:spacing w:val="-2"/>
        </w:rPr>
        <w:t>extranjera</w:t>
      </w:r>
    </w:p>
    <w:p w14:paraId="17742884" w14:textId="77777777" w:rsidR="00D11B71" w:rsidRDefault="00D11B71">
      <w:pPr>
        <w:pStyle w:val="Textoindependiente"/>
        <w:spacing w:before="1" w:after="23" w:line="280" w:lineRule="auto"/>
        <w:ind w:left="580" w:right="210" w:hanging="360"/>
        <w:rPr>
          <w:sz w:val="16"/>
        </w:rPr>
      </w:pPr>
    </w:p>
    <w:p w14:paraId="5E42FBDC" w14:textId="77777777" w:rsidR="00D11B71" w:rsidRDefault="00A56700">
      <w:pPr>
        <w:pStyle w:val="Textoindependiente"/>
        <w:spacing w:before="1" w:after="23" w:line="280" w:lineRule="auto"/>
        <w:ind w:left="284" w:right="210"/>
        <w:rPr>
          <w:sz w:val="16"/>
        </w:rPr>
      </w:pPr>
      <w:r>
        <w:t>En</w:t>
      </w:r>
      <w:r>
        <w:rPr>
          <w:spacing w:val="40"/>
        </w:rPr>
        <w:t xml:space="preserve"> </w:t>
      </w:r>
      <w:r>
        <w:t>caso</w:t>
      </w:r>
      <w:r>
        <w:rPr>
          <w:spacing w:val="40"/>
        </w:rPr>
        <w:t xml:space="preserve"> </w:t>
      </w:r>
      <w:r>
        <w:t>de</w:t>
      </w:r>
      <w:r>
        <w:rPr>
          <w:spacing w:val="40"/>
        </w:rPr>
        <w:t xml:space="preserve"> </w:t>
      </w:r>
      <w:r>
        <w:t>indicar</w:t>
      </w:r>
      <w:r>
        <w:rPr>
          <w:spacing w:val="40"/>
        </w:rPr>
        <w:t xml:space="preserve"> </w:t>
      </w:r>
      <w:r>
        <w:t>que</w:t>
      </w:r>
      <w:r>
        <w:rPr>
          <w:spacing w:val="40"/>
        </w:rPr>
        <w:t xml:space="preserve"> </w:t>
      </w:r>
      <w:r>
        <w:t>se</w:t>
      </w:r>
      <w:r>
        <w:rPr>
          <w:spacing w:val="40"/>
        </w:rPr>
        <w:t xml:space="preserve"> </w:t>
      </w:r>
      <w:r>
        <w:t>permitirá</w:t>
      </w:r>
      <w:r>
        <w:rPr>
          <w:spacing w:val="40"/>
        </w:rPr>
        <w:t xml:space="preserve"> </w:t>
      </w:r>
      <w:r>
        <w:t>moneda</w:t>
      </w:r>
      <w:r>
        <w:rPr>
          <w:spacing w:val="40"/>
        </w:rPr>
        <w:t xml:space="preserve"> </w:t>
      </w:r>
      <w:r>
        <w:t>extranjera</w:t>
      </w:r>
      <w:r>
        <w:rPr>
          <w:spacing w:val="40"/>
        </w:rPr>
        <w:t xml:space="preserve"> </w:t>
      </w:r>
      <w:r>
        <w:t>para</w:t>
      </w:r>
      <w:r>
        <w:rPr>
          <w:spacing w:val="40"/>
        </w:rPr>
        <w:t xml:space="preserve"> </w:t>
      </w:r>
      <w:r>
        <w:t>la</w:t>
      </w:r>
      <w:r>
        <w:rPr>
          <w:spacing w:val="40"/>
        </w:rPr>
        <w:t xml:space="preserve"> </w:t>
      </w:r>
      <w:r>
        <w:t>oferta</w:t>
      </w:r>
      <w:r>
        <w:rPr>
          <w:spacing w:val="40"/>
        </w:rPr>
        <w:t xml:space="preserve"> </w:t>
      </w:r>
      <w:r>
        <w:t>y</w:t>
      </w:r>
      <w:r>
        <w:rPr>
          <w:spacing w:val="40"/>
        </w:rPr>
        <w:t xml:space="preserve"> </w:t>
      </w:r>
      <w:r>
        <w:t>pago, se</w:t>
      </w:r>
      <w:r>
        <w:rPr>
          <w:spacing w:val="40"/>
        </w:rPr>
        <w:t xml:space="preserve"> </w:t>
      </w:r>
      <w:r>
        <w:t>debe</w:t>
      </w:r>
      <w:r>
        <w:rPr>
          <w:spacing w:val="40"/>
        </w:rPr>
        <w:t xml:space="preserve"> </w:t>
      </w:r>
      <w:r>
        <w:t>seleccionar</w:t>
      </w:r>
      <w:r>
        <w:rPr>
          <w:spacing w:val="40"/>
        </w:rPr>
        <w:t xml:space="preserve"> </w:t>
      </w:r>
      <w:r>
        <w:t>la</w:t>
      </w:r>
      <w:r>
        <w:rPr>
          <w:spacing w:val="40"/>
        </w:rPr>
        <w:t xml:space="preserve"> </w:t>
      </w:r>
      <w:r>
        <w:t>moneda extranjera permitida: no aplica.</w:t>
      </w:r>
    </w:p>
    <w:p w14:paraId="4AC511B2" w14:textId="77777777" w:rsidR="00D11B71" w:rsidRDefault="00D11B71">
      <w:pPr>
        <w:pStyle w:val="Textoindependiente"/>
        <w:spacing w:before="1" w:after="23" w:line="280" w:lineRule="auto"/>
        <w:ind w:left="580" w:right="210" w:hanging="360"/>
        <w:rPr>
          <w:sz w:val="16"/>
        </w:rPr>
      </w:pPr>
    </w:p>
    <w:p w14:paraId="0544AD4A" w14:textId="77777777" w:rsidR="00D11B71" w:rsidRDefault="00A56700">
      <w:pPr>
        <w:pStyle w:val="Textoindependiente"/>
        <w:ind w:left="191"/>
        <w:rPr>
          <w:sz w:val="20"/>
        </w:rPr>
      </w:pPr>
      <w:r>
        <w:rPr>
          <w:noProof/>
        </w:rPr>
        <mc:AlternateContent>
          <mc:Choice Requires="wpg">
            <w:drawing>
              <wp:inline distT="0" distB="3175" distL="0" distR="0" wp14:anchorId="6C8D046F" wp14:editId="78F01912">
                <wp:extent cx="6227445" cy="349885"/>
                <wp:effectExtent l="0" t="0" r="0" b="3175"/>
                <wp:docPr id="14" name="Forma12"/>
                <wp:cNvGraphicFramePr/>
                <a:graphic xmlns:a="http://schemas.openxmlformats.org/drawingml/2006/main">
                  <a:graphicData uri="http://schemas.microsoft.com/office/word/2010/wordprocessingGroup">
                    <wpg:wgp>
                      <wpg:cNvGrpSpPr/>
                      <wpg:grpSpPr>
                        <a:xfrm>
                          <a:off x="0" y="0"/>
                          <a:ext cx="6226920" cy="349200"/>
                          <a:chOff x="0" y="0"/>
                          <a:chExt cx="0" cy="0"/>
                        </a:xfrm>
                      </wpg:grpSpPr>
                      <wps:wsp>
                        <wps:cNvPr id="665421736" name="Forma libre: forma 665421736"/>
                        <wps:cNvSpPr/>
                        <wps:spPr>
                          <a:xfrm>
                            <a:off x="0" y="0"/>
                            <a:ext cx="6226920" cy="576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539976340" name="Image 16"/>
                          <pic:cNvPicPr/>
                        </pic:nvPicPr>
                        <pic:blipFill>
                          <a:blip r:embed="rId7"/>
                          <a:stretch/>
                        </pic:blipFill>
                        <pic:spPr>
                          <a:xfrm>
                            <a:off x="1631880" y="5760"/>
                            <a:ext cx="257040" cy="295920"/>
                          </a:xfrm>
                          <a:prstGeom prst="rect">
                            <a:avLst/>
                          </a:prstGeom>
                          <a:ln w="0">
                            <a:noFill/>
                          </a:ln>
                        </pic:spPr>
                      </pic:pic>
                      <wps:wsp>
                        <wps:cNvPr id="769514028" name="Rectángulo 769514028"/>
                        <wps:cNvSpPr/>
                        <wps:spPr>
                          <a:xfrm>
                            <a:off x="0" y="0"/>
                            <a:ext cx="6226920" cy="349200"/>
                          </a:xfrm>
                          <a:prstGeom prst="rect">
                            <a:avLst/>
                          </a:prstGeom>
                          <a:noFill/>
                          <a:ln w="0">
                            <a:noFill/>
                          </a:ln>
                        </wps:spPr>
                        <wps:style>
                          <a:lnRef idx="0">
                            <a:scrgbClr r="0" g="0" b="0"/>
                          </a:lnRef>
                          <a:fillRef idx="0">
                            <a:scrgbClr r="0" g="0" b="0"/>
                          </a:fillRef>
                          <a:effectRef idx="0">
                            <a:scrgbClr r="0" g="0" b="0"/>
                          </a:effectRef>
                          <a:fontRef idx="minor"/>
                        </wps:style>
                        <wps:txbx>
                          <w:txbxContent>
                            <w:p w14:paraId="05DD01E5" w14:textId="77777777" w:rsidR="00D11B71" w:rsidRDefault="00D11B71">
                              <w:pPr>
                                <w:overflowPunct w:val="0"/>
                                <w:spacing w:before="16"/>
                              </w:pPr>
                            </w:p>
                            <w:p w14:paraId="0A9E5E13" w14:textId="77777777" w:rsidR="00D11B71" w:rsidRDefault="00A56700">
                              <w:pPr>
                                <w:overflowPunct w:val="0"/>
                                <w:spacing w:line="265" w:lineRule="atLeast"/>
                              </w:pPr>
                              <w:r>
                                <w:rPr>
                                  <w:b/>
                                  <w:bCs/>
                                  <w:lang w:val="en-US"/>
                                </w:rPr>
                                <w:t>11.</w:t>
                              </w:r>
                              <w:r>
                                <w:rPr>
                                  <w:b/>
                                  <w:bCs/>
                                  <w:spacing w:val="10"/>
                                  <w:lang w:val="en-US"/>
                                </w:rPr>
                                <w:t xml:space="preserve"> </w:t>
                              </w:r>
                              <w:r>
                                <w:rPr>
                                  <w:b/>
                                  <w:bCs/>
                                  <w:lang w:val="en-US"/>
                                </w:rPr>
                                <w:t>Copias</w:t>
                              </w:r>
                              <w:r>
                                <w:rPr>
                                  <w:b/>
                                  <w:bCs/>
                                  <w:spacing w:val="-2"/>
                                  <w:lang w:val="en-US"/>
                                </w:rPr>
                                <w:t xml:space="preserve"> </w:t>
                              </w:r>
                              <w:r>
                                <w:rPr>
                                  <w:b/>
                                  <w:bCs/>
                                  <w:lang w:val="en-US"/>
                                </w:rPr>
                                <w:t>de</w:t>
                              </w:r>
                              <w:r>
                                <w:rPr>
                                  <w:b/>
                                  <w:bCs/>
                                  <w:spacing w:val="-2"/>
                                  <w:lang w:val="en-US"/>
                                </w:rPr>
                                <w:t xml:space="preserve"> </w:t>
                              </w:r>
                              <w:r>
                                <w:rPr>
                                  <w:b/>
                                  <w:bCs/>
                                  <w:lang w:val="en-US"/>
                                </w:rPr>
                                <w:t>la</w:t>
                              </w:r>
                              <w:r>
                                <w:rPr>
                                  <w:b/>
                                  <w:bCs/>
                                  <w:spacing w:val="-1"/>
                                  <w:lang w:val="en-US"/>
                                </w:rPr>
                                <w:t xml:space="preserve"> oferta</w:t>
                              </w:r>
                            </w:p>
                          </w:txbxContent>
                        </wps:txbx>
                        <wps:bodyPr lIns="0" tIns="0" rIns="0" bIns="0">
                          <a:noAutofit/>
                        </wps:bodyPr>
                      </wps:wsp>
                    </wpg:wgp>
                  </a:graphicData>
                </a:graphic>
              </wp:inline>
            </w:drawing>
          </mc:Choice>
          <mc:Fallback>
            <w:pict>
              <v:group w14:anchorId="6C8D046F" id="Forma12" o:spid="_x0000_s1053" style="width:490.35pt;height:27.55pt;mso-position-horizontal-relative:char;mso-position-vertical-relative:line" coordsize="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">
                <v:shape id="Forma libre: forma 665421736" o:spid="_x0000_s1054" style="position:absolute;width:6226920;height:5760;visibility:visible;mso-wrap-style:square;v-text-anchor:top" coordsize="6226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" path="m6226429,l,,,6095r6226429,l6226429,xe" fillcolor="black" stroked="f" strokeweight="0">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6" o:spid="_x0000_s1055" type="#_x0000_t75" style="position:absolute;left:1631880;top:5760;width:257040;height:295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" strokeweight="0">
                  <v:imagedata r:id="rId12" o:title=""/>
                </v:shape>
                <v:rect id="Rectángulo 769514028" o:spid="_x0000_s1056" style="position:absolute;width:6226920;height:349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" filled="f" stroked="f" strokeweight="0">
                  <v:textbox inset="0,0,0,0">
                    <w:txbxContent>
                      <w:p w14:paraId="05DD01E5" w14:textId="77777777" w:rsidR="00D11B71" w:rsidRDefault="00D11B71">
                        <w:pPr>
                          <w:overflowPunct w:val="0"/>
                          <w:spacing w:before="16"/>
                        </w:pPr>
                      </w:p>
                      <w:p w14:paraId="0A9E5E13" w14:textId="77777777" w:rsidR="00D11B71" w:rsidRDefault="00A56700">
                        <w:pPr>
                          <w:overflowPunct w:val="0"/>
                          <w:spacing w:line="265" w:lineRule="atLeast"/>
                        </w:pPr>
                        <w:r>
                          <w:rPr>
                            <w:b/>
                            <w:bCs/>
                            <w:lang w:val="en-US"/>
                          </w:rPr>
                          <w:t>11.</w:t>
                        </w:r>
                        <w:r>
                          <w:rPr>
                            <w:b/>
                            <w:bCs/>
                            <w:spacing w:val="10"/>
                            <w:lang w:val="en-US"/>
                          </w:rPr>
                          <w:t xml:space="preserve"> </w:t>
                        </w:r>
                        <w:r>
                          <w:rPr>
                            <w:b/>
                            <w:bCs/>
                            <w:lang w:val="en-US"/>
                          </w:rPr>
                          <w:t>Copias</w:t>
                        </w:r>
                        <w:r>
                          <w:rPr>
                            <w:b/>
                            <w:bCs/>
                            <w:spacing w:val="-2"/>
                            <w:lang w:val="en-US"/>
                          </w:rPr>
                          <w:t xml:space="preserve"> </w:t>
                        </w:r>
                        <w:r>
                          <w:rPr>
                            <w:b/>
                            <w:bCs/>
                            <w:lang w:val="en-US"/>
                          </w:rPr>
                          <w:t>de</w:t>
                        </w:r>
                        <w:r>
                          <w:rPr>
                            <w:b/>
                            <w:bCs/>
                            <w:spacing w:val="-2"/>
                            <w:lang w:val="en-US"/>
                          </w:rPr>
                          <w:t xml:space="preserve"> </w:t>
                        </w:r>
                        <w:r>
                          <w:rPr>
                            <w:b/>
                            <w:bCs/>
                            <w:lang w:val="en-US"/>
                          </w:rPr>
                          <w:t>la</w:t>
                        </w:r>
                        <w:r>
                          <w:rPr>
                            <w:b/>
                            <w:bCs/>
                            <w:spacing w:val="-1"/>
                            <w:lang w:val="en-US"/>
                          </w:rPr>
                          <w:t xml:space="preserve"> oferta</w:t>
                        </w:r>
                      </w:p>
                    </w:txbxContent>
                  </v:textbox>
                </v:rect>
                <w10:anchorlock/>
              </v:group>
            </w:pict>
          </mc:Fallback>
        </mc:AlternateContent>
      </w:r>
    </w:p>
    <w:p w14:paraId="36B89845" w14:textId="77777777" w:rsidR="00D11B71" w:rsidRDefault="00A56700">
      <w:pPr>
        <w:pStyle w:val="Textoindependiente"/>
        <w:spacing w:line="20" w:lineRule="exact"/>
        <w:ind w:left="618"/>
        <w:rPr>
          <w:sz w:val="2"/>
        </w:rPr>
      </w:pPr>
      <w:r>
        <w:rPr>
          <w:noProof/>
        </w:rPr>
        <mc:AlternateContent>
          <mc:Choice Requires="wpg">
            <w:drawing>
              <wp:inline distT="0" distB="0" distL="0" distR="0" wp14:anchorId="2DFEC665" wp14:editId="220DD81A">
                <wp:extent cx="5956300" cy="6985"/>
                <wp:effectExtent l="0" t="0" r="0" b="0"/>
                <wp:docPr id="15" name="Forma13"/>
                <wp:cNvGraphicFramePr/>
                <a:graphic xmlns:a="http://schemas.openxmlformats.org/drawingml/2006/main">
                  <a:graphicData uri="http://schemas.microsoft.com/office/word/2010/wordprocessingGroup">
                    <wpg:wgp>
                      <wpg:cNvGrpSpPr/>
                      <wpg:grpSpPr>
                        <a:xfrm>
                          <a:off x="0" y="0"/>
                          <a:ext cx="5955840" cy="6480"/>
                          <a:chOff x="0" y="0"/>
                          <a:chExt cx="0" cy="0"/>
                        </a:xfrm>
                      </wpg:grpSpPr>
                      <wps:wsp>
                        <wps:cNvPr id="1330026565" name="Forma libre: forma 1330026565"/>
                        <wps:cNvSpPr/>
                        <wps:spPr>
                          <a:xfrm>
                            <a:off x="0" y="0"/>
                            <a:ext cx="5955840" cy="6480"/>
                          </a:xfrm>
                          <a:custGeom>
                            <a:avLst/>
                            <a:gdLst/>
                            <a:ahLst/>
                            <a:cxnLst/>
                            <a:rect l="l" t="t" r="r" b="b"/>
                            <a:pathLst>
                              <a:path w="5955665" h="6350">
                                <a:moveTo>
                                  <a:pt x="5955157" y="0"/>
                                </a:moveTo>
                                <a:lnTo>
                                  <a:pt x="0" y="0"/>
                                </a:lnTo>
                                <a:lnTo>
                                  <a:pt x="0" y="6095"/>
                                </a:lnTo>
                                <a:lnTo>
                                  <a:pt x="5955157" y="6095"/>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inline>
            </w:drawing>
          </mc:Choice>
          <mc:Fallback>
            <w:pict>
              <v:group w14:anchorId="00F0DEBB" id="Forma13" o:spid="_x0000_s1026" style="width:469pt;height:.55pt;mso-position-horizontal-relative:char;mso-position-vertical-relative:lin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">
                <v:shape id="Forma libre: forma 1330026565" o:spid="_x0000_s1027" style="position:absolute;width:5955840;height:6480;visibility:visible;mso-wrap-style:square;v-text-anchor:top" coordsize="595566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" path="m5955157,l,,,6095r5955157,l5955157,xe" fillcolor="black" stroked="f" strokeweight="0">
                  <v:path arrowok="t"/>
                </v:shape>
                <w10:anchorlock/>
              </v:group>
            </w:pict>
          </mc:Fallback>
        </mc:AlternateContent>
      </w:r>
    </w:p>
    <w:p w14:paraId="62B6653B" w14:textId="77777777" w:rsidR="00D11B71" w:rsidRDefault="00D11B71">
      <w:pPr>
        <w:pStyle w:val="Textoindependiente"/>
        <w:spacing w:before="21"/>
        <w:rPr>
          <w:sz w:val="16"/>
        </w:rPr>
      </w:pPr>
    </w:p>
    <w:p w14:paraId="0A56844B" w14:textId="77777777" w:rsidR="00D11B71" w:rsidRDefault="00A56700">
      <w:pPr>
        <w:pStyle w:val="Textoindependiente"/>
        <w:spacing w:line="276" w:lineRule="auto"/>
        <w:ind w:left="220" w:right="225"/>
        <w:jc w:val="both"/>
        <w:rPr>
          <w:sz w:val="16"/>
        </w:rPr>
      </w:pPr>
      <w:r>
        <w:t>El oferente presentará su oferta original. Adicionalmente,</w:t>
      </w:r>
      <w:r>
        <w:rPr>
          <w:spacing w:val="-2"/>
        </w:rPr>
        <w:t xml:space="preserve"> </w:t>
      </w:r>
      <w:r>
        <w:t>la convocante podrá requerir copias de las ofertas en la cantidad indicada en este apartado, las copias deberán estar indicadas como tales.</w:t>
      </w:r>
    </w:p>
    <w:p w14:paraId="341DEE63" w14:textId="77777777" w:rsidR="00D11B71" w:rsidRDefault="00A56700">
      <w:pPr>
        <w:pStyle w:val="Textoindependiente"/>
        <w:spacing w:line="271" w:lineRule="auto"/>
        <w:ind w:left="220" w:right="229"/>
        <w:jc w:val="both"/>
        <w:rPr>
          <w:sz w:val="16"/>
        </w:rPr>
      </w:pPr>
      <w:r>
        <w:t>Cuando la presentación de las ofertas se realice a través del módulo de Oferta Electrónica, la convocante no requerirá de copias.</w:t>
      </w:r>
    </w:p>
    <w:p w14:paraId="7B4F2E31" w14:textId="77777777" w:rsidR="00D11B71" w:rsidRDefault="00A56700">
      <w:pPr>
        <w:pStyle w:val="Textoindependiente"/>
        <w:spacing w:before="3"/>
        <w:ind w:left="220"/>
        <w:jc w:val="both"/>
        <w:rPr>
          <w:spacing w:val="-2"/>
        </w:rPr>
      </w:pPr>
      <w:r>
        <w:t>Cantidad</w:t>
      </w:r>
      <w:r>
        <w:rPr>
          <w:spacing w:val="-7"/>
        </w:rPr>
        <w:t xml:space="preserve"> </w:t>
      </w:r>
      <w:r>
        <w:t>de</w:t>
      </w:r>
      <w:r>
        <w:rPr>
          <w:spacing w:val="-6"/>
        </w:rPr>
        <w:t xml:space="preserve"> </w:t>
      </w:r>
      <w:r>
        <w:t>copias</w:t>
      </w:r>
      <w:r>
        <w:rPr>
          <w:spacing w:val="-5"/>
        </w:rPr>
        <w:t xml:space="preserve"> </w:t>
      </w:r>
      <w:r>
        <w:rPr>
          <w:spacing w:val="-2"/>
        </w:rPr>
        <w:t>requeridas:</w:t>
      </w:r>
    </w:p>
    <w:p w14:paraId="27AC1306" w14:textId="77777777" w:rsidR="00D11B71" w:rsidRDefault="00A56700">
      <w:pPr>
        <w:pStyle w:val="Textoindependiente"/>
        <w:spacing w:before="3"/>
        <w:ind w:left="220"/>
        <w:jc w:val="both"/>
        <w:rPr>
          <w:sz w:val="16"/>
        </w:rPr>
      </w:pPr>
      <w:r>
        <w:rPr>
          <w:spacing w:val="-2"/>
        </w:rPr>
        <w:t xml:space="preserve"> Ninguna copia</w:t>
      </w:r>
      <w:r>
        <w:rPr>
          <w:color w:val="808080"/>
          <w:spacing w:val="-2"/>
        </w:rPr>
        <w:t>.</w:t>
      </w:r>
    </w:p>
    <w:p w14:paraId="0F62A586" w14:textId="77777777" w:rsidR="00D11B71" w:rsidRDefault="00D11B71">
      <w:pPr>
        <w:spacing w:before="39" w:line="276" w:lineRule="auto"/>
        <w:ind w:left="220" w:right="225"/>
        <w:jc w:val="both"/>
        <w:rPr>
          <w:i/>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5674BF13" w14:textId="77777777" w:rsidR="00D11B71" w:rsidRDefault="00A56700">
      <w:pPr>
        <w:pStyle w:val="Ttulo2"/>
        <w:numPr>
          <w:ilvl w:val="0"/>
          <w:numId w:val="28"/>
        </w:numPr>
        <w:tabs>
          <w:tab w:val="left" w:pos="1006"/>
        </w:tabs>
        <w:spacing w:before="28"/>
        <w:ind w:left="1006" w:hanging="359"/>
        <w:rPr>
          <w:sz w:val="16"/>
        </w:rPr>
      </w:pPr>
      <w:r>
        <w:lastRenderedPageBreak/>
        <w:t>Método</w:t>
      </w:r>
      <w:r>
        <w:rPr>
          <w:spacing w:val="-4"/>
        </w:rPr>
        <w:t xml:space="preserve"> </w:t>
      </w:r>
      <w:r>
        <w:t>de</w:t>
      </w:r>
      <w:r>
        <w:rPr>
          <w:spacing w:val="-5"/>
        </w:rPr>
        <w:t xml:space="preserve"> </w:t>
      </w:r>
      <w:r>
        <w:t>presentación</w:t>
      </w:r>
      <w:r>
        <w:rPr>
          <w:spacing w:val="-3"/>
        </w:rPr>
        <w:t xml:space="preserve"> </w:t>
      </w:r>
      <w:r>
        <w:t>de</w:t>
      </w:r>
      <w:r>
        <w:rPr>
          <w:spacing w:val="-5"/>
        </w:rPr>
        <w:t xml:space="preserve"> </w:t>
      </w:r>
      <w:r>
        <w:rPr>
          <w:spacing w:val="-2"/>
        </w:rPr>
        <w:t>ofertas</w:t>
      </w:r>
    </w:p>
    <w:p w14:paraId="57D31AFC"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21" behindDoc="1" locked="0" layoutInCell="0" allowOverlap="1" wp14:anchorId="082814E5" wp14:editId="04B6588E">
                <wp:simplePos x="0" y="0"/>
                <wp:positionH relativeFrom="page">
                  <wp:posOffset>939165</wp:posOffset>
                </wp:positionH>
                <wp:positionV relativeFrom="paragraph">
                  <wp:posOffset>48260</wp:posOffset>
                </wp:positionV>
                <wp:extent cx="5956300" cy="6985"/>
                <wp:effectExtent l="0" t="0" r="0" b="0"/>
                <wp:wrapTopAndBottom/>
                <wp:docPr id="16" name="Graphic 20"/>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F47E7F8" id="Graphic 20" o:spid="_x0000_s1026" style="position:absolute;margin-left:73.95pt;margin-top:3.8pt;width:469pt;height:.55pt;z-index:-503316459;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" o:allowincell="f" path="m5955157,l,,,6096r5955157,l5955157,xe" fillcolor="black" stroked="f" strokeweight="0">
                <v:path arrowok="t"/>
                <w10:wrap type="topAndBottom" anchorx="page"/>
              </v:shape>
            </w:pict>
          </mc:Fallback>
        </mc:AlternateContent>
      </w:r>
    </w:p>
    <w:p w14:paraId="58BF22A4" w14:textId="77777777" w:rsidR="00D11B71" w:rsidRDefault="00D11B71">
      <w:pPr>
        <w:pStyle w:val="Textoindependiente"/>
        <w:spacing w:before="40"/>
        <w:rPr>
          <w:b/>
        </w:rPr>
      </w:pPr>
    </w:p>
    <w:p w14:paraId="37A0D967" w14:textId="77777777" w:rsidR="00D11B71" w:rsidRDefault="00A56700">
      <w:pPr>
        <w:spacing w:line="276" w:lineRule="auto"/>
        <w:ind w:left="220" w:right="216"/>
        <w:jc w:val="both"/>
        <w:rPr>
          <w:i/>
        </w:rPr>
      </w:pPr>
      <w:r>
        <w:t>El sistema de presentación de ofertas para esta convocatoria será: un sobre.</w:t>
      </w:r>
    </w:p>
    <w:p w14:paraId="30C10682" w14:textId="77777777" w:rsidR="00D11B71" w:rsidRDefault="00A56700">
      <w:pPr>
        <w:pStyle w:val="Textoindependiente"/>
        <w:spacing w:before="2"/>
        <w:ind w:left="220"/>
        <w:jc w:val="both"/>
        <w:rPr>
          <w:sz w:val="16"/>
        </w:rPr>
      </w:pPr>
      <w:r>
        <w:t>En</w:t>
      </w:r>
      <w:r>
        <w:rPr>
          <w:spacing w:val="-7"/>
        </w:rPr>
        <w:t xml:space="preserve"> </w:t>
      </w:r>
      <w:r>
        <w:t>caso</w:t>
      </w:r>
      <w:r>
        <w:rPr>
          <w:spacing w:val="-3"/>
        </w:rPr>
        <w:t xml:space="preserve"> </w:t>
      </w:r>
      <w:r>
        <w:t>de</w:t>
      </w:r>
      <w:r>
        <w:rPr>
          <w:spacing w:val="-5"/>
        </w:rPr>
        <w:t xml:space="preserve"> </w:t>
      </w:r>
      <w:r>
        <w:t>presentación</w:t>
      </w:r>
      <w:r>
        <w:rPr>
          <w:spacing w:val="-7"/>
        </w:rPr>
        <w:t xml:space="preserve"> </w:t>
      </w:r>
      <w:r>
        <w:t>física,</w:t>
      </w:r>
      <w:r>
        <w:rPr>
          <w:spacing w:val="-8"/>
        </w:rPr>
        <w:t xml:space="preserve"> </w:t>
      </w:r>
      <w:r>
        <w:t>los</w:t>
      </w:r>
      <w:r>
        <w:rPr>
          <w:spacing w:val="-6"/>
        </w:rPr>
        <w:t xml:space="preserve"> </w:t>
      </w:r>
      <w:r>
        <w:t xml:space="preserve">sobres </w:t>
      </w:r>
      <w:r>
        <w:rPr>
          <w:spacing w:val="-2"/>
        </w:rPr>
        <w:t>deberán:</w:t>
      </w:r>
    </w:p>
    <w:p w14:paraId="782364A4" w14:textId="77777777" w:rsidR="00D11B71" w:rsidRDefault="00A56700">
      <w:pPr>
        <w:pStyle w:val="Prrafodelista"/>
        <w:numPr>
          <w:ilvl w:val="0"/>
          <w:numId w:val="27"/>
        </w:numPr>
        <w:tabs>
          <w:tab w:val="left" w:pos="434"/>
        </w:tabs>
        <w:spacing w:before="39"/>
        <w:ind w:left="434" w:hanging="214"/>
        <w:rPr>
          <w:sz w:val="16"/>
        </w:rPr>
      </w:pPr>
      <w:r>
        <w:t>Indicar</w:t>
      </w:r>
      <w:r>
        <w:rPr>
          <w:spacing w:val="-5"/>
        </w:rPr>
        <w:t xml:space="preserve"> </w:t>
      </w:r>
      <w:r>
        <w:t>el</w:t>
      </w:r>
      <w:r>
        <w:rPr>
          <w:spacing w:val="-2"/>
        </w:rPr>
        <w:t xml:space="preserve"> </w:t>
      </w:r>
      <w:r>
        <w:t>nombre</w:t>
      </w:r>
      <w:r>
        <w:rPr>
          <w:spacing w:val="-4"/>
        </w:rPr>
        <w:t xml:space="preserve"> </w:t>
      </w:r>
      <w:r>
        <w:t>y</w:t>
      </w:r>
      <w:r>
        <w:rPr>
          <w:spacing w:val="-4"/>
        </w:rPr>
        <w:t xml:space="preserve"> </w:t>
      </w:r>
      <w:r>
        <w:t>la</w:t>
      </w:r>
      <w:r>
        <w:rPr>
          <w:spacing w:val="-4"/>
        </w:rPr>
        <w:t xml:space="preserve"> </w:t>
      </w:r>
      <w:r>
        <w:t>dirección</w:t>
      </w:r>
      <w:r>
        <w:rPr>
          <w:spacing w:val="-5"/>
        </w:rPr>
        <w:t xml:space="preserve"> </w:t>
      </w:r>
      <w:r>
        <w:t>del</w:t>
      </w:r>
      <w:r>
        <w:rPr>
          <w:spacing w:val="-1"/>
        </w:rPr>
        <w:t xml:space="preserve"> </w:t>
      </w:r>
      <w:r>
        <w:rPr>
          <w:spacing w:val="-2"/>
        </w:rPr>
        <w:t>oferente;</w:t>
      </w:r>
    </w:p>
    <w:p w14:paraId="00D8E95C" w14:textId="77777777" w:rsidR="00D11B71" w:rsidRDefault="00A56700">
      <w:pPr>
        <w:pStyle w:val="Prrafodelista"/>
        <w:numPr>
          <w:ilvl w:val="0"/>
          <w:numId w:val="27"/>
        </w:numPr>
        <w:tabs>
          <w:tab w:val="left" w:pos="434"/>
        </w:tabs>
        <w:spacing w:before="39"/>
        <w:ind w:left="434" w:hanging="214"/>
        <w:rPr>
          <w:sz w:val="16"/>
        </w:rPr>
      </w:pPr>
      <w:r>
        <w:t>Estar</w:t>
      </w:r>
      <w:r>
        <w:rPr>
          <w:spacing w:val="-4"/>
        </w:rPr>
        <w:t xml:space="preserve"> </w:t>
      </w:r>
      <w:r>
        <w:t>dirigidos</w:t>
      </w:r>
      <w:r>
        <w:rPr>
          <w:spacing w:val="-3"/>
        </w:rPr>
        <w:t xml:space="preserve"> </w:t>
      </w:r>
      <w:r>
        <w:t>a</w:t>
      </w:r>
      <w:r>
        <w:rPr>
          <w:spacing w:val="-3"/>
        </w:rPr>
        <w:t xml:space="preserve"> </w:t>
      </w:r>
      <w:r>
        <w:t>la</w:t>
      </w:r>
      <w:r>
        <w:rPr>
          <w:spacing w:val="-3"/>
        </w:rPr>
        <w:t xml:space="preserve"> </w:t>
      </w:r>
      <w:r>
        <w:rPr>
          <w:spacing w:val="-2"/>
        </w:rPr>
        <w:t>convocante;</w:t>
      </w:r>
    </w:p>
    <w:p w14:paraId="1C7D129D" w14:textId="77777777" w:rsidR="00D11B71" w:rsidRDefault="00A56700">
      <w:pPr>
        <w:pStyle w:val="Prrafodelista"/>
        <w:numPr>
          <w:ilvl w:val="0"/>
          <w:numId w:val="27"/>
        </w:numPr>
        <w:tabs>
          <w:tab w:val="left" w:pos="434"/>
        </w:tabs>
        <w:spacing w:before="43"/>
        <w:ind w:left="434" w:hanging="214"/>
        <w:rPr>
          <w:sz w:val="16"/>
        </w:rPr>
      </w:pPr>
      <w:r>
        <w:t>Llevar</w:t>
      </w:r>
      <w:r>
        <w:rPr>
          <w:spacing w:val="-7"/>
        </w:rPr>
        <w:t xml:space="preserve"> </w:t>
      </w:r>
      <w:r>
        <w:t>la</w:t>
      </w:r>
      <w:r>
        <w:rPr>
          <w:spacing w:val="-5"/>
        </w:rPr>
        <w:t xml:space="preserve"> </w:t>
      </w:r>
      <w:r>
        <w:t>identificación</w:t>
      </w:r>
      <w:r>
        <w:rPr>
          <w:spacing w:val="-6"/>
        </w:rPr>
        <w:t xml:space="preserve"> </w:t>
      </w:r>
      <w:r>
        <w:t>específica</w:t>
      </w:r>
      <w:r>
        <w:rPr>
          <w:spacing w:val="-5"/>
        </w:rPr>
        <w:t xml:space="preserve"> </w:t>
      </w:r>
      <w:r>
        <w:t>del</w:t>
      </w:r>
      <w:r>
        <w:rPr>
          <w:spacing w:val="-4"/>
        </w:rPr>
        <w:t xml:space="preserve"> </w:t>
      </w:r>
      <w:r>
        <w:t>proceso</w:t>
      </w:r>
      <w:r>
        <w:rPr>
          <w:spacing w:val="-6"/>
        </w:rPr>
        <w:t xml:space="preserve"> </w:t>
      </w:r>
      <w:r>
        <w:t>de</w:t>
      </w:r>
      <w:r>
        <w:rPr>
          <w:spacing w:val="-5"/>
        </w:rPr>
        <w:t xml:space="preserve"> </w:t>
      </w:r>
      <w:r>
        <w:t>contratación</w:t>
      </w:r>
      <w:r>
        <w:rPr>
          <w:spacing w:val="-7"/>
        </w:rPr>
        <w:t xml:space="preserve"> </w:t>
      </w:r>
      <w:r>
        <w:t>indicado</w:t>
      </w:r>
      <w:r>
        <w:rPr>
          <w:spacing w:val="-6"/>
        </w:rPr>
        <w:t xml:space="preserve"> </w:t>
      </w:r>
      <w:r>
        <w:t>en</w:t>
      </w:r>
      <w:r>
        <w:rPr>
          <w:spacing w:val="-6"/>
        </w:rPr>
        <w:t xml:space="preserve"> </w:t>
      </w:r>
      <w:r>
        <w:t>el</w:t>
      </w:r>
      <w:r>
        <w:rPr>
          <w:spacing w:val="-3"/>
        </w:rPr>
        <w:t xml:space="preserve"> </w:t>
      </w:r>
      <w:r>
        <w:t>SICP;</w:t>
      </w:r>
      <w:r>
        <w:rPr>
          <w:spacing w:val="-7"/>
        </w:rPr>
        <w:t xml:space="preserve"> </w:t>
      </w:r>
      <w:r>
        <w:rPr>
          <w:spacing w:val="-10"/>
        </w:rPr>
        <w:t>y</w:t>
      </w:r>
    </w:p>
    <w:p w14:paraId="053FE09D" w14:textId="77777777" w:rsidR="00D11B71" w:rsidRDefault="00A56700">
      <w:pPr>
        <w:pStyle w:val="Prrafodelista"/>
        <w:numPr>
          <w:ilvl w:val="0"/>
          <w:numId w:val="27"/>
        </w:numPr>
        <w:tabs>
          <w:tab w:val="left" w:pos="434"/>
        </w:tabs>
        <w:spacing w:before="39"/>
        <w:ind w:left="434" w:hanging="214"/>
        <w:rPr>
          <w:sz w:val="16"/>
        </w:rPr>
      </w:pPr>
      <w:r>
        <w:t>Llevar</w:t>
      </w:r>
      <w:r>
        <w:rPr>
          <w:spacing w:val="-7"/>
        </w:rPr>
        <w:t xml:space="preserve"> </w:t>
      </w:r>
      <w:r>
        <w:t>una</w:t>
      </w:r>
      <w:r>
        <w:rPr>
          <w:spacing w:val="-4"/>
        </w:rPr>
        <w:t xml:space="preserve"> </w:t>
      </w:r>
      <w:r>
        <w:t>advertencia</w:t>
      </w:r>
      <w:r>
        <w:rPr>
          <w:spacing w:val="-4"/>
        </w:rPr>
        <w:t xml:space="preserve"> </w:t>
      </w:r>
      <w:r>
        <w:t>de</w:t>
      </w:r>
      <w:r>
        <w:rPr>
          <w:spacing w:val="-4"/>
        </w:rPr>
        <w:t xml:space="preserve"> </w:t>
      </w:r>
      <w:r>
        <w:t>no</w:t>
      </w:r>
      <w:r>
        <w:rPr>
          <w:spacing w:val="-5"/>
        </w:rPr>
        <w:t xml:space="preserve"> </w:t>
      </w:r>
      <w:r>
        <w:t>abrir</w:t>
      </w:r>
      <w:r>
        <w:rPr>
          <w:spacing w:val="-4"/>
        </w:rPr>
        <w:t xml:space="preserve"> </w:t>
      </w:r>
      <w:r>
        <w:t>antes</w:t>
      </w:r>
      <w:r>
        <w:rPr>
          <w:spacing w:val="-4"/>
        </w:rPr>
        <w:t xml:space="preserve"> </w:t>
      </w:r>
      <w:r>
        <w:t>de</w:t>
      </w:r>
      <w:r>
        <w:rPr>
          <w:spacing w:val="1"/>
        </w:rPr>
        <w:t xml:space="preserve"> </w:t>
      </w:r>
      <w:r>
        <w:t>la</w:t>
      </w:r>
      <w:r>
        <w:rPr>
          <w:spacing w:val="-4"/>
        </w:rPr>
        <w:t xml:space="preserve"> </w:t>
      </w:r>
      <w:r>
        <w:t>hora</w:t>
      </w:r>
      <w:r>
        <w:rPr>
          <w:spacing w:val="-5"/>
        </w:rPr>
        <w:t xml:space="preserve"> </w:t>
      </w:r>
      <w:r>
        <w:t>y</w:t>
      </w:r>
      <w:r>
        <w:rPr>
          <w:spacing w:val="1"/>
        </w:rPr>
        <w:t xml:space="preserve"> </w:t>
      </w:r>
      <w:r>
        <w:t>fecha</w:t>
      </w:r>
      <w:r>
        <w:rPr>
          <w:spacing w:val="-4"/>
        </w:rPr>
        <w:t xml:space="preserve"> </w:t>
      </w:r>
      <w:r>
        <w:t>de</w:t>
      </w:r>
      <w:r>
        <w:rPr>
          <w:spacing w:val="-4"/>
        </w:rPr>
        <w:t xml:space="preserve"> </w:t>
      </w:r>
      <w:r>
        <w:t>apertura de</w:t>
      </w:r>
      <w:r>
        <w:rPr>
          <w:spacing w:val="-3"/>
        </w:rPr>
        <w:t xml:space="preserve"> </w:t>
      </w:r>
      <w:r>
        <w:rPr>
          <w:spacing w:val="-2"/>
        </w:rPr>
        <w:t>ofertas.</w:t>
      </w:r>
    </w:p>
    <w:p w14:paraId="7E98A243" w14:textId="77777777" w:rsidR="00D11B71" w:rsidRDefault="00A56700">
      <w:pPr>
        <w:pStyle w:val="Prrafodelista"/>
        <w:numPr>
          <w:ilvl w:val="0"/>
          <w:numId w:val="27"/>
        </w:numPr>
        <w:tabs>
          <w:tab w:val="left" w:pos="434"/>
        </w:tabs>
        <w:spacing w:before="43"/>
        <w:ind w:left="434" w:hanging="214"/>
        <w:rPr>
          <w:sz w:val="16"/>
        </w:rPr>
      </w:pPr>
      <w:r>
        <w:t>Identificar</w:t>
      </w:r>
      <w:r>
        <w:rPr>
          <w:spacing w:val="-6"/>
        </w:rPr>
        <w:t xml:space="preserve"> </w:t>
      </w:r>
      <w:r>
        <w:t>si</w:t>
      </w:r>
      <w:r>
        <w:rPr>
          <w:spacing w:val="-2"/>
        </w:rPr>
        <w:t xml:space="preserve"> </w:t>
      </w:r>
      <w:r>
        <w:t>se</w:t>
      </w:r>
      <w:r>
        <w:rPr>
          <w:spacing w:val="-5"/>
        </w:rPr>
        <w:t xml:space="preserve"> </w:t>
      </w:r>
      <w:r>
        <w:t>trata</w:t>
      </w:r>
      <w:r>
        <w:rPr>
          <w:spacing w:val="-4"/>
        </w:rPr>
        <w:t xml:space="preserve"> </w:t>
      </w:r>
      <w:r>
        <w:t>de</w:t>
      </w:r>
      <w:r>
        <w:rPr>
          <w:spacing w:val="-5"/>
        </w:rPr>
        <w:t xml:space="preserve"> </w:t>
      </w:r>
      <w:r>
        <w:t>un</w:t>
      </w:r>
      <w:r>
        <w:rPr>
          <w:spacing w:val="-5"/>
        </w:rPr>
        <w:t xml:space="preserve"> </w:t>
      </w:r>
      <w:r>
        <w:t>sobre técnico</w:t>
      </w:r>
      <w:r>
        <w:rPr>
          <w:spacing w:val="-1"/>
        </w:rPr>
        <w:t xml:space="preserve"> </w:t>
      </w:r>
      <w:r>
        <w:t>o</w:t>
      </w:r>
      <w:r>
        <w:rPr>
          <w:spacing w:val="-5"/>
        </w:rPr>
        <w:t xml:space="preserve"> </w:t>
      </w:r>
      <w:r>
        <w:rPr>
          <w:spacing w:val="-2"/>
        </w:rPr>
        <w:t>económico.</w:t>
      </w:r>
    </w:p>
    <w:p w14:paraId="4095E7E0" w14:textId="77777777" w:rsidR="00D11B71" w:rsidRDefault="00A56700">
      <w:pPr>
        <w:pStyle w:val="Textoindependiente"/>
        <w:spacing w:before="39" w:line="276" w:lineRule="auto"/>
        <w:ind w:left="220" w:right="210"/>
        <w:jc w:val="both"/>
        <w:rPr>
          <w:sz w:val="16"/>
        </w:rPr>
      </w:pPr>
      <w:r>
        <w:t>La convocante podrá determinar el método de presentación de ofertas en un sobre o en doble sobre. En</w:t>
      </w:r>
      <w:r>
        <w:rPr>
          <w:spacing w:val="80"/>
        </w:rPr>
        <w:t xml:space="preserve"> </w:t>
      </w:r>
      <w:r>
        <w:t>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51ED6473" w14:textId="77777777" w:rsidR="00D11B71" w:rsidRDefault="00D11B71">
      <w:pPr>
        <w:pStyle w:val="Textoindependiente"/>
        <w:spacing w:before="39"/>
        <w:rPr>
          <w:sz w:val="16"/>
        </w:rPr>
      </w:pPr>
    </w:p>
    <w:p w14:paraId="1B337515" w14:textId="77777777" w:rsidR="00D11B71" w:rsidRDefault="00A56700">
      <w:pPr>
        <w:pStyle w:val="Textoindependiente"/>
        <w:spacing w:line="276" w:lineRule="auto"/>
        <w:ind w:left="220" w:right="224"/>
        <w:jc w:val="both"/>
        <w:rPr>
          <w:sz w:val="16"/>
        </w:rPr>
      </w:pPr>
      <w:r>
        <w:t>Si los sobres no están cerrados e identificados como se requiere, la convocante no se responsabilizará en caso de que la oferta se extravíe o sea abierta prematuramente.</w:t>
      </w:r>
    </w:p>
    <w:p w14:paraId="201F7049" w14:textId="77777777" w:rsidR="00D11B71" w:rsidRDefault="00D11B71">
      <w:pPr>
        <w:pStyle w:val="Textoindependiente"/>
        <w:spacing w:line="276" w:lineRule="auto"/>
        <w:ind w:left="220" w:right="224"/>
        <w:jc w:val="both"/>
        <w:rPr>
          <w:sz w:val="16"/>
        </w:rPr>
      </w:pPr>
    </w:p>
    <w:p w14:paraId="71236933" w14:textId="77777777" w:rsidR="00D11B71" w:rsidRDefault="00A56700">
      <w:pPr>
        <w:pStyle w:val="Ttulo2"/>
        <w:numPr>
          <w:ilvl w:val="0"/>
          <w:numId w:val="28"/>
        </w:numPr>
        <w:tabs>
          <w:tab w:val="left" w:pos="1006"/>
        </w:tabs>
        <w:spacing w:before="1"/>
        <w:ind w:left="1006" w:hanging="359"/>
        <w:rPr>
          <w:sz w:val="16"/>
        </w:rPr>
      </w:pPr>
      <w:r>
        <w:rPr>
          <w:noProof/>
        </w:rPr>
        <mc:AlternateContent>
          <mc:Choice Requires="wps">
            <w:drawing>
              <wp:anchor distT="0" distB="0" distL="0" distR="0" simplePos="0" relativeHeight="22" behindDoc="1" locked="0" layoutInCell="0" allowOverlap="1" wp14:anchorId="626FFE60" wp14:editId="7D7E8AF4">
                <wp:simplePos x="0" y="0"/>
                <wp:positionH relativeFrom="page">
                  <wp:posOffset>939165</wp:posOffset>
                </wp:positionH>
                <wp:positionV relativeFrom="paragraph">
                  <wp:posOffset>207645</wp:posOffset>
                </wp:positionV>
                <wp:extent cx="5956300" cy="6985"/>
                <wp:effectExtent l="0" t="0" r="0" b="0"/>
                <wp:wrapTopAndBottom/>
                <wp:docPr id="17" name="Graphic 21"/>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5"/>
                              </a:lnTo>
                              <a:lnTo>
                                <a:pt x="5955157" y="6095"/>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86C09DC" id="Graphic 21" o:spid="_x0000_s1026" style="position:absolute;margin-left:73.95pt;margin-top:16.35pt;width:469pt;height:.55pt;z-index:-503316458;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" o:allowincell="f" path="m5955157,l,,,6095r5955157,l5955157,xe" fillcolor="black" stroked="f" strokeweight="0">
                <v:path arrowok="t"/>
                <w10:wrap type="topAndBottom" anchorx="page"/>
              </v:shape>
            </w:pict>
          </mc:Fallback>
        </mc:AlternateContent>
      </w:r>
      <w:r>
        <w:t>Documentos</w:t>
      </w:r>
      <w:r>
        <w:rPr>
          <w:spacing w:val="-5"/>
        </w:rPr>
        <w:t xml:space="preserve"> </w:t>
      </w:r>
      <w:r>
        <w:t>de</w:t>
      </w:r>
      <w:r>
        <w:rPr>
          <w:spacing w:val="-4"/>
        </w:rPr>
        <w:t xml:space="preserve"> </w:t>
      </w:r>
      <w:r>
        <w:t>la</w:t>
      </w:r>
      <w:r>
        <w:rPr>
          <w:spacing w:val="-2"/>
        </w:rPr>
        <w:t xml:space="preserve"> oferta</w:t>
      </w:r>
    </w:p>
    <w:p w14:paraId="7687AAB5" w14:textId="77777777" w:rsidR="00D11B71" w:rsidRDefault="00D11B71">
      <w:pPr>
        <w:pStyle w:val="Textoindependiente"/>
        <w:spacing w:before="40"/>
        <w:rPr>
          <w:b/>
        </w:rPr>
      </w:pPr>
    </w:p>
    <w:p w14:paraId="4DACD239" w14:textId="77777777" w:rsidR="00D11B71" w:rsidRDefault="00A56700">
      <w:pPr>
        <w:pStyle w:val="Textoindependiente"/>
        <w:spacing w:line="276" w:lineRule="auto"/>
        <w:ind w:left="220" w:right="218"/>
        <w:jc w:val="both"/>
        <w:rPr>
          <w:sz w:val="16"/>
        </w:rPr>
      </w:pPr>
      <w:r>
        <w:t>El pliego,</w:t>
      </w:r>
      <w:r>
        <w:rPr>
          <w:spacing w:val="-5"/>
        </w:rPr>
        <w:t xml:space="preserve"> </w:t>
      </w:r>
      <w:r>
        <w:t>sus</w:t>
      </w:r>
      <w:r>
        <w:rPr>
          <w:spacing w:val="-3"/>
        </w:rPr>
        <w:t xml:space="preserve"> </w:t>
      </w:r>
      <w:r>
        <w:t>adendas</w:t>
      </w:r>
      <w:r>
        <w:rPr>
          <w:spacing w:val="-2"/>
        </w:rPr>
        <w:t xml:space="preserve"> </w:t>
      </w:r>
      <w:r>
        <w:t>y</w:t>
      </w:r>
      <w:r>
        <w:rPr>
          <w:spacing w:val="-2"/>
        </w:rPr>
        <w:t xml:space="preserve"> </w:t>
      </w:r>
      <w:r>
        <w:t>aclaraciones</w:t>
      </w:r>
      <w:r>
        <w:rPr>
          <w:spacing w:val="-2"/>
        </w:rPr>
        <w:t xml:space="preserve"> </w:t>
      </w:r>
      <w:r>
        <w:t>no forman</w:t>
      </w:r>
      <w:r>
        <w:rPr>
          <w:spacing w:val="-3"/>
        </w:rPr>
        <w:t xml:space="preserve"> </w:t>
      </w:r>
      <w:r>
        <w:t>parte de</w:t>
      </w:r>
      <w:r>
        <w:rPr>
          <w:spacing w:val="-2"/>
        </w:rPr>
        <w:t xml:space="preserve"> </w:t>
      </w:r>
      <w:r>
        <w:t>la</w:t>
      </w:r>
      <w:r>
        <w:rPr>
          <w:spacing w:val="-2"/>
        </w:rPr>
        <w:t xml:space="preserve"> </w:t>
      </w:r>
      <w:r>
        <w:t>oferta, por</w:t>
      </w:r>
      <w:r>
        <w:rPr>
          <w:spacing w:val="-2"/>
        </w:rPr>
        <w:t xml:space="preserve"> </w:t>
      </w:r>
      <w:r>
        <w:t>lo</w:t>
      </w:r>
      <w:r>
        <w:rPr>
          <w:spacing w:val="-3"/>
        </w:rPr>
        <w:t xml:space="preserve"> </w:t>
      </w:r>
      <w:r>
        <w:t>que no</w:t>
      </w:r>
      <w:r>
        <w:rPr>
          <w:spacing w:val="-3"/>
        </w:rPr>
        <w:t xml:space="preserve"> </w:t>
      </w:r>
      <w:r>
        <w:t>se exigirá</w:t>
      </w:r>
      <w:r>
        <w:rPr>
          <w:spacing w:val="-3"/>
        </w:rPr>
        <w:t xml:space="preserve"> </w:t>
      </w:r>
      <w:r>
        <w:t>la</w:t>
      </w:r>
      <w:r>
        <w:rPr>
          <w:spacing w:val="-2"/>
        </w:rPr>
        <w:t xml:space="preserve"> </w:t>
      </w:r>
      <w:r>
        <w:t>presentación</w:t>
      </w:r>
      <w:r>
        <w:rPr>
          <w:spacing w:val="-3"/>
        </w:rPr>
        <w:t xml:space="preserve"> </w:t>
      </w:r>
      <w:r>
        <w:t>de copias de los mismos con la oferta.</w:t>
      </w:r>
    </w:p>
    <w:p w14:paraId="7A09A0E8" w14:textId="77777777" w:rsidR="00D11B71" w:rsidRDefault="00A56700">
      <w:pPr>
        <w:pStyle w:val="Textoindependiente"/>
        <w:spacing w:before="1" w:line="276" w:lineRule="auto"/>
        <w:ind w:left="220" w:right="214"/>
        <w:jc w:val="both"/>
        <w:rPr>
          <w:sz w:val="16"/>
        </w:rPr>
      </w:pPr>
      <w:r>
        <w:t>Los oferentes inscriptos en el Registro de Proveedores del Estado, podrán presentar con su oferta, la Constancia del Perfil del Proveedor, que reemplazará a los documentos solicitados por la convocante en el presente pliego.</w:t>
      </w:r>
    </w:p>
    <w:p w14:paraId="5E6EDA11" w14:textId="77777777" w:rsidR="00D11B71" w:rsidRDefault="00A56700">
      <w:pPr>
        <w:pStyle w:val="Textoindependiente"/>
        <w:spacing w:line="276" w:lineRule="auto"/>
        <w:ind w:left="220" w:right="222"/>
        <w:jc w:val="both"/>
        <w:rPr>
          <w:sz w:val="16"/>
        </w:rPr>
      </w:pPr>
      <w:r>
        <w:t xml:space="preserve">Cuando la presentación de oferta sea electrónica la misma deberá sujetarse a la Resolución DNCP Nº </w:t>
      </w:r>
      <w:r>
        <w:rPr>
          <w:spacing w:val="-2"/>
        </w:rPr>
        <w:t>3800/23.</w:t>
      </w:r>
    </w:p>
    <w:p w14:paraId="5DB0ACB2" w14:textId="77777777" w:rsidR="00D11B71" w:rsidRDefault="00A56700">
      <w:pPr>
        <w:pStyle w:val="Textoindependiente"/>
        <w:spacing w:before="1" w:line="276" w:lineRule="auto"/>
        <w:ind w:left="220" w:right="214"/>
        <w:jc w:val="both"/>
        <w:rPr>
          <w:sz w:val="16"/>
        </w:rPr>
      </w:pPr>
      <w:r>
        <w:t>Los oferentes deberán indicar en su oferta, qué documentos que forman parte de la misma son de carácter reservado e invocar la norma que ampara dicha reserva, para así dar cumplimiento a lo estipulado en la Ley N°</w:t>
      </w:r>
      <w:r>
        <w:rPr>
          <w:spacing w:val="40"/>
        </w:rPr>
        <w:t xml:space="preserve"> </w:t>
      </w:r>
      <w:r>
        <w:t>5282/14</w:t>
      </w:r>
      <w:r>
        <w:rPr>
          <w:spacing w:val="40"/>
        </w:rPr>
        <w:t xml:space="preserve"> </w:t>
      </w:r>
      <w:r>
        <w:t>"DE</w:t>
      </w:r>
      <w:r>
        <w:rPr>
          <w:spacing w:val="40"/>
        </w:rPr>
        <w:t xml:space="preserve"> </w:t>
      </w:r>
      <w:r>
        <w:t>LIBRE</w:t>
      </w:r>
      <w:r>
        <w:rPr>
          <w:spacing w:val="40"/>
        </w:rPr>
        <w:t xml:space="preserve"> </w:t>
      </w:r>
      <w:r>
        <w:t>ACCESO</w:t>
      </w:r>
      <w:r>
        <w:rPr>
          <w:spacing w:val="40"/>
        </w:rPr>
        <w:t xml:space="preserve"> </w:t>
      </w:r>
      <w:r>
        <w:t>CIUDADANO</w:t>
      </w:r>
      <w:r>
        <w:rPr>
          <w:spacing w:val="40"/>
        </w:rPr>
        <w:t xml:space="preserve"> </w:t>
      </w:r>
      <w:r>
        <w:t>A</w:t>
      </w:r>
      <w:r>
        <w:rPr>
          <w:spacing w:val="40"/>
        </w:rPr>
        <w:t xml:space="preserve"> </w:t>
      </w:r>
      <w:r>
        <w:t>LA</w:t>
      </w:r>
      <w:r>
        <w:rPr>
          <w:spacing w:val="40"/>
        </w:rPr>
        <w:t xml:space="preserve"> </w:t>
      </w:r>
      <w:r>
        <w:t>INFORMACIÓN</w:t>
      </w:r>
      <w:r>
        <w:rPr>
          <w:spacing w:val="40"/>
        </w:rPr>
        <w:t xml:space="preserve"> </w:t>
      </w:r>
      <w:r>
        <w:t>PÚBLICA</w:t>
      </w:r>
      <w:r>
        <w:rPr>
          <w:spacing w:val="40"/>
        </w:rPr>
        <w:t xml:space="preserve"> </w:t>
      </w:r>
      <w:r>
        <w:t>Y</w:t>
      </w:r>
      <w:r>
        <w:rPr>
          <w:spacing w:val="40"/>
        </w:rPr>
        <w:t xml:space="preserve"> </w:t>
      </w:r>
      <w:r>
        <w:t>TRANSPARENCIA GUBERNAMENTAL". Si el oferente no hace pronunciamiento expreso amparado en la Ley, se entenderá que toda su oferta y documentación es pública.</w:t>
      </w:r>
    </w:p>
    <w:p w14:paraId="5DDDFF6E" w14:textId="77777777" w:rsidR="00D11B71" w:rsidRDefault="00D11B71">
      <w:pPr>
        <w:pStyle w:val="Textoindependiente"/>
        <w:spacing w:before="39"/>
        <w:rPr>
          <w:sz w:val="16"/>
        </w:rPr>
      </w:pPr>
    </w:p>
    <w:p w14:paraId="289D05D7" w14:textId="77777777" w:rsidR="00D11B71" w:rsidRDefault="00A56700">
      <w:pPr>
        <w:pStyle w:val="Ttulo2"/>
        <w:numPr>
          <w:ilvl w:val="0"/>
          <w:numId w:val="28"/>
        </w:numPr>
        <w:tabs>
          <w:tab w:val="left" w:pos="1006"/>
        </w:tabs>
        <w:ind w:left="1006" w:hanging="359"/>
        <w:rPr>
          <w:sz w:val="16"/>
        </w:rPr>
      </w:pPr>
      <w:r>
        <w:rPr>
          <w:noProof/>
        </w:rPr>
        <mc:AlternateContent>
          <mc:Choice Requires="wps">
            <w:drawing>
              <wp:anchor distT="0" distB="0" distL="0" distR="0" simplePos="0" relativeHeight="23" behindDoc="1" locked="0" layoutInCell="0" allowOverlap="1" wp14:anchorId="7AA5A9EC" wp14:editId="4074C988">
                <wp:simplePos x="0" y="0"/>
                <wp:positionH relativeFrom="page">
                  <wp:posOffset>939165</wp:posOffset>
                </wp:positionH>
                <wp:positionV relativeFrom="paragraph">
                  <wp:posOffset>206375</wp:posOffset>
                </wp:positionV>
                <wp:extent cx="5956300" cy="6985"/>
                <wp:effectExtent l="0" t="0" r="0" b="0"/>
                <wp:wrapTopAndBottom/>
                <wp:docPr id="18" name="Graphic 22"/>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A01DC9E" id="Graphic 22" o:spid="_x0000_s1026" style="position:absolute;margin-left:73.95pt;margin-top:16.25pt;width:469pt;height:.55pt;z-index:-503316457;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" o:allowincell="f" path="m5955157,l,,,6096r5955157,l5955157,xe" fillcolor="black" stroked="f" strokeweight="0">
                <v:path arrowok="t"/>
                <w10:wrap type="topAndBottom" anchorx="page"/>
              </v:shape>
            </w:pict>
          </mc:Fallback>
        </mc:AlternateContent>
      </w:r>
      <w:r>
        <w:t>Ofertas</w:t>
      </w:r>
      <w:r>
        <w:rPr>
          <w:spacing w:val="-6"/>
        </w:rPr>
        <w:t xml:space="preserve"> </w:t>
      </w:r>
      <w:r>
        <w:rPr>
          <w:spacing w:val="-2"/>
        </w:rPr>
        <w:t>Alternativas</w:t>
      </w:r>
    </w:p>
    <w:p w14:paraId="2AF5CBA5" w14:textId="77777777" w:rsidR="00D11B71" w:rsidRDefault="00D11B71">
      <w:pPr>
        <w:pStyle w:val="Textoindependiente"/>
        <w:spacing w:before="40"/>
        <w:rPr>
          <w:b/>
        </w:rPr>
      </w:pPr>
    </w:p>
    <w:p w14:paraId="329237CF" w14:textId="77777777" w:rsidR="00D11B71" w:rsidRDefault="00A56700">
      <w:pPr>
        <w:pStyle w:val="Textoindependiente"/>
        <w:spacing w:before="1" w:line="276" w:lineRule="auto"/>
        <w:ind w:left="220" w:right="210"/>
        <w:rPr>
          <w:i/>
          <w:color w:val="FF0000"/>
        </w:rPr>
      </w:pPr>
      <w:r>
        <w:t>Se permitirá la presentación de oferta alternativa, según los siguientes criterios a ser considerados para la</w:t>
      </w:r>
      <w:r>
        <w:rPr>
          <w:spacing w:val="80"/>
        </w:rPr>
        <w:t xml:space="preserve"> </w:t>
      </w:r>
      <w:r>
        <w:t>evaluación</w:t>
      </w:r>
      <w:r>
        <w:rPr>
          <w:spacing w:val="2"/>
        </w:rPr>
        <w:t xml:space="preserve"> </w:t>
      </w:r>
      <w:r>
        <w:t>de</w:t>
      </w:r>
      <w:r>
        <w:rPr>
          <w:spacing w:val="7"/>
        </w:rPr>
        <w:t xml:space="preserve"> </w:t>
      </w:r>
      <w:r>
        <w:t>la</w:t>
      </w:r>
      <w:r>
        <w:rPr>
          <w:spacing w:val="6"/>
        </w:rPr>
        <w:t xml:space="preserve"> </w:t>
      </w:r>
      <w:r>
        <w:t>misma: no aplica.</w:t>
      </w:r>
    </w:p>
    <w:p w14:paraId="2E73C2E3" w14:textId="77777777" w:rsidR="00D11B71" w:rsidRDefault="00A56700">
      <w:pPr>
        <w:pStyle w:val="Textoindependiente"/>
        <w:spacing w:before="1" w:line="276" w:lineRule="auto"/>
        <w:ind w:left="220" w:right="218"/>
        <w:jc w:val="both"/>
        <w:rPr>
          <w:sz w:val="16"/>
        </w:rPr>
      </w:pPr>
      <w:r>
        <w:t>Una</w:t>
      </w:r>
      <w:r>
        <w:rPr>
          <w:spacing w:val="-2"/>
        </w:rPr>
        <w:t xml:space="preserve"> </w:t>
      </w:r>
      <w:r>
        <w:t>oferta</w:t>
      </w:r>
      <w:r>
        <w:rPr>
          <w:spacing w:val="-2"/>
        </w:rPr>
        <w:t xml:space="preserve"> </w:t>
      </w:r>
      <w:r>
        <w:t>alternativa</w:t>
      </w:r>
      <w:r>
        <w:rPr>
          <w:spacing w:val="-2"/>
        </w:rPr>
        <w:t xml:space="preserve"> </w:t>
      </w:r>
      <w:r>
        <w:t>se</w:t>
      </w:r>
      <w:r>
        <w:rPr>
          <w:spacing w:val="-2"/>
        </w:rPr>
        <w:t xml:space="preserve"> </w:t>
      </w:r>
      <w:r>
        <w:t>configura</w:t>
      </w:r>
      <w:r>
        <w:rPr>
          <w:spacing w:val="-3"/>
        </w:rPr>
        <w:t xml:space="preserve"> </w:t>
      </w:r>
      <w:r>
        <w:t>necesariamente</w:t>
      </w:r>
      <w:r>
        <w:rPr>
          <w:spacing w:val="-2"/>
        </w:rPr>
        <w:t xml:space="preserve"> </w:t>
      </w:r>
      <w:r>
        <w:t>con</w:t>
      </w:r>
      <w:r>
        <w:rPr>
          <w:spacing w:val="-3"/>
        </w:rPr>
        <w:t xml:space="preserve"> </w:t>
      </w:r>
      <w:r>
        <w:t>la</w:t>
      </w:r>
      <w:r>
        <w:rPr>
          <w:spacing w:val="-2"/>
        </w:rPr>
        <w:t xml:space="preserve"> </w:t>
      </w:r>
      <w:r>
        <w:t>presentación</w:t>
      </w:r>
      <w:r>
        <w:rPr>
          <w:spacing w:val="-3"/>
        </w:rPr>
        <w:t xml:space="preserve"> </w:t>
      </w:r>
      <w:r>
        <w:t>de</w:t>
      </w:r>
      <w:r>
        <w:rPr>
          <w:spacing w:val="-2"/>
        </w:rPr>
        <w:t xml:space="preserve"> </w:t>
      </w:r>
      <w:r>
        <w:t>la oferta</w:t>
      </w:r>
      <w:r>
        <w:rPr>
          <w:spacing w:val="-2"/>
        </w:rPr>
        <w:t xml:space="preserve"> </w:t>
      </w:r>
      <w:r>
        <w:t>principal,</w:t>
      </w:r>
      <w:r>
        <w:rPr>
          <w:spacing w:val="-5"/>
        </w:rPr>
        <w:t xml:space="preserve"> </w:t>
      </w:r>
      <w:r>
        <w:t>que se</w:t>
      </w:r>
      <w:r>
        <w:rPr>
          <w:spacing w:val="-2"/>
        </w:rPr>
        <w:t xml:space="preserve"> </w:t>
      </w:r>
      <w:r>
        <w:t>ajuste</w:t>
      </w:r>
      <w:r>
        <w:rPr>
          <w:spacing w:val="-2"/>
        </w:rPr>
        <w:t xml:space="preserve"> </w:t>
      </w:r>
      <w:r>
        <w:t>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2A084B45" w14:textId="77777777" w:rsidR="00D11B71" w:rsidRDefault="00D11B71">
      <w:pPr>
        <w:pStyle w:val="Textoindependiente"/>
        <w:spacing w:before="46"/>
        <w:rPr>
          <w:sz w:val="16"/>
        </w:rPr>
      </w:pPr>
    </w:p>
    <w:p w14:paraId="1B3C5083" w14:textId="77777777" w:rsidR="00D11B71" w:rsidRDefault="00A56700">
      <w:pPr>
        <w:pStyle w:val="Ttulo2"/>
        <w:numPr>
          <w:ilvl w:val="0"/>
          <w:numId w:val="28"/>
        </w:numPr>
        <w:tabs>
          <w:tab w:val="left" w:pos="1006"/>
        </w:tabs>
        <w:ind w:left="1006" w:hanging="359"/>
        <w:rPr>
          <w:sz w:val="16"/>
        </w:rPr>
      </w:pPr>
      <w:r>
        <w:rPr>
          <w:noProof/>
        </w:rPr>
        <mc:AlternateContent>
          <mc:Choice Requires="wps">
            <w:drawing>
              <wp:anchor distT="0" distB="0" distL="0" distR="0" simplePos="0" relativeHeight="24" behindDoc="1" locked="0" layoutInCell="0" allowOverlap="1" wp14:anchorId="5B64378D" wp14:editId="2EB41190">
                <wp:simplePos x="0" y="0"/>
                <wp:positionH relativeFrom="page">
                  <wp:posOffset>939165</wp:posOffset>
                </wp:positionH>
                <wp:positionV relativeFrom="paragraph">
                  <wp:posOffset>206375</wp:posOffset>
                </wp:positionV>
                <wp:extent cx="5956300" cy="6985"/>
                <wp:effectExtent l="0" t="0" r="0" b="0"/>
                <wp:wrapTopAndBottom/>
                <wp:docPr id="19" name="Graphic 23"/>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BA07863" id="Graphic 23" o:spid="_x0000_s1026" style="position:absolute;margin-left:73.95pt;margin-top:16.25pt;width:469pt;height:.55pt;z-index:-503316456;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" o:allowincell="f" path="m5955157,l,,,6096r5955157,l5955157,xe" fillcolor="black" stroked="f" strokeweight="0">
                <v:path arrowok="t"/>
                <w10:wrap type="topAndBottom" anchorx="page"/>
              </v:shape>
            </w:pict>
          </mc:Fallback>
        </mc:AlternateContent>
      </w:r>
      <w:r>
        <w:t>Periodo</w:t>
      </w:r>
      <w:r>
        <w:rPr>
          <w:spacing w:val="-4"/>
        </w:rPr>
        <w:t xml:space="preserve"> </w:t>
      </w:r>
      <w:r>
        <w:t>de</w:t>
      </w:r>
      <w:r>
        <w:rPr>
          <w:spacing w:val="-5"/>
        </w:rPr>
        <w:t xml:space="preserve"> </w:t>
      </w:r>
      <w:r>
        <w:t>Validez</w:t>
      </w:r>
      <w:r>
        <w:rPr>
          <w:spacing w:val="-6"/>
        </w:rPr>
        <w:t xml:space="preserve"> </w:t>
      </w:r>
      <w:r>
        <w:t>de</w:t>
      </w:r>
      <w:r>
        <w:rPr>
          <w:spacing w:val="-5"/>
        </w:rPr>
        <w:t xml:space="preserve"> </w:t>
      </w:r>
      <w:r>
        <w:t>la</w:t>
      </w:r>
      <w:r>
        <w:rPr>
          <w:spacing w:val="-3"/>
        </w:rPr>
        <w:t xml:space="preserve"> </w:t>
      </w:r>
      <w:r>
        <w:rPr>
          <w:spacing w:val="-2"/>
        </w:rPr>
        <w:t>Oferta</w:t>
      </w:r>
    </w:p>
    <w:p w14:paraId="73E97F23" w14:textId="77777777" w:rsidR="00D11B71" w:rsidRDefault="00A56700">
      <w:pPr>
        <w:spacing w:before="241" w:line="276" w:lineRule="auto"/>
        <w:ind w:left="220" w:right="213"/>
        <w:jc w:val="both"/>
        <w:rPr>
          <w:sz w:val="16"/>
        </w:rPr>
      </w:pPr>
      <w:r>
        <w:t>Las</w:t>
      </w:r>
      <w:r>
        <w:rPr>
          <w:spacing w:val="40"/>
        </w:rPr>
        <w:t xml:space="preserve"> </w:t>
      </w:r>
      <w:r>
        <w:t>ofertas</w:t>
      </w:r>
      <w:r>
        <w:rPr>
          <w:spacing w:val="40"/>
        </w:rPr>
        <w:t xml:space="preserve"> </w:t>
      </w:r>
      <w:r>
        <w:t>deberán</w:t>
      </w:r>
      <w:r>
        <w:rPr>
          <w:spacing w:val="40"/>
        </w:rPr>
        <w:t xml:space="preserve"> </w:t>
      </w:r>
      <w:r>
        <w:t>mantenerse</w:t>
      </w:r>
      <w:r>
        <w:rPr>
          <w:spacing w:val="40"/>
        </w:rPr>
        <w:t xml:space="preserve"> </w:t>
      </w:r>
      <w:r>
        <w:t>válidas</w:t>
      </w:r>
      <w:r>
        <w:rPr>
          <w:spacing w:val="40"/>
        </w:rPr>
        <w:t xml:space="preserve"> </w:t>
      </w:r>
      <w:r>
        <w:t>(en</w:t>
      </w:r>
      <w:r>
        <w:rPr>
          <w:spacing w:val="40"/>
        </w:rPr>
        <w:t xml:space="preserve"> </w:t>
      </w:r>
      <w:r>
        <w:t>días</w:t>
      </w:r>
      <w:r>
        <w:rPr>
          <w:spacing w:val="40"/>
        </w:rPr>
        <w:t xml:space="preserve"> </w:t>
      </w:r>
      <w:r>
        <w:t>corridos)</w:t>
      </w:r>
      <w:r>
        <w:rPr>
          <w:spacing w:val="40"/>
        </w:rPr>
        <w:t xml:space="preserve"> </w:t>
      </w:r>
      <w:r>
        <w:t xml:space="preserve">por: treinta (60) días corridos. </w:t>
      </w:r>
    </w:p>
    <w:p w14:paraId="5FBF61D7" w14:textId="77777777" w:rsidR="00D11B71" w:rsidRDefault="00D11B71">
      <w:pPr>
        <w:spacing w:before="241" w:line="276" w:lineRule="auto"/>
        <w:ind w:left="220" w:right="213"/>
        <w:jc w:val="both"/>
        <w:rPr>
          <w:color w:val="808080"/>
        </w:rPr>
      </w:pPr>
    </w:p>
    <w:p w14:paraId="489FE300" w14:textId="77777777" w:rsidR="000D0C98" w:rsidRDefault="000D0C98">
      <w:pPr>
        <w:spacing w:before="241" w:line="276" w:lineRule="auto"/>
        <w:ind w:left="220" w:right="213"/>
        <w:jc w:val="both"/>
        <w:rPr>
          <w:color w:val="808080"/>
        </w:rPr>
      </w:pPr>
    </w:p>
    <w:p w14:paraId="4C196652" w14:textId="77777777" w:rsidR="00D11B71" w:rsidRDefault="00A56700">
      <w:pPr>
        <w:spacing w:before="241" w:line="276" w:lineRule="auto"/>
        <w:ind w:left="220" w:right="213"/>
        <w:jc w:val="both"/>
        <w:rPr>
          <w:sz w:val="16"/>
        </w:rPr>
      </w:pPr>
      <w:r>
        <w:lastRenderedPageBreak/>
        <w:t>Las ofertas se deberán</w:t>
      </w:r>
      <w:r>
        <w:rPr>
          <w:spacing w:val="-4"/>
        </w:rPr>
        <w:t xml:space="preserve"> </w:t>
      </w:r>
      <w:r>
        <w:t>mantener válidas</w:t>
      </w:r>
      <w:r>
        <w:rPr>
          <w:spacing w:val="-4"/>
        </w:rPr>
        <w:t xml:space="preserve"> </w:t>
      </w:r>
      <w:r>
        <w:t>por el periodo</w:t>
      </w:r>
      <w:r>
        <w:rPr>
          <w:spacing w:val="-1"/>
        </w:rPr>
        <w:t xml:space="preserve"> </w:t>
      </w:r>
      <w:r>
        <w:t>indicado</w:t>
      </w:r>
      <w:r>
        <w:rPr>
          <w:spacing w:val="-1"/>
        </w:rPr>
        <w:t xml:space="preserve"> </w:t>
      </w:r>
      <w:r>
        <w:t>en el presente apartado, a partir de la fecha límite para la presentación de ofertas, establecido por la convocante. Toda oferta con un periodo menor será rechazada.</w:t>
      </w:r>
    </w:p>
    <w:p w14:paraId="0577433D" w14:textId="77777777" w:rsidR="00D11B71" w:rsidRDefault="00A56700">
      <w:pPr>
        <w:pStyle w:val="Textoindependiente"/>
        <w:spacing w:line="271" w:lineRule="auto"/>
        <w:ind w:left="220" w:right="214"/>
        <w:jc w:val="both"/>
        <w:rPr>
          <w:sz w:val="16"/>
        </w:rPr>
      </w:pPr>
      <w:r>
        <w:t xml:space="preserve">La convocante en circunstancias excepcionales podrá solicitar, por escrito, al oferente que extienda el periodo de validez de la oferta, por lo tanto, la Garantía de Mantenimiento de la Oferta deberá ser también </w:t>
      </w:r>
      <w:r>
        <w:rPr>
          <w:spacing w:val="-2"/>
        </w:rPr>
        <w:t>prorrogada.</w:t>
      </w:r>
    </w:p>
    <w:p w14:paraId="4B5B40C5" w14:textId="77777777" w:rsidR="00D11B71" w:rsidRDefault="00A56700">
      <w:pPr>
        <w:pStyle w:val="Textoindependiente"/>
        <w:spacing w:before="8" w:line="271" w:lineRule="auto"/>
        <w:ind w:left="220" w:right="222"/>
        <w:jc w:val="both"/>
        <w:rPr>
          <w:sz w:val="16"/>
        </w:rPr>
      </w:pPr>
      <w:r>
        <w:t>El oferente puede rehusarse a tal solicitud sin que se le haga efectiva su Garantía de Mantenimiento de Oferta. A los oferentes que acepten la solicitud de prórroga no se les solicitará ni permitirá que modifiquen sus ofertas.</w:t>
      </w:r>
    </w:p>
    <w:p w14:paraId="2459CDD1" w14:textId="77777777" w:rsidR="000D0C98" w:rsidRDefault="000D0C98">
      <w:pPr>
        <w:pStyle w:val="Textoindependiente"/>
        <w:spacing w:before="52"/>
        <w:rPr>
          <w:sz w:val="16"/>
        </w:rPr>
      </w:pPr>
    </w:p>
    <w:p w14:paraId="0B079B66" w14:textId="77777777" w:rsidR="00D11B71" w:rsidRDefault="00A56700">
      <w:pPr>
        <w:pStyle w:val="Ttulo2"/>
        <w:numPr>
          <w:ilvl w:val="0"/>
          <w:numId w:val="28"/>
        </w:numPr>
        <w:tabs>
          <w:tab w:val="left" w:pos="1006"/>
        </w:tabs>
        <w:ind w:left="1006" w:hanging="359"/>
        <w:rPr>
          <w:sz w:val="16"/>
        </w:rPr>
      </w:pPr>
      <w:r>
        <w:t>Garantías:</w:t>
      </w:r>
      <w:r>
        <w:rPr>
          <w:spacing w:val="-7"/>
        </w:rPr>
        <w:t xml:space="preserve"> </w:t>
      </w:r>
      <w:r>
        <w:t>instrumentación,</w:t>
      </w:r>
      <w:r>
        <w:rPr>
          <w:spacing w:val="-7"/>
        </w:rPr>
        <w:t xml:space="preserve"> </w:t>
      </w:r>
      <w:r>
        <w:t>plazos</w:t>
      </w:r>
      <w:r>
        <w:rPr>
          <w:spacing w:val="-8"/>
        </w:rPr>
        <w:t xml:space="preserve"> </w:t>
      </w:r>
      <w:r>
        <w:t>y</w:t>
      </w:r>
      <w:r>
        <w:rPr>
          <w:spacing w:val="-7"/>
        </w:rPr>
        <w:t xml:space="preserve"> </w:t>
      </w:r>
      <w:r>
        <w:rPr>
          <w:spacing w:val="-2"/>
        </w:rPr>
        <w:t>ejecución</w:t>
      </w:r>
    </w:p>
    <w:p w14:paraId="3DE14DDB" w14:textId="77777777" w:rsidR="00D11B71" w:rsidRDefault="00A56700">
      <w:pPr>
        <w:pStyle w:val="Textoindependiente"/>
        <w:spacing w:before="2"/>
        <w:rPr>
          <w:b/>
          <w:sz w:val="4"/>
        </w:rPr>
      </w:pPr>
      <w:r>
        <w:rPr>
          <w:b/>
          <w:noProof/>
          <w:sz w:val="4"/>
        </w:rPr>
        <mc:AlternateContent>
          <mc:Choice Requires="wps">
            <w:drawing>
              <wp:anchor distT="0" distB="0" distL="0" distR="0" simplePos="0" relativeHeight="25" behindDoc="1" locked="0" layoutInCell="0" allowOverlap="1" wp14:anchorId="4D128605" wp14:editId="5AAC5D4F">
                <wp:simplePos x="0" y="0"/>
                <wp:positionH relativeFrom="page">
                  <wp:posOffset>939165</wp:posOffset>
                </wp:positionH>
                <wp:positionV relativeFrom="paragraph">
                  <wp:posOffset>47625</wp:posOffset>
                </wp:positionV>
                <wp:extent cx="5956300" cy="6985"/>
                <wp:effectExtent l="0" t="0" r="0" b="0"/>
                <wp:wrapTopAndBottom/>
                <wp:docPr id="20" name="Graphic 24"/>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73344C8" id="Graphic 24" o:spid="_x0000_s1026" style="position:absolute;margin-left:73.95pt;margin-top:3.75pt;width:469pt;height:.55pt;z-index:-503316455;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" o:allowincell="f" path="m5955157,l,,,6096r5955157,l5955157,xe" fillcolor="black" stroked="f" strokeweight="0">
                <v:path arrowok="t"/>
                <w10:wrap type="topAndBottom" anchorx="page"/>
              </v:shape>
            </w:pict>
          </mc:Fallback>
        </mc:AlternateContent>
      </w:r>
    </w:p>
    <w:p w14:paraId="07748E13" w14:textId="77777777" w:rsidR="00D11B71" w:rsidRDefault="00D11B71">
      <w:pPr>
        <w:pStyle w:val="Textoindependiente"/>
        <w:spacing w:before="40"/>
        <w:rPr>
          <w:b/>
        </w:rPr>
      </w:pPr>
    </w:p>
    <w:p w14:paraId="1D7B1545" w14:textId="77777777" w:rsidR="00D11B71" w:rsidRDefault="00A56700">
      <w:pPr>
        <w:pStyle w:val="Prrafodelista"/>
        <w:numPr>
          <w:ilvl w:val="0"/>
          <w:numId w:val="26"/>
        </w:numPr>
        <w:tabs>
          <w:tab w:val="left" w:pos="940"/>
        </w:tabs>
        <w:spacing w:line="276" w:lineRule="auto"/>
        <w:ind w:right="222"/>
        <w:rPr>
          <w:sz w:val="16"/>
        </w:rPr>
      </w:pPr>
      <w:r>
        <w:t>La Garantía de Mantenimiento de Oferta deberá expedirse por el equivalente 5% (cinco por ciento) del monto total de la oferta. El oferente debe adoptar cualquiera de las formas de instrumentación de las garantías dispuestas en el SICP por la Convocante.</w:t>
      </w:r>
    </w:p>
    <w:p w14:paraId="15EBAB8C" w14:textId="77777777" w:rsidR="00D11B71" w:rsidRDefault="00A56700">
      <w:pPr>
        <w:pStyle w:val="Prrafodelista"/>
        <w:numPr>
          <w:ilvl w:val="0"/>
          <w:numId w:val="26"/>
        </w:numPr>
        <w:tabs>
          <w:tab w:val="left" w:pos="940"/>
        </w:tabs>
        <w:spacing w:line="276" w:lineRule="auto"/>
        <w:ind w:right="222"/>
        <w:rPr>
          <w:sz w:val="16"/>
        </w:rPr>
      </w:pPr>
      <w:r>
        <w:t>La Garantía de Mantenimiento de Oferta en caso de oferentes en consorcio deberá ser presentada de la siguiente manera:</w:t>
      </w:r>
    </w:p>
    <w:p w14:paraId="0D20C52C" w14:textId="77777777" w:rsidR="00D11B71" w:rsidRDefault="00A56700">
      <w:pPr>
        <w:pStyle w:val="Prrafodelista"/>
        <w:numPr>
          <w:ilvl w:val="0"/>
          <w:numId w:val="26"/>
        </w:numPr>
        <w:tabs>
          <w:tab w:val="left" w:pos="940"/>
        </w:tabs>
        <w:spacing w:line="271" w:lineRule="auto"/>
        <w:ind w:right="224"/>
        <w:rPr>
          <w:sz w:val="16"/>
        </w:rPr>
      </w:pPr>
      <w:r>
        <w:t>Consorcio constituido por escritura pública: deberán emitir a nombre del consorcio legalmente constituido por escritura pública o del líder del consorcio.</w:t>
      </w:r>
    </w:p>
    <w:p w14:paraId="3D38DC03" w14:textId="77777777" w:rsidR="00D11B71" w:rsidRDefault="00A56700">
      <w:pPr>
        <w:pStyle w:val="Prrafodelista"/>
        <w:numPr>
          <w:ilvl w:val="0"/>
          <w:numId w:val="26"/>
        </w:numPr>
        <w:tabs>
          <w:tab w:val="left" w:pos="940"/>
        </w:tabs>
        <w:spacing w:before="4" w:line="271" w:lineRule="auto"/>
        <w:ind w:right="224"/>
        <w:rPr>
          <w:sz w:val="16"/>
        </w:rPr>
      </w:pPr>
      <w:r>
        <w:t>Consorcio con acuerdo de intención de participación en contrato de consorcio: deberán emitir a nombre del líder del consorcio.</w:t>
      </w:r>
    </w:p>
    <w:p w14:paraId="495D2D51" w14:textId="77777777" w:rsidR="00D11B71" w:rsidRDefault="00A56700">
      <w:pPr>
        <w:pStyle w:val="Prrafodelista"/>
        <w:numPr>
          <w:ilvl w:val="0"/>
          <w:numId w:val="26"/>
        </w:numPr>
        <w:tabs>
          <w:tab w:val="left" w:pos="939"/>
        </w:tabs>
        <w:spacing w:before="2"/>
        <w:ind w:left="939" w:hanging="359"/>
        <w:rPr>
          <w:sz w:val="16"/>
        </w:rPr>
      </w:pPr>
      <w:r>
        <w:t>La</w:t>
      </w:r>
      <w:r>
        <w:rPr>
          <w:spacing w:val="-5"/>
        </w:rPr>
        <w:t xml:space="preserve"> </w:t>
      </w:r>
      <w:r>
        <w:t>Garantía</w:t>
      </w:r>
      <w:r>
        <w:rPr>
          <w:spacing w:val="-5"/>
        </w:rPr>
        <w:t xml:space="preserve"> </w:t>
      </w:r>
      <w:r>
        <w:t>de</w:t>
      </w:r>
      <w:r>
        <w:rPr>
          <w:spacing w:val="-5"/>
        </w:rPr>
        <w:t xml:space="preserve"> </w:t>
      </w:r>
      <w:r>
        <w:t>Mantenimiento</w:t>
      </w:r>
      <w:r>
        <w:rPr>
          <w:spacing w:val="-6"/>
        </w:rPr>
        <w:t xml:space="preserve"> </w:t>
      </w:r>
      <w:r>
        <w:t>de</w:t>
      </w:r>
      <w:r>
        <w:rPr>
          <w:spacing w:val="-5"/>
        </w:rPr>
        <w:t xml:space="preserve"> </w:t>
      </w:r>
      <w:r>
        <w:t>Ofertas</w:t>
      </w:r>
      <w:r>
        <w:rPr>
          <w:spacing w:val="-2"/>
        </w:rPr>
        <w:t xml:space="preserve"> </w:t>
      </w:r>
      <w:r>
        <w:t>podrá</w:t>
      </w:r>
      <w:r>
        <w:rPr>
          <w:spacing w:val="-6"/>
        </w:rPr>
        <w:t xml:space="preserve"> </w:t>
      </w:r>
      <w:r>
        <w:t>ser</w:t>
      </w:r>
      <w:r>
        <w:rPr>
          <w:spacing w:val="-4"/>
        </w:rPr>
        <w:t xml:space="preserve"> </w:t>
      </w:r>
      <w:r>
        <w:rPr>
          <w:spacing w:val="-2"/>
        </w:rPr>
        <w:t>ejecutada:</w:t>
      </w:r>
    </w:p>
    <w:p w14:paraId="16A0482E" w14:textId="77777777" w:rsidR="00D11B71" w:rsidRDefault="00A56700">
      <w:pPr>
        <w:pStyle w:val="Prrafodelista"/>
        <w:numPr>
          <w:ilvl w:val="0"/>
          <w:numId w:val="26"/>
        </w:numPr>
        <w:tabs>
          <w:tab w:val="left" w:pos="939"/>
        </w:tabs>
        <w:spacing w:before="44"/>
        <w:ind w:left="939" w:hanging="359"/>
        <w:rPr>
          <w:sz w:val="16"/>
        </w:rPr>
      </w:pPr>
      <w:r>
        <w:t>Si</w:t>
      </w:r>
      <w:r>
        <w:rPr>
          <w:spacing w:val="-4"/>
        </w:rPr>
        <w:t xml:space="preserve"> </w:t>
      </w:r>
      <w:r>
        <w:t>el</w:t>
      </w:r>
      <w:r>
        <w:rPr>
          <w:spacing w:val="-3"/>
        </w:rPr>
        <w:t xml:space="preserve"> </w:t>
      </w:r>
      <w:r>
        <w:t>oferente</w:t>
      </w:r>
      <w:r>
        <w:rPr>
          <w:spacing w:val="-4"/>
        </w:rPr>
        <w:t xml:space="preserve"> </w:t>
      </w:r>
      <w:r>
        <w:t>altera</w:t>
      </w:r>
      <w:r>
        <w:rPr>
          <w:spacing w:val="-5"/>
        </w:rPr>
        <w:t xml:space="preserve"> </w:t>
      </w:r>
      <w:r>
        <w:t>las</w:t>
      </w:r>
      <w:r>
        <w:rPr>
          <w:spacing w:val="-4"/>
        </w:rPr>
        <w:t xml:space="preserve"> </w:t>
      </w:r>
      <w:r>
        <w:t>condiciones</w:t>
      </w:r>
      <w:r>
        <w:rPr>
          <w:spacing w:val="-5"/>
        </w:rPr>
        <w:t xml:space="preserve"> </w:t>
      </w:r>
      <w:r>
        <w:t>de</w:t>
      </w:r>
      <w:r>
        <w:rPr>
          <w:spacing w:val="-4"/>
        </w:rPr>
        <w:t xml:space="preserve"> </w:t>
      </w:r>
      <w:r>
        <w:t>su</w:t>
      </w:r>
      <w:r>
        <w:rPr>
          <w:spacing w:val="-5"/>
        </w:rPr>
        <w:t xml:space="preserve"> </w:t>
      </w:r>
      <w:r>
        <w:rPr>
          <w:spacing w:val="-2"/>
        </w:rPr>
        <w:t>oferta,</w:t>
      </w:r>
    </w:p>
    <w:p w14:paraId="1DFDD8B1" w14:textId="77777777" w:rsidR="00D11B71" w:rsidRDefault="00A56700">
      <w:pPr>
        <w:pStyle w:val="Prrafodelista"/>
        <w:numPr>
          <w:ilvl w:val="0"/>
          <w:numId w:val="26"/>
        </w:numPr>
        <w:tabs>
          <w:tab w:val="left" w:pos="939"/>
        </w:tabs>
        <w:spacing w:before="39"/>
        <w:ind w:left="939" w:hanging="359"/>
        <w:rPr>
          <w:sz w:val="16"/>
        </w:rPr>
      </w:pPr>
      <w:r>
        <w:t>Si</w:t>
      </w:r>
      <w:r>
        <w:rPr>
          <w:spacing w:val="-5"/>
        </w:rPr>
        <w:t xml:space="preserve"> </w:t>
      </w:r>
      <w:r>
        <w:t>el</w:t>
      </w:r>
      <w:r>
        <w:rPr>
          <w:spacing w:val="-2"/>
        </w:rPr>
        <w:t xml:space="preserve"> </w:t>
      </w:r>
      <w:r>
        <w:t>oferente</w:t>
      </w:r>
      <w:r>
        <w:rPr>
          <w:spacing w:val="-4"/>
        </w:rPr>
        <w:t xml:space="preserve"> </w:t>
      </w:r>
      <w:r>
        <w:t>retira</w:t>
      </w:r>
      <w:r>
        <w:rPr>
          <w:spacing w:val="-5"/>
        </w:rPr>
        <w:t xml:space="preserve"> </w:t>
      </w:r>
      <w:r>
        <w:t>su</w:t>
      </w:r>
      <w:r>
        <w:rPr>
          <w:spacing w:val="-5"/>
        </w:rPr>
        <w:t xml:space="preserve"> </w:t>
      </w:r>
      <w:r>
        <w:t>oferta</w:t>
      </w:r>
      <w:r>
        <w:rPr>
          <w:spacing w:val="-3"/>
        </w:rPr>
        <w:t xml:space="preserve"> </w:t>
      </w:r>
      <w:r>
        <w:t>durante</w:t>
      </w:r>
      <w:r>
        <w:rPr>
          <w:spacing w:val="-4"/>
        </w:rPr>
        <w:t xml:space="preserve"> </w:t>
      </w:r>
      <w:r>
        <w:t>el</w:t>
      </w:r>
      <w:r>
        <w:rPr>
          <w:spacing w:val="-2"/>
        </w:rPr>
        <w:t xml:space="preserve"> </w:t>
      </w:r>
      <w:r>
        <w:t>período</w:t>
      </w:r>
      <w:r>
        <w:rPr>
          <w:spacing w:val="-5"/>
        </w:rPr>
        <w:t xml:space="preserve"> </w:t>
      </w:r>
      <w:r>
        <w:t>de</w:t>
      </w:r>
      <w:r>
        <w:rPr>
          <w:spacing w:val="1"/>
        </w:rPr>
        <w:t xml:space="preserve"> </w:t>
      </w:r>
      <w:r>
        <w:t>validez</w:t>
      </w:r>
      <w:r>
        <w:rPr>
          <w:spacing w:val="-5"/>
        </w:rPr>
        <w:t xml:space="preserve"> </w:t>
      </w:r>
      <w:r>
        <w:t>de</w:t>
      </w:r>
      <w:r>
        <w:rPr>
          <w:spacing w:val="-3"/>
        </w:rPr>
        <w:t xml:space="preserve"> </w:t>
      </w:r>
      <w:r>
        <w:rPr>
          <w:spacing w:val="-2"/>
        </w:rPr>
        <w:t>ofertas,</w:t>
      </w:r>
    </w:p>
    <w:p w14:paraId="2E6EB8D2" w14:textId="77777777" w:rsidR="00D11B71" w:rsidRDefault="00A56700">
      <w:pPr>
        <w:pStyle w:val="Prrafodelista"/>
        <w:numPr>
          <w:ilvl w:val="0"/>
          <w:numId w:val="26"/>
        </w:numPr>
        <w:tabs>
          <w:tab w:val="left" w:pos="939"/>
        </w:tabs>
        <w:spacing w:before="38"/>
        <w:ind w:left="939" w:hanging="359"/>
        <w:rPr>
          <w:sz w:val="16"/>
        </w:rPr>
      </w:pPr>
      <w:r>
        <w:t>Si</w:t>
      </w:r>
      <w:r>
        <w:rPr>
          <w:spacing w:val="-6"/>
        </w:rPr>
        <w:t xml:space="preserve"> </w:t>
      </w:r>
      <w:r>
        <w:t>no</w:t>
      </w:r>
      <w:r>
        <w:rPr>
          <w:spacing w:val="-4"/>
        </w:rPr>
        <w:t xml:space="preserve"> </w:t>
      </w:r>
      <w:r>
        <w:t>acepta</w:t>
      </w:r>
      <w:r>
        <w:rPr>
          <w:spacing w:val="-4"/>
        </w:rPr>
        <w:t xml:space="preserve"> </w:t>
      </w:r>
      <w:r>
        <w:t>la</w:t>
      </w:r>
      <w:r>
        <w:rPr>
          <w:spacing w:val="-1"/>
        </w:rPr>
        <w:t xml:space="preserve"> </w:t>
      </w:r>
      <w:r>
        <w:t>corrección</w:t>
      </w:r>
      <w:r>
        <w:rPr>
          <w:spacing w:val="-5"/>
        </w:rPr>
        <w:t xml:space="preserve"> </w:t>
      </w:r>
      <w:r>
        <w:t>aritmética</w:t>
      </w:r>
      <w:r>
        <w:rPr>
          <w:spacing w:val="-4"/>
        </w:rPr>
        <w:t xml:space="preserve"> </w:t>
      </w:r>
      <w:r>
        <w:t>del</w:t>
      </w:r>
      <w:r>
        <w:rPr>
          <w:spacing w:val="-2"/>
        </w:rPr>
        <w:t xml:space="preserve"> </w:t>
      </w:r>
      <w:r>
        <w:t>precio</w:t>
      </w:r>
      <w:r>
        <w:rPr>
          <w:spacing w:val="-5"/>
        </w:rPr>
        <w:t xml:space="preserve"> </w:t>
      </w:r>
      <w:r>
        <w:t>de</w:t>
      </w:r>
      <w:r>
        <w:rPr>
          <w:spacing w:val="-4"/>
        </w:rPr>
        <w:t xml:space="preserve"> </w:t>
      </w:r>
      <w:r>
        <w:t>su oferta,</w:t>
      </w:r>
      <w:r>
        <w:rPr>
          <w:spacing w:val="-7"/>
        </w:rPr>
        <w:t xml:space="preserve"> </w:t>
      </w:r>
      <w:r>
        <w:t>en</w:t>
      </w:r>
      <w:r>
        <w:rPr>
          <w:spacing w:val="-5"/>
        </w:rPr>
        <w:t xml:space="preserve"> </w:t>
      </w:r>
      <w:r>
        <w:t>caso</w:t>
      </w:r>
      <w:r>
        <w:rPr>
          <w:spacing w:val="-5"/>
        </w:rPr>
        <w:t xml:space="preserve"> </w:t>
      </w:r>
      <w:r>
        <w:t>de</w:t>
      </w:r>
      <w:r>
        <w:rPr>
          <w:spacing w:val="-4"/>
        </w:rPr>
        <w:t xml:space="preserve"> </w:t>
      </w:r>
      <w:r>
        <w:t>existir,</w:t>
      </w:r>
      <w:r>
        <w:rPr>
          <w:spacing w:val="-6"/>
        </w:rPr>
        <w:t xml:space="preserve"> </w:t>
      </w:r>
      <w:r>
        <w:rPr>
          <w:spacing w:val="-10"/>
        </w:rPr>
        <w:t>o</w:t>
      </w:r>
    </w:p>
    <w:p w14:paraId="68B524CE" w14:textId="77777777" w:rsidR="00D11B71" w:rsidRDefault="00A56700">
      <w:pPr>
        <w:pStyle w:val="Prrafodelista"/>
        <w:numPr>
          <w:ilvl w:val="0"/>
          <w:numId w:val="26"/>
        </w:numPr>
        <w:tabs>
          <w:tab w:val="left" w:pos="939"/>
        </w:tabs>
        <w:spacing w:before="44"/>
        <w:ind w:left="939" w:hanging="359"/>
        <w:rPr>
          <w:sz w:val="16"/>
        </w:rPr>
      </w:pPr>
      <w:r>
        <w:t>Si</w:t>
      </w:r>
      <w:r>
        <w:rPr>
          <w:spacing w:val="-4"/>
        </w:rPr>
        <w:t xml:space="preserve"> </w:t>
      </w:r>
      <w:r>
        <w:t>el</w:t>
      </w:r>
      <w:r>
        <w:rPr>
          <w:spacing w:val="-3"/>
        </w:rPr>
        <w:t xml:space="preserve"> </w:t>
      </w:r>
      <w:r>
        <w:t>adjudicatario</w:t>
      </w:r>
      <w:r>
        <w:rPr>
          <w:spacing w:val="-6"/>
        </w:rPr>
        <w:t xml:space="preserve"> </w:t>
      </w:r>
      <w:r>
        <w:t>no</w:t>
      </w:r>
      <w:r>
        <w:rPr>
          <w:spacing w:val="-5"/>
        </w:rPr>
        <w:t xml:space="preserve"> </w:t>
      </w:r>
      <w:r>
        <w:t>procede,</w:t>
      </w:r>
      <w:r>
        <w:rPr>
          <w:spacing w:val="-3"/>
        </w:rPr>
        <w:t xml:space="preserve"> </w:t>
      </w:r>
      <w:r>
        <w:t>por</w:t>
      </w:r>
      <w:r>
        <w:rPr>
          <w:spacing w:val="-1"/>
        </w:rPr>
        <w:t xml:space="preserve"> </w:t>
      </w:r>
      <w:r>
        <w:t>causa</w:t>
      </w:r>
      <w:r>
        <w:rPr>
          <w:spacing w:val="-5"/>
        </w:rPr>
        <w:t xml:space="preserve"> </w:t>
      </w:r>
      <w:r>
        <w:t>imputable</w:t>
      </w:r>
      <w:r>
        <w:rPr>
          <w:spacing w:val="-4"/>
        </w:rPr>
        <w:t xml:space="preserve"> </w:t>
      </w:r>
      <w:r>
        <w:t>al</w:t>
      </w:r>
      <w:r>
        <w:rPr>
          <w:spacing w:val="-4"/>
        </w:rPr>
        <w:t xml:space="preserve"> </w:t>
      </w:r>
      <w:r>
        <w:t>mismo</w:t>
      </w:r>
      <w:r>
        <w:rPr>
          <w:spacing w:val="-5"/>
        </w:rPr>
        <w:t xml:space="preserve"> a:</w:t>
      </w:r>
    </w:p>
    <w:p w14:paraId="0851EED9" w14:textId="77777777" w:rsidR="00D11B71" w:rsidRDefault="00A56700">
      <w:pPr>
        <w:pStyle w:val="Prrafodelista"/>
        <w:numPr>
          <w:ilvl w:val="1"/>
          <w:numId w:val="26"/>
        </w:numPr>
        <w:tabs>
          <w:tab w:val="left" w:pos="1264"/>
        </w:tabs>
        <w:spacing w:before="38"/>
        <w:ind w:left="1264" w:hanging="324"/>
        <w:rPr>
          <w:sz w:val="16"/>
        </w:rPr>
      </w:pPr>
      <w:r>
        <w:t>Firmar</w:t>
      </w:r>
      <w:r>
        <w:rPr>
          <w:spacing w:val="-3"/>
        </w:rPr>
        <w:t xml:space="preserve"> </w:t>
      </w:r>
      <w:r>
        <w:t>el</w:t>
      </w:r>
      <w:r>
        <w:rPr>
          <w:spacing w:val="1"/>
        </w:rPr>
        <w:t xml:space="preserve"> </w:t>
      </w:r>
      <w:r>
        <w:rPr>
          <w:spacing w:val="-2"/>
        </w:rPr>
        <w:t>contrato,</w:t>
      </w:r>
    </w:p>
    <w:p w14:paraId="4A449F8C" w14:textId="77777777" w:rsidR="00D11B71" w:rsidRDefault="00A56700">
      <w:pPr>
        <w:pStyle w:val="Prrafodelista"/>
        <w:numPr>
          <w:ilvl w:val="1"/>
          <w:numId w:val="26"/>
        </w:numPr>
        <w:tabs>
          <w:tab w:val="left" w:pos="1264"/>
        </w:tabs>
        <w:spacing w:before="40"/>
        <w:ind w:left="1264" w:hanging="324"/>
        <w:rPr>
          <w:sz w:val="16"/>
        </w:rPr>
      </w:pPr>
      <w:r>
        <w:t>Suministrar</w:t>
      </w:r>
      <w:r>
        <w:rPr>
          <w:spacing w:val="-8"/>
        </w:rPr>
        <w:t xml:space="preserve"> </w:t>
      </w:r>
      <w:r>
        <w:t>los</w:t>
      </w:r>
      <w:r>
        <w:rPr>
          <w:spacing w:val="-5"/>
        </w:rPr>
        <w:t xml:space="preserve"> </w:t>
      </w:r>
      <w:r>
        <w:t>documentos</w:t>
      </w:r>
      <w:r>
        <w:rPr>
          <w:spacing w:val="-5"/>
        </w:rPr>
        <w:t xml:space="preserve"> </w:t>
      </w:r>
      <w:r>
        <w:t>indicados</w:t>
      </w:r>
      <w:r>
        <w:rPr>
          <w:spacing w:val="-5"/>
        </w:rPr>
        <w:t xml:space="preserve"> </w:t>
      </w:r>
      <w:r>
        <w:t>en</w:t>
      </w:r>
      <w:r>
        <w:rPr>
          <w:spacing w:val="-5"/>
        </w:rPr>
        <w:t xml:space="preserve"> </w:t>
      </w:r>
      <w:r>
        <w:t>las</w:t>
      </w:r>
      <w:r>
        <w:rPr>
          <w:spacing w:val="-5"/>
        </w:rPr>
        <w:t xml:space="preserve"> </w:t>
      </w:r>
      <w:r>
        <w:t>bases de</w:t>
      </w:r>
      <w:r>
        <w:rPr>
          <w:spacing w:val="-5"/>
        </w:rPr>
        <w:t xml:space="preserve"> </w:t>
      </w:r>
      <w:r>
        <w:t>la</w:t>
      </w:r>
      <w:r>
        <w:rPr>
          <w:spacing w:val="-5"/>
        </w:rPr>
        <w:t xml:space="preserve"> </w:t>
      </w:r>
      <w:r>
        <w:t>contratación</w:t>
      </w:r>
      <w:r>
        <w:rPr>
          <w:spacing w:val="-5"/>
        </w:rPr>
        <w:t xml:space="preserve"> </w:t>
      </w:r>
      <w:r>
        <w:t>para</w:t>
      </w:r>
      <w:r>
        <w:rPr>
          <w:spacing w:val="-6"/>
        </w:rPr>
        <w:t xml:space="preserve"> </w:t>
      </w:r>
      <w:r>
        <w:t>la</w:t>
      </w:r>
      <w:r>
        <w:rPr>
          <w:spacing w:val="-5"/>
        </w:rPr>
        <w:t xml:space="preserve"> </w:t>
      </w:r>
      <w:r>
        <w:t>firma</w:t>
      </w:r>
      <w:r>
        <w:rPr>
          <w:spacing w:val="-5"/>
        </w:rPr>
        <w:t xml:space="preserve"> </w:t>
      </w:r>
      <w:r>
        <w:t>del</w:t>
      </w:r>
      <w:r>
        <w:rPr>
          <w:spacing w:val="-2"/>
        </w:rPr>
        <w:t xml:space="preserve"> contrato,</w:t>
      </w:r>
    </w:p>
    <w:p w14:paraId="45A997D9" w14:textId="77777777" w:rsidR="00D11B71" w:rsidRDefault="00A56700">
      <w:pPr>
        <w:pStyle w:val="Prrafodelista"/>
        <w:numPr>
          <w:ilvl w:val="1"/>
          <w:numId w:val="26"/>
        </w:numPr>
        <w:tabs>
          <w:tab w:val="left" w:pos="1264"/>
        </w:tabs>
        <w:spacing w:before="43"/>
        <w:ind w:left="1264" w:hanging="324"/>
        <w:rPr>
          <w:sz w:val="16"/>
        </w:rPr>
      </w:pPr>
      <w:r>
        <w:t>Suministrar</w:t>
      </w:r>
      <w:r>
        <w:rPr>
          <w:spacing w:val="-8"/>
        </w:rPr>
        <w:t xml:space="preserve"> </w:t>
      </w:r>
      <w:r>
        <w:t>en</w:t>
      </w:r>
      <w:r>
        <w:rPr>
          <w:spacing w:val="-5"/>
        </w:rPr>
        <w:t xml:space="preserve"> </w:t>
      </w:r>
      <w:r>
        <w:t>tiempo</w:t>
      </w:r>
      <w:r>
        <w:rPr>
          <w:spacing w:val="-6"/>
        </w:rPr>
        <w:t xml:space="preserve"> </w:t>
      </w:r>
      <w:r>
        <w:t>y</w:t>
      </w:r>
      <w:r>
        <w:rPr>
          <w:spacing w:val="-4"/>
        </w:rPr>
        <w:t xml:space="preserve"> </w:t>
      </w:r>
      <w:r>
        <w:t>forma</w:t>
      </w:r>
      <w:r>
        <w:rPr>
          <w:spacing w:val="-4"/>
        </w:rPr>
        <w:t xml:space="preserve"> </w:t>
      </w:r>
      <w:r>
        <w:t>la</w:t>
      </w:r>
      <w:r>
        <w:rPr>
          <w:spacing w:val="-5"/>
        </w:rPr>
        <w:t xml:space="preserve"> </w:t>
      </w:r>
      <w:r>
        <w:t>garantía</w:t>
      </w:r>
      <w:r>
        <w:rPr>
          <w:spacing w:val="-4"/>
        </w:rPr>
        <w:t xml:space="preserve"> </w:t>
      </w:r>
      <w:r>
        <w:t>de</w:t>
      </w:r>
      <w:r>
        <w:rPr>
          <w:spacing w:val="-5"/>
        </w:rPr>
        <w:t xml:space="preserve"> </w:t>
      </w:r>
      <w:r>
        <w:t>cumplimiento</w:t>
      </w:r>
      <w:r>
        <w:rPr>
          <w:spacing w:val="-5"/>
        </w:rPr>
        <w:t xml:space="preserve"> </w:t>
      </w:r>
      <w:r>
        <w:t>de</w:t>
      </w:r>
      <w:r>
        <w:rPr>
          <w:spacing w:val="-4"/>
        </w:rPr>
        <w:t xml:space="preserve"> </w:t>
      </w:r>
      <w:r>
        <w:rPr>
          <w:spacing w:val="-2"/>
        </w:rPr>
        <w:t>contrato,</w:t>
      </w:r>
    </w:p>
    <w:p w14:paraId="1E9EDCD0" w14:textId="017ABEDF" w:rsidR="000D0C98" w:rsidRPr="000D0C98" w:rsidRDefault="00A56700" w:rsidP="000D0C98">
      <w:pPr>
        <w:pStyle w:val="Prrafodelista"/>
        <w:numPr>
          <w:ilvl w:val="1"/>
          <w:numId w:val="26"/>
        </w:numPr>
        <w:tabs>
          <w:tab w:val="left" w:pos="1293"/>
        </w:tabs>
        <w:spacing w:before="39" w:line="271" w:lineRule="auto"/>
        <w:ind w:left="940" w:right="218" w:firstLine="0"/>
        <w:rPr>
          <w:sz w:val="16"/>
        </w:rPr>
      </w:pPr>
      <w:r>
        <w:t>Cuando se</w:t>
      </w:r>
      <w:r>
        <w:rPr>
          <w:spacing w:val="32"/>
        </w:rPr>
        <w:t xml:space="preserve"> </w:t>
      </w:r>
      <w:r>
        <w:t>comprobare que</w:t>
      </w:r>
      <w:r>
        <w:rPr>
          <w:spacing w:val="32"/>
        </w:rPr>
        <w:t xml:space="preserve"> </w:t>
      </w:r>
      <w:r>
        <w:t>las declaraciones juradas presentadas</w:t>
      </w:r>
      <w:r>
        <w:rPr>
          <w:spacing w:val="31"/>
        </w:rPr>
        <w:t xml:space="preserve"> </w:t>
      </w:r>
      <w:r>
        <w:t>por</w:t>
      </w:r>
      <w:r>
        <w:rPr>
          <w:spacing w:val="31"/>
        </w:rPr>
        <w:t xml:space="preserve"> </w:t>
      </w:r>
      <w:r>
        <w:t>el</w:t>
      </w:r>
      <w:r>
        <w:rPr>
          <w:spacing w:val="29"/>
        </w:rPr>
        <w:t xml:space="preserve"> </w:t>
      </w:r>
      <w:r>
        <w:t>oferente adjudicado con su oferta sean falsas</w:t>
      </w:r>
    </w:p>
    <w:p w14:paraId="135618BA" w14:textId="77777777" w:rsidR="00845CD2" w:rsidRPr="00845CD2" w:rsidRDefault="000D0C98" w:rsidP="000D0C98">
      <w:pPr>
        <w:pStyle w:val="Prrafodelista"/>
        <w:numPr>
          <w:ilvl w:val="1"/>
          <w:numId w:val="26"/>
        </w:numPr>
        <w:tabs>
          <w:tab w:val="left" w:pos="1293"/>
        </w:tabs>
        <w:spacing w:before="39" w:line="271" w:lineRule="auto"/>
        <w:ind w:left="940" w:right="218" w:firstLine="0"/>
        <w:rPr>
          <w:sz w:val="16"/>
        </w:rPr>
      </w:pPr>
      <w:r>
        <w:t>No</w:t>
      </w:r>
      <w:r w:rsidRPr="000D0C98">
        <w:rPr>
          <w:spacing w:val="-7"/>
        </w:rPr>
        <w:t xml:space="preserve"> </w:t>
      </w:r>
      <w:r>
        <w:t>se</w:t>
      </w:r>
      <w:r w:rsidRPr="000D0C98">
        <w:rPr>
          <w:spacing w:val="-4"/>
        </w:rPr>
        <w:t xml:space="preserve"> </w:t>
      </w:r>
      <w:r>
        <w:t>formaliza</w:t>
      </w:r>
      <w:r w:rsidRPr="000D0C98">
        <w:rPr>
          <w:spacing w:val="-4"/>
        </w:rPr>
        <w:t xml:space="preserve"> </w:t>
      </w:r>
      <w:r>
        <w:t>el</w:t>
      </w:r>
      <w:r w:rsidRPr="000D0C98">
        <w:rPr>
          <w:spacing w:val="-2"/>
        </w:rPr>
        <w:t xml:space="preserve"> </w:t>
      </w:r>
      <w:r>
        <w:t>consorcio</w:t>
      </w:r>
      <w:r w:rsidRPr="000D0C98">
        <w:rPr>
          <w:spacing w:val="-5"/>
        </w:rPr>
        <w:t xml:space="preserve"> </w:t>
      </w:r>
      <w:r>
        <w:t>por</w:t>
      </w:r>
      <w:r w:rsidRPr="000D0C98">
        <w:rPr>
          <w:spacing w:val="-4"/>
        </w:rPr>
        <w:t xml:space="preserve"> </w:t>
      </w:r>
      <w:r>
        <w:t>escritura</w:t>
      </w:r>
      <w:r w:rsidRPr="000D0C98">
        <w:rPr>
          <w:spacing w:val="-4"/>
        </w:rPr>
        <w:t xml:space="preserve"> </w:t>
      </w:r>
      <w:r>
        <w:t>pública</w:t>
      </w:r>
      <w:r w:rsidRPr="000D0C98">
        <w:rPr>
          <w:spacing w:val="-4"/>
        </w:rPr>
        <w:t xml:space="preserve"> </w:t>
      </w:r>
      <w:r>
        <w:t>antes</w:t>
      </w:r>
      <w:r w:rsidRPr="000D0C98">
        <w:rPr>
          <w:spacing w:val="-4"/>
        </w:rPr>
        <w:t xml:space="preserve"> </w:t>
      </w:r>
      <w:r>
        <w:t>de</w:t>
      </w:r>
      <w:r w:rsidRPr="000D0C98">
        <w:rPr>
          <w:spacing w:val="-4"/>
        </w:rPr>
        <w:t xml:space="preserve"> </w:t>
      </w:r>
      <w:r>
        <w:t>la</w:t>
      </w:r>
      <w:r w:rsidRPr="000D0C98">
        <w:rPr>
          <w:spacing w:val="-4"/>
        </w:rPr>
        <w:t xml:space="preserve"> </w:t>
      </w:r>
      <w:r>
        <w:t>firma</w:t>
      </w:r>
      <w:r w:rsidRPr="000D0C98">
        <w:rPr>
          <w:spacing w:val="-4"/>
        </w:rPr>
        <w:t xml:space="preserve"> </w:t>
      </w:r>
      <w:r>
        <w:t>del</w:t>
      </w:r>
      <w:r w:rsidRPr="000D0C98">
        <w:rPr>
          <w:spacing w:val="-1"/>
        </w:rPr>
        <w:t xml:space="preserve"> </w:t>
      </w:r>
      <w:r w:rsidRPr="000D0C98">
        <w:rPr>
          <w:spacing w:val="-2"/>
        </w:rPr>
        <w:t>contrato</w:t>
      </w:r>
      <w:r>
        <w:rPr>
          <w:spacing w:val="-2"/>
        </w:rPr>
        <w:t>.</w:t>
      </w:r>
    </w:p>
    <w:p w14:paraId="7B4933E4" w14:textId="77777777" w:rsidR="00845CD2" w:rsidRDefault="000D0C98" w:rsidP="00845CD2">
      <w:pPr>
        <w:pStyle w:val="Prrafodelista"/>
        <w:numPr>
          <w:ilvl w:val="0"/>
          <w:numId w:val="26"/>
        </w:numPr>
        <w:tabs>
          <w:tab w:val="left" w:pos="940"/>
        </w:tabs>
        <w:spacing w:before="39" w:line="276" w:lineRule="auto"/>
        <w:ind w:right="228"/>
        <w:rPr>
          <w:sz w:val="16"/>
        </w:rPr>
      </w:pPr>
      <w:r w:rsidRPr="00845CD2">
        <w:rPr>
          <w:spacing w:val="-2"/>
        </w:rPr>
        <w:t xml:space="preserve"> </w:t>
      </w:r>
      <w:r w:rsidR="00845CD2">
        <w:t>En los casos de contratos abiertos las garantías se regirán por lo dispuesto en el Decreto Reglamentario y la reglamentación emitida por la DNCP para el efecto.</w:t>
      </w:r>
    </w:p>
    <w:p w14:paraId="4258B5B4" w14:textId="77777777" w:rsidR="00845CD2" w:rsidRPr="00845CD2" w:rsidRDefault="00845CD2" w:rsidP="00845CD2">
      <w:pPr>
        <w:pStyle w:val="Prrafodelista"/>
        <w:numPr>
          <w:ilvl w:val="0"/>
          <w:numId w:val="26"/>
        </w:numPr>
        <w:tabs>
          <w:tab w:val="left" w:pos="940"/>
        </w:tabs>
        <w:spacing w:line="271" w:lineRule="auto"/>
        <w:ind w:right="225"/>
        <w:rPr>
          <w:sz w:val="16"/>
        </w:rPr>
      </w:pPr>
      <w:r>
        <w:t>En caso de instrumentarse las garantías a través de Garantía Bancaria,</w:t>
      </w:r>
      <w:r>
        <w:rPr>
          <w:spacing w:val="-1"/>
        </w:rPr>
        <w:t xml:space="preserve"> </w:t>
      </w:r>
      <w:r>
        <w:t>deberá estar sustancialmente de acuerdo con el formulario incluido en la Sección "Formularios".</w:t>
      </w:r>
    </w:p>
    <w:p w14:paraId="10B5F478" w14:textId="603F883D" w:rsidR="000D0C98" w:rsidRPr="00845CD2" w:rsidRDefault="00845CD2" w:rsidP="00845CD2">
      <w:pPr>
        <w:pStyle w:val="Prrafodelista"/>
        <w:numPr>
          <w:ilvl w:val="0"/>
          <w:numId w:val="26"/>
        </w:numPr>
        <w:tabs>
          <w:tab w:val="left" w:pos="940"/>
        </w:tabs>
        <w:spacing w:line="271" w:lineRule="auto"/>
        <w:ind w:right="225"/>
        <w:rPr>
          <w:sz w:val="16"/>
        </w:rPr>
      </w:pPr>
      <w: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p>
    <w:p w14:paraId="16333F72" w14:textId="4F89D2C1" w:rsidR="000D0C98" w:rsidRPr="000D0C98" w:rsidRDefault="000D0C98" w:rsidP="00845CD2">
      <w:pPr>
        <w:pStyle w:val="Prrafodelista"/>
        <w:tabs>
          <w:tab w:val="left" w:pos="1293"/>
        </w:tabs>
        <w:spacing w:before="39" w:line="271" w:lineRule="auto"/>
        <w:ind w:left="940" w:right="218"/>
        <w:rPr>
          <w:sz w:val="16"/>
        </w:rPr>
        <w:sectPr w:rsidR="000D0C98" w:rsidRPr="000D0C98">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2ECCC909" w14:textId="77777777" w:rsidR="00D11B71" w:rsidRDefault="00D11B71">
      <w:pPr>
        <w:pStyle w:val="Textoindependiente"/>
        <w:spacing w:before="43"/>
        <w:rPr>
          <w:sz w:val="16"/>
        </w:rPr>
      </w:pPr>
    </w:p>
    <w:p w14:paraId="014935F1" w14:textId="77777777" w:rsidR="00D11B71" w:rsidRDefault="00A56700">
      <w:pPr>
        <w:pStyle w:val="Ttulo2"/>
        <w:ind w:left="940" w:firstLine="0"/>
        <w:jc w:val="both"/>
        <w:rPr>
          <w:sz w:val="16"/>
        </w:rPr>
      </w:pPr>
      <w:r>
        <w:t>16.Periodo</w:t>
      </w:r>
      <w:r>
        <w:rPr>
          <w:spacing w:val="-4"/>
        </w:rPr>
        <w:t xml:space="preserve"> </w:t>
      </w:r>
      <w:r>
        <w:t>de</w:t>
      </w:r>
      <w:r>
        <w:rPr>
          <w:spacing w:val="-6"/>
        </w:rPr>
        <w:t xml:space="preserve"> </w:t>
      </w:r>
      <w:r>
        <w:t>Validez</w:t>
      </w:r>
      <w:r>
        <w:rPr>
          <w:spacing w:val="-6"/>
        </w:rPr>
        <w:t xml:space="preserve"> </w:t>
      </w:r>
      <w:r>
        <w:t>de</w:t>
      </w:r>
      <w:r>
        <w:rPr>
          <w:spacing w:val="-6"/>
        </w:rPr>
        <w:t xml:space="preserve"> </w:t>
      </w:r>
      <w:r>
        <w:t>la</w:t>
      </w:r>
      <w:r>
        <w:rPr>
          <w:spacing w:val="-4"/>
        </w:rPr>
        <w:t xml:space="preserve"> </w:t>
      </w:r>
      <w:r>
        <w:t>Garantía</w:t>
      </w:r>
      <w:r>
        <w:rPr>
          <w:spacing w:val="-3"/>
        </w:rPr>
        <w:t xml:space="preserve"> </w:t>
      </w:r>
      <w:r>
        <w:t>de Mantenimiento</w:t>
      </w:r>
      <w:r>
        <w:rPr>
          <w:spacing w:val="-4"/>
        </w:rPr>
        <w:t xml:space="preserve"> </w:t>
      </w:r>
      <w:r>
        <w:t>de</w:t>
      </w:r>
      <w:r>
        <w:rPr>
          <w:spacing w:val="-5"/>
        </w:rPr>
        <w:t xml:space="preserve"> </w:t>
      </w:r>
      <w:r>
        <w:rPr>
          <w:spacing w:val="-2"/>
        </w:rPr>
        <w:t>Oferta</w:t>
      </w:r>
    </w:p>
    <w:p w14:paraId="70A6FF97"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26" behindDoc="1" locked="0" layoutInCell="0" allowOverlap="1" wp14:anchorId="21848455" wp14:editId="73D5622E">
                <wp:simplePos x="0" y="0"/>
                <wp:positionH relativeFrom="page">
                  <wp:posOffset>1125220</wp:posOffset>
                </wp:positionH>
                <wp:positionV relativeFrom="paragraph">
                  <wp:posOffset>48260</wp:posOffset>
                </wp:positionV>
                <wp:extent cx="5770245" cy="6985"/>
                <wp:effectExtent l="0" t="0" r="0" b="0"/>
                <wp:wrapTopAndBottom/>
                <wp:docPr id="21" name="Graphic 25"/>
                <wp:cNvGraphicFramePr/>
                <a:graphic xmlns:a="http://schemas.openxmlformats.org/drawingml/2006/main">
                  <a:graphicData uri="http://schemas.microsoft.com/office/word/2010/wordprocessingShape">
                    <wps:wsp>
                      <wps:cNvSpPr/>
                      <wps:spPr>
                        <a:xfrm>
                          <a:off x="0" y="0"/>
                          <a:ext cx="5769720" cy="6480"/>
                        </a:xfrm>
                        <a:custGeom>
                          <a:avLst/>
                          <a:gdLst/>
                          <a:ahLst/>
                          <a:cxnLst/>
                          <a:rect l="l" t="t" r="r" b="b"/>
                          <a:pathLst>
                            <a:path w="5769610" h="6350">
                              <a:moveTo>
                                <a:pt x="5769229" y="0"/>
                              </a:moveTo>
                              <a:lnTo>
                                <a:pt x="0" y="0"/>
                              </a:lnTo>
                              <a:lnTo>
                                <a:pt x="0" y="6095"/>
                              </a:lnTo>
                              <a:lnTo>
                                <a:pt x="5769229" y="6095"/>
                              </a:lnTo>
                              <a:lnTo>
                                <a:pt x="57692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E51323D" id="Graphic 25" o:spid="_x0000_s1026" style="position:absolute;margin-left:88.6pt;margin-top:3.8pt;width:454.35pt;height:.55pt;z-index:-503316454;visibility:visible;mso-wrap-style:square;mso-wrap-distance-left:0;mso-wrap-distance-top:0;mso-wrap-distance-right:0;mso-wrap-distance-bottom:0;mso-position-horizontal:absolute;mso-position-horizontal-relative:page;mso-position-vertical:absolute;mso-position-vertical-relative:text;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" o:allowincell="f" path="m5769229,l,,,6095r5769229,l5769229,xe" fillcolor="black" stroked="f" strokeweight="0">
                <v:path arrowok="t"/>
                <w10:wrap type="topAndBottom" anchorx="page"/>
              </v:shape>
            </w:pict>
          </mc:Fallback>
        </mc:AlternateContent>
      </w:r>
    </w:p>
    <w:p w14:paraId="51A84808" w14:textId="77777777" w:rsidR="00D11B71" w:rsidRDefault="00D11B71">
      <w:pPr>
        <w:pStyle w:val="Textoindependiente"/>
        <w:spacing w:before="40"/>
        <w:rPr>
          <w:b/>
        </w:rPr>
      </w:pPr>
    </w:p>
    <w:p w14:paraId="3FE029CE" w14:textId="77777777" w:rsidR="00D11B71" w:rsidRDefault="00A56700">
      <w:pPr>
        <w:spacing w:before="1" w:line="276" w:lineRule="auto"/>
        <w:ind w:left="220" w:right="211"/>
        <w:jc w:val="both"/>
        <w:rPr>
          <w:i/>
        </w:rPr>
      </w:pPr>
      <w:r>
        <w:t xml:space="preserve">El plazo de validez de la Garantía de Mantenimiento de Oferta (en días calendario) será de: noventa (90) días corridos. </w:t>
      </w:r>
    </w:p>
    <w:p w14:paraId="15B0A7F1" w14:textId="77777777" w:rsidR="00D11B71" w:rsidRDefault="00A56700">
      <w:pPr>
        <w:pStyle w:val="Textoindependiente"/>
        <w:spacing w:before="1" w:line="271" w:lineRule="auto"/>
        <w:ind w:left="220" w:right="218"/>
        <w:jc w:val="both"/>
        <w:rPr>
          <w:sz w:val="16"/>
        </w:rPr>
      </w:pPr>
      <w:r>
        <w:t>El oferente deberá presentar como parte de su oferta una Garantía de Mantenimiento de acuerdo al porcentaje indicado para ello en el SICP y por el plazo indicado en este apartado.</w:t>
      </w:r>
    </w:p>
    <w:p w14:paraId="352795CE" w14:textId="77777777" w:rsidR="00D11B71" w:rsidRDefault="00D11B71">
      <w:pPr>
        <w:pStyle w:val="Textoindependiente"/>
        <w:spacing w:before="1" w:line="271" w:lineRule="auto"/>
        <w:ind w:left="220" w:right="218"/>
        <w:jc w:val="both"/>
        <w:rPr>
          <w:sz w:val="16"/>
        </w:rPr>
      </w:pPr>
    </w:p>
    <w:p w14:paraId="4AAABDBA" w14:textId="77777777" w:rsidR="00D11B71" w:rsidRDefault="00A56700">
      <w:pPr>
        <w:pStyle w:val="Ttulo2"/>
        <w:numPr>
          <w:ilvl w:val="0"/>
          <w:numId w:val="28"/>
        </w:numPr>
        <w:tabs>
          <w:tab w:val="left" w:pos="1006"/>
        </w:tabs>
        <w:spacing w:before="12"/>
        <w:ind w:left="1006" w:hanging="359"/>
        <w:jc w:val="both"/>
        <w:rPr>
          <w:sz w:val="16"/>
        </w:rPr>
      </w:pPr>
      <w:r>
        <w:t>Retiro,</w:t>
      </w:r>
      <w:r>
        <w:rPr>
          <w:spacing w:val="-6"/>
        </w:rPr>
        <w:t xml:space="preserve"> </w:t>
      </w:r>
      <w:r>
        <w:t>sustitución</w:t>
      </w:r>
      <w:r>
        <w:rPr>
          <w:spacing w:val="-5"/>
        </w:rPr>
        <w:t xml:space="preserve"> </w:t>
      </w:r>
      <w:r>
        <w:t>y</w:t>
      </w:r>
      <w:r>
        <w:rPr>
          <w:spacing w:val="-5"/>
        </w:rPr>
        <w:t xml:space="preserve"> </w:t>
      </w:r>
      <w:r>
        <w:t>modificación de</w:t>
      </w:r>
      <w:r>
        <w:rPr>
          <w:spacing w:val="-7"/>
        </w:rPr>
        <w:t xml:space="preserve"> </w:t>
      </w:r>
      <w:r>
        <w:t>las</w:t>
      </w:r>
      <w:r>
        <w:rPr>
          <w:spacing w:val="-7"/>
        </w:rPr>
        <w:t xml:space="preserve"> </w:t>
      </w:r>
      <w:r>
        <w:rPr>
          <w:spacing w:val="-2"/>
        </w:rPr>
        <w:t>ofertas</w:t>
      </w:r>
    </w:p>
    <w:p w14:paraId="133D63C3" w14:textId="77777777" w:rsidR="00D11B71" w:rsidRDefault="00A56700">
      <w:pPr>
        <w:pStyle w:val="Textoindependiente"/>
        <w:spacing w:before="10"/>
        <w:rPr>
          <w:b/>
          <w:sz w:val="3"/>
        </w:rPr>
      </w:pPr>
      <w:r>
        <w:rPr>
          <w:b/>
          <w:noProof/>
          <w:sz w:val="3"/>
        </w:rPr>
        <mc:AlternateContent>
          <mc:Choice Requires="wps">
            <w:drawing>
              <wp:anchor distT="0" distB="0" distL="0" distR="0" simplePos="0" relativeHeight="27" behindDoc="1" locked="0" layoutInCell="0" allowOverlap="1" wp14:anchorId="5C246C7B" wp14:editId="7C628891">
                <wp:simplePos x="0" y="0"/>
                <wp:positionH relativeFrom="page">
                  <wp:posOffset>939165</wp:posOffset>
                </wp:positionH>
                <wp:positionV relativeFrom="paragraph">
                  <wp:posOffset>45085</wp:posOffset>
                </wp:positionV>
                <wp:extent cx="5956300" cy="6985"/>
                <wp:effectExtent l="0" t="0" r="0" b="0"/>
                <wp:wrapTopAndBottom/>
                <wp:docPr id="22" name="Graphic 26"/>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38825DA" id="Graphic 26" o:spid="_x0000_s1026" style="position:absolute;margin-left:73.95pt;margin-top:3.55pt;width:469pt;height:.55pt;z-index:-503316453;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" o:allowincell="f" path="m5955157,l,,,6096r5955157,l5955157,xe" fillcolor="black" stroked="f" strokeweight="0">
                <v:path arrowok="t"/>
                <w10:wrap type="topAndBottom" anchorx="page"/>
              </v:shape>
            </w:pict>
          </mc:Fallback>
        </mc:AlternateContent>
      </w:r>
    </w:p>
    <w:p w14:paraId="3528E57D" w14:textId="77777777" w:rsidR="00D11B71" w:rsidRDefault="00D11B71">
      <w:pPr>
        <w:pStyle w:val="Textoindependiente"/>
        <w:spacing w:before="45"/>
        <w:rPr>
          <w:b/>
        </w:rPr>
      </w:pPr>
    </w:p>
    <w:p w14:paraId="7CF8C858" w14:textId="77777777" w:rsidR="00D11B71" w:rsidRDefault="00A56700">
      <w:pPr>
        <w:pStyle w:val="Prrafodelista"/>
        <w:numPr>
          <w:ilvl w:val="0"/>
          <w:numId w:val="25"/>
        </w:numPr>
        <w:tabs>
          <w:tab w:val="left" w:pos="439"/>
        </w:tabs>
        <w:spacing w:line="271" w:lineRule="auto"/>
        <w:ind w:right="219" w:firstLine="0"/>
        <w:rPr>
          <w:sz w:val="16"/>
        </w:rPr>
      </w:pPr>
      <w:r>
        <w:t>Un oferente podrá retirar,</w:t>
      </w:r>
      <w:r>
        <w:rPr>
          <w:spacing w:val="-1"/>
        </w:rPr>
        <w:t xml:space="preserve"> </w:t>
      </w:r>
      <w:r>
        <w:t>sustituir o modificar su oferta después de presentada mediante el envío de una comunicación por escrito, debidamente firmada por el representante autorizado. La sustitución o modificación correspondiente de la oferta deberá acompañar dicha comunicación por escrito.</w:t>
      </w:r>
    </w:p>
    <w:p w14:paraId="6F2AD34C" w14:textId="77777777" w:rsidR="00D11B71" w:rsidRDefault="00A56700">
      <w:pPr>
        <w:pStyle w:val="Prrafodelista"/>
        <w:numPr>
          <w:ilvl w:val="0"/>
          <w:numId w:val="25"/>
        </w:numPr>
        <w:tabs>
          <w:tab w:val="left" w:pos="434"/>
        </w:tabs>
        <w:spacing w:before="8"/>
        <w:ind w:left="434" w:hanging="214"/>
        <w:rPr>
          <w:sz w:val="16"/>
        </w:rPr>
      </w:pPr>
      <w:r>
        <w:t>Todas</w:t>
      </w:r>
      <w:r>
        <w:rPr>
          <w:spacing w:val="-8"/>
        </w:rPr>
        <w:t xml:space="preserve"> </w:t>
      </w:r>
      <w:r>
        <w:t>las</w:t>
      </w:r>
      <w:r>
        <w:rPr>
          <w:spacing w:val="-9"/>
        </w:rPr>
        <w:t xml:space="preserve"> </w:t>
      </w:r>
      <w:r>
        <w:t>comunicaciones</w:t>
      </w:r>
      <w:r>
        <w:rPr>
          <w:spacing w:val="-9"/>
        </w:rPr>
        <w:t xml:space="preserve"> </w:t>
      </w:r>
      <w:r>
        <w:t>deberán</w:t>
      </w:r>
      <w:r>
        <w:rPr>
          <w:spacing w:val="-9"/>
        </w:rPr>
        <w:t xml:space="preserve"> </w:t>
      </w:r>
      <w:r>
        <w:rPr>
          <w:spacing w:val="-4"/>
        </w:rPr>
        <w:t>ser:</w:t>
      </w:r>
    </w:p>
    <w:p w14:paraId="58F90A36" w14:textId="77777777" w:rsidR="00D11B71" w:rsidRDefault="00A56700">
      <w:pPr>
        <w:pStyle w:val="Prrafodelista"/>
        <w:numPr>
          <w:ilvl w:val="1"/>
          <w:numId w:val="25"/>
        </w:numPr>
        <w:tabs>
          <w:tab w:val="left" w:pos="448"/>
        </w:tabs>
        <w:spacing w:before="39" w:line="271" w:lineRule="auto"/>
        <w:ind w:right="220" w:firstLine="0"/>
        <w:rPr>
          <w:sz w:val="16"/>
        </w:rPr>
      </w:pPr>
      <w:r>
        <w:t>Presentadas conforme a la forma de presentación e identificación de las ofertas y además los respectivos sobres deberán estar marcados "RETIRO", "SUSTITUCION" o "MODIFICACION";</w:t>
      </w:r>
    </w:p>
    <w:p w14:paraId="6509A058" w14:textId="77777777" w:rsidR="00D11B71" w:rsidRDefault="00A56700">
      <w:pPr>
        <w:pStyle w:val="Prrafodelista"/>
        <w:numPr>
          <w:ilvl w:val="1"/>
          <w:numId w:val="25"/>
        </w:numPr>
        <w:tabs>
          <w:tab w:val="left" w:pos="449"/>
        </w:tabs>
        <w:spacing w:before="7"/>
        <w:ind w:left="449" w:hanging="229"/>
        <w:rPr>
          <w:sz w:val="16"/>
        </w:rPr>
      </w:pPr>
      <w:r>
        <w:t>Recibidas</w:t>
      </w:r>
      <w:r>
        <w:rPr>
          <w:spacing w:val="-6"/>
        </w:rPr>
        <w:t xml:space="preserve"> </w:t>
      </w:r>
      <w:r>
        <w:t>por</w:t>
      </w:r>
      <w:r>
        <w:rPr>
          <w:spacing w:val="-5"/>
        </w:rPr>
        <w:t xml:space="preserve"> </w:t>
      </w:r>
      <w:r>
        <w:t>la</w:t>
      </w:r>
      <w:r>
        <w:rPr>
          <w:spacing w:val="-5"/>
        </w:rPr>
        <w:t xml:space="preserve"> </w:t>
      </w:r>
      <w:r>
        <w:t>convocante</w:t>
      </w:r>
      <w:r>
        <w:rPr>
          <w:spacing w:val="-1"/>
        </w:rPr>
        <w:t xml:space="preserve"> </w:t>
      </w:r>
      <w:r>
        <w:t>antes</w:t>
      </w:r>
      <w:r>
        <w:rPr>
          <w:spacing w:val="-5"/>
        </w:rPr>
        <w:t xml:space="preserve"> </w:t>
      </w:r>
      <w:r>
        <w:t>del</w:t>
      </w:r>
      <w:r>
        <w:rPr>
          <w:spacing w:val="-3"/>
        </w:rPr>
        <w:t xml:space="preserve"> </w:t>
      </w:r>
      <w:r>
        <w:t>plazo</w:t>
      </w:r>
      <w:r>
        <w:rPr>
          <w:spacing w:val="-6"/>
        </w:rPr>
        <w:t xml:space="preserve"> </w:t>
      </w:r>
      <w:r>
        <w:t>límite</w:t>
      </w:r>
      <w:r>
        <w:rPr>
          <w:spacing w:val="-5"/>
        </w:rPr>
        <w:t xml:space="preserve"> </w:t>
      </w:r>
      <w:r>
        <w:t>establecido</w:t>
      </w:r>
      <w:r>
        <w:rPr>
          <w:spacing w:val="-7"/>
        </w:rPr>
        <w:t xml:space="preserve"> </w:t>
      </w:r>
      <w:r>
        <w:t>para</w:t>
      </w:r>
      <w:r>
        <w:rPr>
          <w:spacing w:val="-6"/>
        </w:rPr>
        <w:t xml:space="preserve"> </w:t>
      </w:r>
      <w:r>
        <w:t>la</w:t>
      </w:r>
      <w:r>
        <w:rPr>
          <w:spacing w:val="-5"/>
        </w:rPr>
        <w:t xml:space="preserve"> </w:t>
      </w:r>
      <w:r>
        <w:t>presentación</w:t>
      </w:r>
      <w:r>
        <w:rPr>
          <w:spacing w:val="-6"/>
        </w:rPr>
        <w:t xml:space="preserve"> </w:t>
      </w:r>
      <w:r>
        <w:t>de</w:t>
      </w:r>
      <w:r>
        <w:rPr>
          <w:spacing w:val="-5"/>
        </w:rPr>
        <w:t xml:space="preserve"> </w:t>
      </w:r>
      <w:r>
        <w:t>las</w:t>
      </w:r>
      <w:r>
        <w:rPr>
          <w:spacing w:val="-5"/>
        </w:rPr>
        <w:t xml:space="preserve"> </w:t>
      </w:r>
      <w:r>
        <w:rPr>
          <w:spacing w:val="-2"/>
        </w:rPr>
        <w:t>ofertas;</w:t>
      </w:r>
    </w:p>
    <w:p w14:paraId="3D592AEF" w14:textId="77777777" w:rsidR="00D11B71" w:rsidRDefault="00A56700">
      <w:pPr>
        <w:pStyle w:val="Textoindependiente"/>
        <w:spacing w:before="39" w:line="271" w:lineRule="auto"/>
        <w:ind w:left="220" w:right="221"/>
        <w:jc w:val="both"/>
        <w:rPr>
          <w:sz w:val="16"/>
        </w:rPr>
      </w:pPr>
      <w:r>
        <w:t>Las ofertas cuyo retiro, sustitución o modificación fuere solicitada serán devueltas sin abrir a los oferentes remitentes, durante el acto de apertura de ofertas.</w:t>
      </w:r>
    </w:p>
    <w:p w14:paraId="20D0D9EF" w14:textId="77777777" w:rsidR="00D11B71" w:rsidRDefault="00A56700">
      <w:pPr>
        <w:pStyle w:val="Prrafodelista"/>
        <w:numPr>
          <w:ilvl w:val="0"/>
          <w:numId w:val="25"/>
        </w:numPr>
        <w:tabs>
          <w:tab w:val="left" w:pos="473"/>
        </w:tabs>
        <w:spacing w:before="7" w:line="276" w:lineRule="auto"/>
        <w:ind w:right="215" w:firstLine="0"/>
        <w:rPr>
          <w:sz w:val="16"/>
        </w:rPr>
      </w:pPr>
      <w:r>
        <w:t>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074567C4" w14:textId="77777777" w:rsidR="00D11B71" w:rsidRDefault="00A56700">
      <w:pPr>
        <w:pStyle w:val="Textoindependiente"/>
        <w:spacing w:line="271" w:lineRule="auto"/>
        <w:ind w:left="220" w:right="218"/>
        <w:jc w:val="both"/>
        <w:rPr>
          <w:sz w:val="16"/>
        </w:rPr>
      </w:pPr>
      <w:r>
        <w:t>Cuando la presentación de oferta se realice a través del módulo de oferta electrónica la misma deberá sujetarse a la reglamentación vigente</w:t>
      </w:r>
    </w:p>
    <w:p w14:paraId="0CAA77B0" w14:textId="77777777" w:rsidR="00D11B71" w:rsidRPr="00845CD2" w:rsidRDefault="00D11B71">
      <w:pPr>
        <w:pStyle w:val="Textoindependiente"/>
        <w:spacing w:before="250"/>
        <w:rPr>
          <w:sz w:val="10"/>
          <w:szCs w:val="10"/>
        </w:rPr>
      </w:pPr>
    </w:p>
    <w:p w14:paraId="02BE583C" w14:textId="77777777" w:rsidR="00D11B71" w:rsidRDefault="00A56700">
      <w:pPr>
        <w:pStyle w:val="Ttulo2"/>
        <w:numPr>
          <w:ilvl w:val="0"/>
          <w:numId w:val="28"/>
        </w:numPr>
        <w:tabs>
          <w:tab w:val="left" w:pos="1006"/>
        </w:tabs>
        <w:ind w:left="1006" w:hanging="359"/>
        <w:rPr>
          <w:sz w:val="16"/>
        </w:rPr>
      </w:pPr>
      <w:r>
        <w:t>Apertura</w:t>
      </w:r>
      <w:r>
        <w:rPr>
          <w:spacing w:val="-3"/>
        </w:rPr>
        <w:t xml:space="preserve"> </w:t>
      </w:r>
      <w:r>
        <w:t>de</w:t>
      </w:r>
      <w:r>
        <w:rPr>
          <w:spacing w:val="-3"/>
        </w:rPr>
        <w:t xml:space="preserve"> </w:t>
      </w:r>
      <w:r>
        <w:rPr>
          <w:spacing w:val="-2"/>
        </w:rPr>
        <w:t>Ofertas</w:t>
      </w:r>
    </w:p>
    <w:p w14:paraId="5B4B993D"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28" behindDoc="1" locked="0" layoutInCell="0" allowOverlap="1" wp14:anchorId="6B1E135E" wp14:editId="7BD9DE2D">
                <wp:simplePos x="0" y="0"/>
                <wp:positionH relativeFrom="page">
                  <wp:posOffset>939165</wp:posOffset>
                </wp:positionH>
                <wp:positionV relativeFrom="paragraph">
                  <wp:posOffset>48260</wp:posOffset>
                </wp:positionV>
                <wp:extent cx="5956300" cy="6985"/>
                <wp:effectExtent l="0" t="0" r="0" b="0"/>
                <wp:wrapTopAndBottom/>
                <wp:docPr id="23" name="Graphic 27"/>
                <wp:cNvGraphicFramePr/>
                <a:graphic xmlns:a="http://schemas.openxmlformats.org/drawingml/2006/main">
                  <a:graphicData uri="http://schemas.microsoft.com/office/word/2010/wordprocessingShape">
                    <wps:wsp>
                      <wps:cNvSpPr/>
                      <wps:spPr>
                        <a:xfrm>
                          <a:off x="0" y="0"/>
                          <a:ext cx="5955840" cy="6480"/>
                        </a:xfrm>
                        <a:custGeom>
                          <a:avLst/>
                          <a:gdLst/>
                          <a:ahLst/>
                          <a:cxnLst/>
                          <a:rect l="l" t="t" r="r" b="b"/>
                          <a:pathLst>
                            <a:path w="5955665" h="6350">
                              <a:moveTo>
                                <a:pt x="5955157" y="0"/>
                              </a:moveTo>
                              <a:lnTo>
                                <a:pt x="0" y="0"/>
                              </a:lnTo>
                              <a:lnTo>
                                <a:pt x="0" y="6095"/>
                              </a:lnTo>
                              <a:lnTo>
                                <a:pt x="5955157" y="6095"/>
                              </a:lnTo>
                              <a:lnTo>
                                <a:pt x="59551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3036245" id="Graphic 27" o:spid="_x0000_s1026" style="position:absolute;margin-left:73.95pt;margin-top:3.8pt;width:469pt;height:.55pt;z-index:-503316452;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" o:allowincell="f" path="m5955157,l,,,6095r5955157,l5955157,xe" fillcolor="black" stroked="f" strokeweight="0">
                <v:path arrowok="t"/>
                <w10:wrap type="topAndBottom" anchorx="page"/>
              </v:shape>
            </w:pict>
          </mc:Fallback>
        </mc:AlternateContent>
      </w:r>
    </w:p>
    <w:p w14:paraId="7E428FC7" w14:textId="77777777" w:rsidR="00D11B71" w:rsidRDefault="00D11B71">
      <w:pPr>
        <w:pStyle w:val="Textoindependiente"/>
        <w:spacing w:before="40"/>
        <w:rPr>
          <w:b/>
        </w:rPr>
      </w:pPr>
    </w:p>
    <w:p w14:paraId="45BE770E" w14:textId="77777777" w:rsidR="00845CD2" w:rsidRPr="00845CD2" w:rsidRDefault="00A56700" w:rsidP="00845CD2">
      <w:pPr>
        <w:pStyle w:val="Prrafodelista"/>
        <w:numPr>
          <w:ilvl w:val="1"/>
          <w:numId w:val="28"/>
        </w:numPr>
        <w:tabs>
          <w:tab w:val="left" w:pos="1093"/>
        </w:tabs>
        <w:spacing w:before="1" w:line="276" w:lineRule="auto"/>
        <w:ind w:right="231" w:firstLine="0"/>
        <w:rPr>
          <w:sz w:val="16"/>
        </w:rPr>
      </w:pPr>
      <w:r>
        <w:t>La entidad convocante procederá a la apertura de las ofertas y,</w:t>
      </w:r>
      <w:r>
        <w:rPr>
          <w:spacing w:val="-1"/>
        </w:rPr>
        <w:t xml:space="preserve"> </w:t>
      </w:r>
      <w:r>
        <w:t>en caso de existir notificaciones de retiro,</w:t>
      </w:r>
      <w:r>
        <w:rPr>
          <w:spacing w:val="-1"/>
        </w:rPr>
        <w:t xml:space="preserve"> </w:t>
      </w:r>
      <w:r>
        <w:t>sustitución o modificación de las propuestas, se leerá durante el acto público en presencia de los oferentes o sus representantes según la hora, fecha y lugar previamente establecidos en el SICP.</w:t>
      </w:r>
    </w:p>
    <w:p w14:paraId="722877AF" w14:textId="2D58E10D" w:rsidR="00845CD2" w:rsidRPr="00845CD2" w:rsidRDefault="00845CD2" w:rsidP="00845CD2">
      <w:pPr>
        <w:pStyle w:val="Prrafodelista"/>
        <w:numPr>
          <w:ilvl w:val="1"/>
          <w:numId w:val="28"/>
        </w:numPr>
        <w:tabs>
          <w:tab w:val="left" w:pos="1093"/>
        </w:tabs>
        <w:spacing w:before="1" w:line="276" w:lineRule="auto"/>
        <w:ind w:right="231" w:firstLine="0"/>
        <w:rPr>
          <w:sz w:val="16"/>
        </w:rPr>
      </w:pPr>
      <w:r>
        <w:t>Cuando la presentación de la oferta sea electrónica, el acto de apertura deberá sujetarse a la reglamentación vigente, en la hora y fecha establecida en el SICP.</w:t>
      </w:r>
    </w:p>
    <w:p w14:paraId="15847049" w14:textId="77777777" w:rsidR="00845CD2" w:rsidRDefault="00845CD2" w:rsidP="00845CD2">
      <w:pPr>
        <w:pStyle w:val="Prrafodelista"/>
        <w:numPr>
          <w:ilvl w:val="1"/>
          <w:numId w:val="28"/>
        </w:numPr>
        <w:tabs>
          <w:tab w:val="left" w:pos="1140"/>
        </w:tabs>
        <w:spacing w:before="7"/>
        <w:ind w:left="1140" w:hanging="214"/>
        <w:rPr>
          <w:sz w:val="16"/>
        </w:rPr>
      </w:pPr>
      <w:r>
        <w:t>Primero</w:t>
      </w:r>
      <w:r>
        <w:rPr>
          <w:spacing w:val="-7"/>
        </w:rPr>
        <w:t xml:space="preserve"> </w:t>
      </w:r>
      <w:r>
        <w:t>se</w:t>
      </w:r>
      <w:r>
        <w:rPr>
          <w:spacing w:val="-4"/>
        </w:rPr>
        <w:t xml:space="preserve"> </w:t>
      </w:r>
      <w:r>
        <w:t>procederá</w:t>
      </w:r>
      <w:r>
        <w:rPr>
          <w:spacing w:val="-5"/>
        </w:rPr>
        <w:t xml:space="preserve"> </w:t>
      </w:r>
      <w:r>
        <w:t>a</w:t>
      </w:r>
      <w:r>
        <w:rPr>
          <w:spacing w:val="-4"/>
        </w:rPr>
        <w:t xml:space="preserve"> </w:t>
      </w:r>
      <w:r>
        <w:t>verificar</w:t>
      </w:r>
      <w:r>
        <w:rPr>
          <w:spacing w:val="-5"/>
        </w:rPr>
        <w:t xml:space="preserve"> </w:t>
      </w:r>
      <w:r>
        <w:t>los</w:t>
      </w:r>
      <w:r>
        <w:rPr>
          <w:spacing w:val="-4"/>
        </w:rPr>
        <w:t xml:space="preserve"> </w:t>
      </w:r>
      <w:r>
        <w:t>sobres</w:t>
      </w:r>
      <w:r>
        <w:rPr>
          <w:spacing w:val="-5"/>
        </w:rPr>
        <w:t xml:space="preserve"> </w:t>
      </w:r>
      <w:r>
        <w:t>de</w:t>
      </w:r>
      <w:r>
        <w:rPr>
          <w:spacing w:val="-4"/>
        </w:rPr>
        <w:t xml:space="preserve"> </w:t>
      </w:r>
      <w:r>
        <w:t>las</w:t>
      </w:r>
      <w:r>
        <w:rPr>
          <w:spacing w:val="-4"/>
        </w:rPr>
        <w:t xml:space="preserve"> </w:t>
      </w:r>
      <w:r>
        <w:t>ofertas</w:t>
      </w:r>
      <w:r>
        <w:rPr>
          <w:spacing w:val="-4"/>
        </w:rPr>
        <w:t xml:space="preserve"> </w:t>
      </w:r>
      <w:r>
        <w:t>recibidas,</w:t>
      </w:r>
      <w:r>
        <w:rPr>
          <w:spacing w:val="-6"/>
        </w:rPr>
        <w:t xml:space="preserve"> </w:t>
      </w:r>
      <w:r>
        <w:t>marcados</w:t>
      </w:r>
      <w:r>
        <w:rPr>
          <w:spacing w:val="-4"/>
        </w:rPr>
        <w:t xml:space="preserve"> </w:t>
      </w:r>
      <w:r>
        <w:rPr>
          <w:spacing w:val="-2"/>
        </w:rPr>
        <w:t>como:</w:t>
      </w:r>
    </w:p>
    <w:p w14:paraId="14D44FCD" w14:textId="77777777" w:rsidR="00845CD2" w:rsidRDefault="00845CD2" w:rsidP="00845CD2">
      <w:pPr>
        <w:pStyle w:val="Prrafodelista"/>
        <w:numPr>
          <w:ilvl w:val="2"/>
          <w:numId w:val="28"/>
        </w:numPr>
        <w:tabs>
          <w:tab w:val="left" w:pos="1178"/>
        </w:tabs>
        <w:spacing w:before="40" w:line="276" w:lineRule="auto"/>
        <w:ind w:right="223" w:firstLine="0"/>
        <w:rPr>
          <w:sz w:val="16"/>
        </w:rPr>
      </w:pPr>
      <w:r>
        <w:t>"RETIRO":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3006368D" w14:textId="77777777" w:rsidR="00845CD2" w:rsidRPr="00AD7C9C" w:rsidRDefault="00845CD2" w:rsidP="00845CD2">
      <w:pPr>
        <w:pStyle w:val="Prrafodelista"/>
        <w:numPr>
          <w:ilvl w:val="2"/>
          <w:numId w:val="28"/>
        </w:numPr>
        <w:tabs>
          <w:tab w:val="left" w:pos="1169"/>
        </w:tabs>
        <w:spacing w:line="276" w:lineRule="auto"/>
        <w:ind w:right="224" w:firstLine="0"/>
        <w:rPr>
          <w:sz w:val="16"/>
        </w:rPr>
      </w:pPr>
      <w:r>
        <w:t>"SUSTITUCION":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w:t>
      </w:r>
    </w:p>
    <w:p w14:paraId="5F964318" w14:textId="08566EA9" w:rsidR="00AD7C9C" w:rsidRDefault="00AD7C9C" w:rsidP="00845CD2">
      <w:pPr>
        <w:pStyle w:val="Prrafodelista"/>
        <w:numPr>
          <w:ilvl w:val="2"/>
          <w:numId w:val="28"/>
        </w:numPr>
        <w:tabs>
          <w:tab w:val="left" w:pos="1169"/>
        </w:tabs>
        <w:spacing w:line="276" w:lineRule="auto"/>
        <w:ind w:right="224" w:firstLine="0"/>
        <w:rPr>
          <w:sz w:val="16"/>
        </w:rPr>
      </w:pPr>
      <w:r>
        <w:t>"MODIFICACION":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1BCF2969" w14:textId="76E00303" w:rsidR="00845CD2" w:rsidRPr="00AD7C9C" w:rsidRDefault="00845CD2" w:rsidP="00AD7C9C">
      <w:pPr>
        <w:tabs>
          <w:tab w:val="left" w:pos="1093"/>
        </w:tabs>
        <w:spacing w:before="1" w:line="276" w:lineRule="auto"/>
        <w:ind w:left="926" w:right="231"/>
        <w:rPr>
          <w:sz w:val="16"/>
        </w:rPr>
      </w:pPr>
      <w:r>
        <w:t xml:space="preserve"> </w:t>
      </w:r>
    </w:p>
    <w:p w14:paraId="5A92B53C" w14:textId="099F46DB" w:rsidR="00845CD2" w:rsidRPr="00845CD2" w:rsidRDefault="00845CD2" w:rsidP="00845CD2">
      <w:pPr>
        <w:pStyle w:val="Prrafodelista"/>
        <w:numPr>
          <w:ilvl w:val="2"/>
          <w:numId w:val="28"/>
        </w:numPr>
        <w:tabs>
          <w:tab w:val="left" w:pos="1093"/>
        </w:tabs>
        <w:spacing w:before="1" w:line="276" w:lineRule="auto"/>
        <w:ind w:right="231"/>
        <w:rPr>
          <w:sz w:val="16"/>
        </w:rPr>
        <w:sectPr w:rsidR="00845CD2" w:rsidRPr="00845CD2">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2A2B079F" w14:textId="4761A161" w:rsidR="00D11B71" w:rsidRDefault="00D11B71" w:rsidP="00845CD2">
      <w:pPr>
        <w:pStyle w:val="Prrafodelista"/>
        <w:tabs>
          <w:tab w:val="left" w:pos="1150"/>
        </w:tabs>
        <w:spacing w:before="1" w:line="276" w:lineRule="auto"/>
        <w:ind w:left="926" w:right="211"/>
        <w:rPr>
          <w:sz w:val="16"/>
        </w:rPr>
      </w:pPr>
    </w:p>
    <w:p w14:paraId="4FD025F1" w14:textId="77777777" w:rsidR="00D11B71" w:rsidRDefault="00A56700">
      <w:pPr>
        <w:pStyle w:val="Prrafodelista"/>
        <w:numPr>
          <w:ilvl w:val="1"/>
          <w:numId w:val="28"/>
        </w:numPr>
        <w:tabs>
          <w:tab w:val="left" w:pos="1159"/>
        </w:tabs>
        <w:spacing w:line="276" w:lineRule="auto"/>
        <w:ind w:right="214" w:firstLine="0"/>
        <w:rPr>
          <w:sz w:val="16"/>
        </w:rPr>
      </w:pPr>
      <w:r>
        <w:t>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7F4C7DD1" w14:textId="77777777" w:rsidR="00D11B71" w:rsidRDefault="00A56700">
      <w:pPr>
        <w:pStyle w:val="Prrafodelista"/>
        <w:numPr>
          <w:ilvl w:val="1"/>
          <w:numId w:val="28"/>
        </w:numPr>
        <w:tabs>
          <w:tab w:val="left" w:pos="1155"/>
        </w:tabs>
        <w:spacing w:before="1" w:line="276" w:lineRule="auto"/>
        <w:ind w:right="219" w:firstLine="0"/>
        <w:rPr>
          <w:sz w:val="16"/>
        </w:rPr>
      </w:pPr>
      <w:r>
        <w:t>Se solicitará a los representantes de los oferentes presentes que firmen el acta. La omisión de la firma por parte de un oferente no</w:t>
      </w:r>
      <w:r>
        <w:rPr>
          <w:spacing w:val="-1"/>
        </w:rPr>
        <w:t xml:space="preserve"> </w:t>
      </w:r>
      <w:r>
        <w:t>invalida el contenido</w:t>
      </w:r>
      <w:r>
        <w:rPr>
          <w:spacing w:val="-1"/>
        </w:rPr>
        <w:t xml:space="preserve"> </w:t>
      </w:r>
      <w:r>
        <w:t>y efecto</w:t>
      </w:r>
      <w:r>
        <w:rPr>
          <w:spacing w:val="-1"/>
        </w:rPr>
        <w:t xml:space="preserve"> </w:t>
      </w:r>
      <w:r>
        <w:t>del acta. Se distribuirá una copia del acta a todos los presentes.</w:t>
      </w:r>
    </w:p>
    <w:p w14:paraId="3483B104" w14:textId="77777777" w:rsidR="00D11B71" w:rsidRDefault="00A56700">
      <w:pPr>
        <w:pStyle w:val="Prrafodelista"/>
        <w:numPr>
          <w:ilvl w:val="1"/>
          <w:numId w:val="28"/>
        </w:numPr>
        <w:tabs>
          <w:tab w:val="left" w:pos="1150"/>
        </w:tabs>
        <w:spacing w:line="276" w:lineRule="auto"/>
        <w:ind w:right="222" w:firstLine="0"/>
        <w:rPr>
          <w:sz w:val="16"/>
        </w:rPr>
      </w:pPr>
      <w:r>
        <w:t>Las ofertas sustituidas y modificadas, que no sean abiertas y leídas en voz alta durante el acto de apertura no podrán ser consideradas para la evaluación sin importar las circunstancias y serán devueltas sin abrir a los</w:t>
      </w:r>
      <w:r>
        <w:rPr>
          <w:spacing w:val="40"/>
        </w:rPr>
        <w:t xml:space="preserve"> </w:t>
      </w:r>
      <w:r>
        <w:t>remitentes.</w:t>
      </w:r>
    </w:p>
    <w:p w14:paraId="3B2AA41F" w14:textId="77777777" w:rsidR="00D11B71" w:rsidRDefault="00A56700">
      <w:pPr>
        <w:pStyle w:val="Prrafodelista"/>
        <w:numPr>
          <w:ilvl w:val="1"/>
          <w:numId w:val="28"/>
        </w:numPr>
        <w:tabs>
          <w:tab w:val="left" w:pos="1140"/>
        </w:tabs>
        <w:spacing w:line="276" w:lineRule="auto"/>
        <w:ind w:right="218" w:firstLine="0"/>
        <w:rPr>
          <w:sz w:val="16"/>
        </w:rPr>
      </w:pPr>
      <w:r>
        <w:t>La falta</w:t>
      </w:r>
      <w:r>
        <w:rPr>
          <w:spacing w:val="-2"/>
        </w:rPr>
        <w:t xml:space="preserve"> </w:t>
      </w:r>
      <w:r>
        <w:t>de firma</w:t>
      </w:r>
      <w:r>
        <w:rPr>
          <w:spacing w:val="-2"/>
        </w:rPr>
        <w:t xml:space="preserve"> </w:t>
      </w:r>
      <w:r>
        <w:t>en un documento sustancial,</w:t>
      </w:r>
      <w:r>
        <w:rPr>
          <w:spacing w:val="-5"/>
        </w:rPr>
        <w:t xml:space="preserve"> </w:t>
      </w:r>
      <w:r>
        <w:t>es considerada</w:t>
      </w:r>
      <w:r>
        <w:rPr>
          <w:spacing w:val="-2"/>
        </w:rPr>
        <w:t xml:space="preserve"> </w:t>
      </w:r>
      <w:r>
        <w:t>una</w:t>
      </w:r>
      <w:r>
        <w:rPr>
          <w:spacing w:val="-2"/>
        </w:rPr>
        <w:t xml:space="preserve"> </w:t>
      </w:r>
      <w:r>
        <w:t>omisión</w:t>
      </w:r>
      <w:r>
        <w:rPr>
          <w:spacing w:val="-3"/>
        </w:rPr>
        <w:t xml:space="preserve"> </w:t>
      </w:r>
      <w:r>
        <w:t>sustancial</w:t>
      </w:r>
      <w:r>
        <w:rPr>
          <w:spacing w:val="-1"/>
        </w:rPr>
        <w:t xml:space="preserve"> </w:t>
      </w:r>
      <w:r>
        <w:t>que</w:t>
      </w:r>
      <w:r>
        <w:rPr>
          <w:spacing w:val="-2"/>
        </w:rPr>
        <w:t xml:space="preserve"> </w:t>
      </w:r>
      <w:r>
        <w:t>no podrá ser subsanada en ninguna oportunidad una vez abiertas las ofertas. En cuanto a la garantía de mantenimiento de oferta deberá estar debidamente extendida.</w:t>
      </w:r>
    </w:p>
    <w:p w14:paraId="6DE6FF8B" w14:textId="77777777" w:rsidR="00D11B71" w:rsidRDefault="00A56700">
      <w:pPr>
        <w:pStyle w:val="Prrafodelista"/>
        <w:numPr>
          <w:ilvl w:val="1"/>
          <w:numId w:val="28"/>
        </w:numPr>
        <w:tabs>
          <w:tab w:val="left" w:pos="1140"/>
        </w:tabs>
        <w:spacing w:line="276" w:lineRule="auto"/>
        <w:ind w:right="218" w:firstLine="0"/>
        <w:rPr>
          <w:sz w:val="16"/>
        </w:rPr>
      </w:pPr>
      <w:r>
        <w:t>En</w:t>
      </w:r>
      <w:r>
        <w:rPr>
          <w:spacing w:val="-4"/>
        </w:rPr>
        <w:t xml:space="preserve"> </w:t>
      </w:r>
      <w:r>
        <w:t>el</w:t>
      </w:r>
      <w:r>
        <w:rPr>
          <w:spacing w:val="-1"/>
        </w:rPr>
        <w:t xml:space="preserve"> </w:t>
      </w:r>
      <w:r>
        <w:t>sistema</w:t>
      </w:r>
      <w:r>
        <w:rPr>
          <w:spacing w:val="-3"/>
        </w:rPr>
        <w:t xml:space="preserve"> </w:t>
      </w:r>
      <w:r>
        <w:t>de un</w:t>
      </w:r>
      <w:r>
        <w:rPr>
          <w:spacing w:val="-4"/>
        </w:rPr>
        <w:t xml:space="preserve"> </w:t>
      </w:r>
      <w:r>
        <w:t>solo sobre</w:t>
      </w:r>
      <w:r>
        <w:rPr>
          <w:spacing w:val="-3"/>
        </w:rPr>
        <w:t xml:space="preserve"> </w:t>
      </w:r>
      <w:r>
        <w:t>el</w:t>
      </w:r>
      <w:r>
        <w:rPr>
          <w:spacing w:val="-1"/>
        </w:rPr>
        <w:t xml:space="preserve"> </w:t>
      </w:r>
      <w:r>
        <w:t>acta</w:t>
      </w:r>
      <w:r>
        <w:rPr>
          <w:spacing w:val="-3"/>
        </w:rPr>
        <w:t xml:space="preserve"> </w:t>
      </w:r>
      <w:r>
        <w:t>de apertura deberá</w:t>
      </w:r>
      <w:r>
        <w:rPr>
          <w:spacing w:val="-4"/>
        </w:rPr>
        <w:t xml:space="preserve"> </w:t>
      </w:r>
      <w:r>
        <w:t>ser</w:t>
      </w:r>
      <w:r>
        <w:rPr>
          <w:spacing w:val="-3"/>
        </w:rPr>
        <w:t xml:space="preserve"> </w:t>
      </w:r>
      <w:r>
        <w:t>comunicada</w:t>
      </w:r>
      <w:r>
        <w:rPr>
          <w:spacing w:val="-3"/>
        </w:rPr>
        <w:t xml:space="preserve"> </w:t>
      </w:r>
      <w:r>
        <w:t>a través</w:t>
      </w:r>
      <w:r>
        <w:rPr>
          <w:spacing w:val="-3"/>
        </w:rPr>
        <w:t xml:space="preserve"> </w:t>
      </w:r>
      <w:r>
        <w:t>del</w:t>
      </w:r>
      <w:r>
        <w:rPr>
          <w:spacing w:val="-1"/>
        </w:rPr>
        <w:t xml:space="preserve"> </w:t>
      </w:r>
      <w:r>
        <w:t>SICP para</w:t>
      </w:r>
      <w:r>
        <w:rPr>
          <w:spacing w:val="-4"/>
        </w:rPr>
        <w:t xml:space="preserve"> </w:t>
      </w:r>
      <w:r>
        <w:t>su difusión, dentro de los dos (02) días hábiles de la realización del acto de apertura.</w:t>
      </w:r>
    </w:p>
    <w:p w14:paraId="51E65FDF" w14:textId="77777777" w:rsidR="00D11B71" w:rsidRDefault="00A56700">
      <w:pPr>
        <w:pStyle w:val="Prrafodelista"/>
        <w:numPr>
          <w:ilvl w:val="1"/>
          <w:numId w:val="28"/>
        </w:numPr>
        <w:tabs>
          <w:tab w:val="left" w:pos="1145"/>
        </w:tabs>
        <w:spacing w:before="2" w:line="271" w:lineRule="auto"/>
        <w:ind w:right="221" w:firstLine="0"/>
        <w:rPr>
          <w:sz w:val="16"/>
        </w:rPr>
      </w:pPr>
      <w:r>
        <w:t>En el sistema de doble sobre,</w:t>
      </w:r>
      <w:r>
        <w:rPr>
          <w:spacing w:val="-1"/>
        </w:rPr>
        <w:t xml:space="preserve"> </w:t>
      </w:r>
      <w:r>
        <w:t>el acta de apertura técnica deberá ser comunicada a través del SICP, para su difusión, dentro de los dos (02) días hábiles de la realización del acto de apertura, se procederá de igual manera una vez finalizado el acto de apertura económico.</w:t>
      </w:r>
    </w:p>
    <w:p w14:paraId="0DF8C8E7" w14:textId="77777777" w:rsidR="00D11B71" w:rsidRDefault="00D11B71">
      <w:pPr>
        <w:pStyle w:val="Prrafodelista"/>
        <w:tabs>
          <w:tab w:val="left" w:pos="1145"/>
        </w:tabs>
        <w:spacing w:before="2" w:line="271" w:lineRule="auto"/>
        <w:ind w:left="926" w:right="221"/>
        <w:jc w:val="right"/>
        <w:rPr>
          <w:sz w:val="16"/>
        </w:rPr>
      </w:pPr>
    </w:p>
    <w:p w14:paraId="1C40060F" w14:textId="77777777" w:rsidR="00D11B71" w:rsidRDefault="00A56700">
      <w:pPr>
        <w:pStyle w:val="Ttulo2"/>
        <w:numPr>
          <w:ilvl w:val="0"/>
          <w:numId w:val="28"/>
        </w:numPr>
        <w:tabs>
          <w:tab w:val="left" w:pos="856"/>
        </w:tabs>
        <w:spacing w:before="13"/>
        <w:ind w:left="856" w:hanging="276"/>
        <w:jc w:val="both"/>
        <w:rPr>
          <w:sz w:val="16"/>
        </w:rPr>
      </w:pPr>
      <w:r>
        <w:rPr>
          <w:noProof/>
        </w:rPr>
        <mc:AlternateContent>
          <mc:Choice Requires="wps">
            <w:drawing>
              <wp:anchor distT="0" distB="0" distL="0" distR="0" simplePos="0" relativeHeight="29" behindDoc="1" locked="0" layoutInCell="0" allowOverlap="1" wp14:anchorId="702D6D3D" wp14:editId="19C4B7F8">
                <wp:simplePos x="0" y="0"/>
                <wp:positionH relativeFrom="page">
                  <wp:posOffset>896620</wp:posOffset>
                </wp:positionH>
                <wp:positionV relativeFrom="paragraph">
                  <wp:posOffset>211455</wp:posOffset>
                </wp:positionV>
                <wp:extent cx="5998845" cy="6985"/>
                <wp:effectExtent l="0" t="0" r="0" b="0"/>
                <wp:wrapTopAndBottom/>
                <wp:docPr id="24" name="Graphic 28"/>
                <wp:cNvGraphicFramePr/>
                <a:graphic xmlns:a="http://schemas.openxmlformats.org/drawingml/2006/main">
                  <a:graphicData uri="http://schemas.microsoft.com/office/word/2010/wordprocessingShape">
                    <wps:wsp>
                      <wps:cNvSpPr/>
                      <wps:spPr>
                        <a:xfrm>
                          <a:off x="0" y="0"/>
                          <a:ext cx="5998320" cy="6480"/>
                        </a:xfrm>
                        <a:custGeom>
                          <a:avLst/>
                          <a:gdLst/>
                          <a:ahLst/>
                          <a:cxnLst/>
                          <a:rect l="l" t="t" r="r" b="b"/>
                          <a:pathLst>
                            <a:path w="5998210" h="6350">
                              <a:moveTo>
                                <a:pt x="5997829" y="0"/>
                              </a:moveTo>
                              <a:lnTo>
                                <a:pt x="0" y="0"/>
                              </a:lnTo>
                              <a:lnTo>
                                <a:pt x="0" y="6095"/>
                              </a:lnTo>
                              <a:lnTo>
                                <a:pt x="5997829" y="6095"/>
                              </a:lnTo>
                              <a:lnTo>
                                <a:pt x="59978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B9B4F4E" id="Graphic 28" o:spid="_x0000_s1026" style="position:absolute;margin-left:70.6pt;margin-top:16.65pt;width:472.35pt;height:.55pt;z-index:-503316451;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" o:allowincell="f" path="m5997829,l,,,6095r5997829,l5997829,xe" fillcolor="black" stroked="f" strokeweight="0">
                <v:path arrowok="t"/>
                <w10:wrap type="topAndBottom" anchorx="page"/>
              </v:shape>
            </w:pict>
          </mc:Fallback>
        </mc:AlternateContent>
      </w:r>
      <w:r>
        <w:t>Visita</w:t>
      </w:r>
      <w:r>
        <w:rPr>
          <w:spacing w:val="-4"/>
        </w:rPr>
        <w:t xml:space="preserve"> </w:t>
      </w:r>
      <w:r>
        <w:t>al</w:t>
      </w:r>
      <w:r>
        <w:rPr>
          <w:spacing w:val="-6"/>
        </w:rPr>
        <w:t xml:space="preserve"> </w:t>
      </w:r>
      <w:r>
        <w:t>sitio</w:t>
      </w:r>
      <w:r>
        <w:rPr>
          <w:spacing w:val="-3"/>
        </w:rPr>
        <w:t xml:space="preserve"> </w:t>
      </w:r>
      <w:r>
        <w:t>de</w:t>
      </w:r>
      <w:r>
        <w:rPr>
          <w:spacing w:val="-5"/>
        </w:rPr>
        <w:t xml:space="preserve"> </w:t>
      </w:r>
      <w:r>
        <w:t>ejecución</w:t>
      </w:r>
      <w:r>
        <w:rPr>
          <w:spacing w:val="-3"/>
        </w:rPr>
        <w:t xml:space="preserve"> </w:t>
      </w:r>
      <w:r>
        <w:t>del</w:t>
      </w:r>
      <w:r>
        <w:rPr>
          <w:spacing w:val="-6"/>
        </w:rPr>
        <w:t xml:space="preserve"> </w:t>
      </w:r>
      <w:r>
        <w:rPr>
          <w:spacing w:val="-2"/>
        </w:rPr>
        <w:t>contrato</w:t>
      </w:r>
    </w:p>
    <w:p w14:paraId="5F353381" w14:textId="77777777" w:rsidR="00D11B71" w:rsidRDefault="00D11B71">
      <w:pPr>
        <w:pStyle w:val="Textoindependiente"/>
        <w:spacing w:before="45"/>
        <w:rPr>
          <w:b/>
        </w:rPr>
      </w:pPr>
    </w:p>
    <w:p w14:paraId="1705D5B3" w14:textId="77777777" w:rsidR="00D11B71" w:rsidRDefault="00A56700" w:rsidP="00AD7C9C">
      <w:pPr>
        <w:spacing w:line="276" w:lineRule="auto"/>
        <w:ind w:left="220" w:right="223" w:firstLine="773"/>
        <w:rPr>
          <w:iCs/>
        </w:rPr>
      </w:pPr>
      <w:r>
        <w:rPr>
          <w:iCs/>
        </w:rPr>
        <w:t>No aplica.</w:t>
      </w:r>
    </w:p>
    <w:p w14:paraId="55E3F4D7" w14:textId="77777777" w:rsidR="00D11B71" w:rsidRDefault="00D11B71">
      <w:pPr>
        <w:spacing w:line="276" w:lineRule="auto"/>
        <w:ind w:left="220" w:right="223"/>
        <w:rPr>
          <w:iCs/>
        </w:rPr>
      </w:pPr>
    </w:p>
    <w:p w14:paraId="2534BA84" w14:textId="77777777" w:rsidR="00D11B71" w:rsidRDefault="00A56700">
      <w:pPr>
        <w:pStyle w:val="Ttulo2"/>
        <w:numPr>
          <w:ilvl w:val="0"/>
          <w:numId w:val="28"/>
        </w:numPr>
        <w:tabs>
          <w:tab w:val="left" w:pos="856"/>
        </w:tabs>
        <w:spacing w:before="7"/>
        <w:ind w:left="856" w:hanging="276"/>
        <w:rPr>
          <w:sz w:val="16"/>
        </w:rPr>
      </w:pPr>
      <w:r>
        <w:rPr>
          <w:noProof/>
        </w:rPr>
        <mc:AlternateContent>
          <mc:Choice Requires="wps">
            <w:drawing>
              <wp:anchor distT="0" distB="0" distL="0" distR="0" simplePos="0" relativeHeight="30" behindDoc="1" locked="0" layoutInCell="0" allowOverlap="1" wp14:anchorId="2AD273D8" wp14:editId="66B2FBA2">
                <wp:simplePos x="0" y="0"/>
                <wp:positionH relativeFrom="page">
                  <wp:posOffset>896620</wp:posOffset>
                </wp:positionH>
                <wp:positionV relativeFrom="paragraph">
                  <wp:posOffset>210820</wp:posOffset>
                </wp:positionV>
                <wp:extent cx="5998845" cy="6985"/>
                <wp:effectExtent l="0" t="0" r="0" b="0"/>
                <wp:wrapTopAndBottom/>
                <wp:docPr id="25" name="Graphic 29"/>
                <wp:cNvGraphicFramePr/>
                <a:graphic xmlns:a="http://schemas.openxmlformats.org/drawingml/2006/main">
                  <a:graphicData uri="http://schemas.microsoft.com/office/word/2010/wordprocessingShape">
                    <wps:wsp>
                      <wps:cNvSpPr/>
                      <wps:spPr>
                        <a:xfrm>
                          <a:off x="0" y="0"/>
                          <a:ext cx="5998320" cy="648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81FDDC1" id="Graphic 29" o:spid="_x0000_s1026" style="position:absolute;margin-left:70.6pt;margin-top:16.6pt;width:472.35pt;height:.55pt;z-index:-503316450;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" o:allowincell="f" path="m5997829,l,,,6096r5997829,l5997829,xe" fillcolor="black" stroked="f" strokeweight="0">
                <v:path arrowok="t"/>
                <w10:wrap type="topAndBottom" anchorx="page"/>
              </v:shape>
            </w:pict>
          </mc:Fallback>
        </mc:AlternateContent>
      </w:r>
      <w:r>
        <w:rPr>
          <w:spacing w:val="-2"/>
        </w:rPr>
        <w:t>Incoterms</w:t>
      </w:r>
    </w:p>
    <w:p w14:paraId="72E42EB2" w14:textId="77777777" w:rsidR="00D11B71" w:rsidRDefault="00D11B71">
      <w:pPr>
        <w:pStyle w:val="Textoindependiente"/>
        <w:spacing w:before="40"/>
        <w:rPr>
          <w:b/>
        </w:rPr>
      </w:pPr>
    </w:p>
    <w:p w14:paraId="36E04D37" w14:textId="77777777" w:rsidR="00D11B71" w:rsidRDefault="00A56700">
      <w:pPr>
        <w:spacing w:line="276" w:lineRule="auto"/>
        <w:ind w:left="652" w:right="210"/>
        <w:rPr>
          <w:sz w:val="16"/>
        </w:rPr>
      </w:pPr>
      <w:r>
        <w:t>La</w:t>
      </w:r>
      <w:r>
        <w:rPr>
          <w:spacing w:val="-2"/>
        </w:rPr>
        <w:t xml:space="preserve"> </w:t>
      </w:r>
      <w:r>
        <w:t>edición</w:t>
      </w:r>
      <w:r>
        <w:rPr>
          <w:spacing w:val="-3"/>
        </w:rPr>
        <w:t xml:space="preserve"> </w:t>
      </w:r>
      <w:r>
        <w:t>de Incoterms</w:t>
      </w:r>
      <w:r>
        <w:rPr>
          <w:spacing w:val="-2"/>
        </w:rPr>
        <w:t xml:space="preserve"> </w:t>
      </w:r>
      <w:r>
        <w:t>para esta licitación</w:t>
      </w:r>
      <w:r>
        <w:rPr>
          <w:spacing w:val="-3"/>
        </w:rPr>
        <w:t xml:space="preserve"> </w:t>
      </w:r>
      <w:r>
        <w:t xml:space="preserve">será: no aplica. </w:t>
      </w:r>
    </w:p>
    <w:p w14:paraId="55FEF5D8" w14:textId="77777777" w:rsidR="00D11B71" w:rsidRDefault="00A56700">
      <w:pPr>
        <w:spacing w:line="276" w:lineRule="auto"/>
        <w:ind w:left="652" w:right="210"/>
        <w:rPr>
          <w:sz w:val="16"/>
        </w:rPr>
      </w:pPr>
      <w:r>
        <w:t>Las expresiones DDP, CIP, FCA, CPT y otros términos afines, se regirán por las normas prescriptas en la edición vigente de los Incoterms publicada por la Cámara de Comercio Internacional.</w:t>
      </w:r>
    </w:p>
    <w:p w14:paraId="312A4885" w14:textId="77777777" w:rsidR="00D11B71" w:rsidRDefault="00A56700">
      <w:pPr>
        <w:pStyle w:val="Textoindependiente"/>
        <w:spacing w:before="2" w:line="276" w:lineRule="auto"/>
        <w:ind w:left="580" w:right="220"/>
        <w:jc w:val="both"/>
        <w:rPr>
          <w:sz w:val="16"/>
        </w:rPr>
      </w:pPr>
      <w:r>
        <w:t>Durante la ejecución contractual, el significado de cualquier término comercial, así como los derechos y obligaciones de las partes serán los prescritos en los Incoterms, a menos que sea inconsistente con alguna disposición del Contrato.</w:t>
      </w:r>
    </w:p>
    <w:p w14:paraId="3E2CE31E" w14:textId="77777777" w:rsidR="00D11B71" w:rsidRDefault="00D11B71">
      <w:pPr>
        <w:pStyle w:val="Textoindependiente"/>
        <w:spacing w:before="2" w:line="276" w:lineRule="auto"/>
        <w:ind w:left="580" w:right="220"/>
        <w:jc w:val="both"/>
        <w:rPr>
          <w:sz w:val="16"/>
        </w:rPr>
      </w:pPr>
    </w:p>
    <w:p w14:paraId="5B11D6B4" w14:textId="77777777" w:rsidR="00D11B71" w:rsidRDefault="00A56700">
      <w:pPr>
        <w:pStyle w:val="Ttulo2"/>
        <w:numPr>
          <w:ilvl w:val="0"/>
          <w:numId w:val="28"/>
        </w:numPr>
        <w:tabs>
          <w:tab w:val="left" w:pos="861"/>
        </w:tabs>
        <w:spacing w:before="207"/>
        <w:ind w:left="861" w:hanging="358"/>
        <w:rPr>
          <w:sz w:val="16"/>
        </w:rPr>
      </w:pPr>
      <w:r>
        <w:rPr>
          <w:noProof/>
        </w:rPr>
        <mc:AlternateContent>
          <mc:Choice Requires="wps">
            <w:drawing>
              <wp:anchor distT="0" distB="0" distL="0" distR="0" simplePos="0" relativeHeight="31" behindDoc="1" locked="0" layoutInCell="0" allowOverlap="1" wp14:anchorId="7B6C71B4" wp14:editId="0A531043">
                <wp:simplePos x="0" y="0"/>
                <wp:positionH relativeFrom="page">
                  <wp:posOffset>847725</wp:posOffset>
                </wp:positionH>
                <wp:positionV relativeFrom="paragraph">
                  <wp:posOffset>334645</wp:posOffset>
                </wp:positionV>
                <wp:extent cx="6047740" cy="6985"/>
                <wp:effectExtent l="0" t="0" r="0" b="0"/>
                <wp:wrapTopAndBottom/>
                <wp:docPr id="26" name="Graphic 30"/>
                <wp:cNvGraphicFramePr/>
                <a:graphic xmlns:a="http://schemas.openxmlformats.org/drawingml/2006/main">
                  <a:graphicData uri="http://schemas.microsoft.com/office/word/2010/wordprocessingShape">
                    <wps:wsp>
                      <wps:cNvSpPr/>
                      <wps:spPr>
                        <a:xfrm>
                          <a:off x="0" y="0"/>
                          <a:ext cx="6047280" cy="6480"/>
                        </a:xfrm>
                        <a:custGeom>
                          <a:avLst/>
                          <a:gdLst/>
                          <a:ahLst/>
                          <a:cxnLst/>
                          <a:rect l="l" t="t" r="r" b="b"/>
                          <a:pathLst>
                            <a:path w="6047105" h="6350">
                              <a:moveTo>
                                <a:pt x="6046597" y="0"/>
                              </a:moveTo>
                              <a:lnTo>
                                <a:pt x="0" y="0"/>
                              </a:lnTo>
                              <a:lnTo>
                                <a:pt x="0" y="6096"/>
                              </a:lnTo>
                              <a:lnTo>
                                <a:pt x="6046597" y="6096"/>
                              </a:lnTo>
                              <a:lnTo>
                                <a:pt x="604659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844AE63" id="Graphic 30" o:spid="_x0000_s1026" style="position:absolute;margin-left:66.75pt;margin-top:26.35pt;width:476.2pt;height:.55pt;z-index:-503316449;visibility:visible;mso-wrap-style:square;mso-wrap-distance-left:0;mso-wrap-distance-top:0;mso-wrap-distance-right:0;mso-wrap-distance-bottom:0;mso-position-horizontal:absolute;mso-position-horizontal-relative:page;mso-position-vertical:absolute;mso-position-vertical-relative:text;v-text-anchor:top" coordsize="60471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" o:allowincell="f" path="m6046597,l,,,6096r6046597,l6046597,xe" fillcolor="black" stroked="f" strokeweight="0">
                <v:path arrowok="t"/>
                <w10:wrap type="topAndBottom" anchorx="page"/>
              </v:shape>
            </w:pict>
          </mc:Fallback>
        </mc:AlternateContent>
      </w:r>
      <w:r>
        <w:t>Autorización</w:t>
      </w:r>
      <w:r>
        <w:rPr>
          <w:spacing w:val="-7"/>
        </w:rPr>
        <w:t xml:space="preserve"> </w:t>
      </w:r>
      <w:r>
        <w:t>del</w:t>
      </w:r>
      <w:r>
        <w:rPr>
          <w:spacing w:val="-7"/>
        </w:rPr>
        <w:t xml:space="preserve"> </w:t>
      </w:r>
      <w:r>
        <w:rPr>
          <w:spacing w:val="-2"/>
        </w:rPr>
        <w:t>Fabricante</w:t>
      </w:r>
    </w:p>
    <w:p w14:paraId="5666AB4E" w14:textId="77777777" w:rsidR="00D11B71" w:rsidRDefault="00D11B71">
      <w:pPr>
        <w:pStyle w:val="Textoindependiente"/>
        <w:spacing w:before="45"/>
        <w:rPr>
          <w:b/>
        </w:rPr>
      </w:pPr>
    </w:p>
    <w:p w14:paraId="3BC6A91A" w14:textId="77777777" w:rsidR="00D11B71" w:rsidRDefault="00A56700">
      <w:pPr>
        <w:spacing w:line="276" w:lineRule="auto"/>
        <w:ind w:left="220" w:right="214"/>
        <w:jc w:val="both"/>
        <w:rPr>
          <w:i/>
        </w:rPr>
      </w:pPr>
      <w:r>
        <w:t>Los ítems a los cuales se</w:t>
      </w:r>
      <w:r>
        <w:rPr>
          <w:spacing w:val="-3"/>
        </w:rPr>
        <w:t xml:space="preserve"> </w:t>
      </w:r>
      <w:r>
        <w:t>le requerirá Autorización del</w:t>
      </w:r>
      <w:r>
        <w:rPr>
          <w:spacing w:val="-1"/>
        </w:rPr>
        <w:t xml:space="preserve"> </w:t>
      </w:r>
      <w:r>
        <w:t>Fabricante son los indicados a continuación: no aplica.</w:t>
      </w:r>
    </w:p>
    <w:p w14:paraId="4F521526" w14:textId="77777777" w:rsidR="00D11B71" w:rsidRDefault="00A56700">
      <w:pPr>
        <w:pStyle w:val="Textoindependiente"/>
        <w:spacing w:before="1" w:line="271" w:lineRule="auto"/>
        <w:ind w:left="220" w:right="223"/>
        <w:jc w:val="both"/>
        <w:rPr>
          <w:sz w:val="16"/>
        </w:rPr>
      </w:pPr>
      <w:r>
        <w:t>Cuando la convocante lo requiera, el oferente deberá acreditarse la cadena de autorizaciones, hasta el fabricante, productor o prestador de servicios.</w:t>
      </w:r>
    </w:p>
    <w:p w14:paraId="1B023051" w14:textId="77777777" w:rsidR="00D11B71" w:rsidRDefault="00D11B71">
      <w:pPr>
        <w:pStyle w:val="Textoindependiente"/>
        <w:spacing w:before="45"/>
        <w:rPr>
          <w:sz w:val="16"/>
        </w:rPr>
      </w:pPr>
    </w:p>
    <w:p w14:paraId="1674A696" w14:textId="77777777" w:rsidR="00D11B71" w:rsidRDefault="00A56700">
      <w:pPr>
        <w:pStyle w:val="Textoindependiente"/>
        <w:spacing w:before="1" w:line="271" w:lineRule="auto"/>
        <w:ind w:left="220" w:right="223"/>
        <w:jc w:val="both"/>
      </w:pPr>
      <w:r>
        <w:t>La autorización deberá ser presentada en idioma castellano o en su defecto acompañada de su traducción oficial, realizada por un traductor público matriculado en la República del Paraguay. Así también cada autorización debe indicar a que ítem corresponde.</w:t>
      </w:r>
    </w:p>
    <w:p w14:paraId="3E046147" w14:textId="77777777" w:rsidR="00845CD2" w:rsidRDefault="00845CD2">
      <w:pPr>
        <w:pStyle w:val="Textoindependiente"/>
        <w:spacing w:before="1" w:line="271" w:lineRule="auto"/>
        <w:ind w:left="220" w:right="223"/>
        <w:jc w:val="both"/>
        <w:rPr>
          <w:sz w:val="16"/>
        </w:rPr>
        <w:sectPr w:rsidR="00845CD2">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4914B011" w14:textId="77777777" w:rsidR="00D11B71" w:rsidRDefault="00A56700">
      <w:pPr>
        <w:pStyle w:val="Ttulo2"/>
        <w:numPr>
          <w:ilvl w:val="0"/>
          <w:numId w:val="28"/>
        </w:numPr>
        <w:tabs>
          <w:tab w:val="left" w:pos="861"/>
        </w:tabs>
        <w:spacing w:before="28"/>
        <w:ind w:left="861" w:hanging="358"/>
        <w:rPr>
          <w:sz w:val="16"/>
        </w:rPr>
      </w:pPr>
      <w:r>
        <w:rPr>
          <w:noProof/>
        </w:rPr>
        <w:lastRenderedPageBreak/>
        <mc:AlternateContent>
          <mc:Choice Requires="wps">
            <w:drawing>
              <wp:anchor distT="0" distB="0" distL="0" distR="0" simplePos="0" relativeHeight="7" behindDoc="1" locked="0" layoutInCell="0" allowOverlap="1" wp14:anchorId="2FA39635" wp14:editId="31C64E1D">
                <wp:simplePos x="0" y="0"/>
                <wp:positionH relativeFrom="page">
                  <wp:posOffset>847725</wp:posOffset>
                </wp:positionH>
                <wp:positionV relativeFrom="paragraph">
                  <wp:posOffset>224155</wp:posOffset>
                </wp:positionV>
                <wp:extent cx="6047740" cy="6985"/>
                <wp:effectExtent l="0" t="0" r="0" b="0"/>
                <wp:wrapTopAndBottom/>
                <wp:docPr id="27" name="Graphic 31"/>
                <wp:cNvGraphicFramePr/>
                <a:graphic xmlns:a="http://schemas.openxmlformats.org/drawingml/2006/main">
                  <a:graphicData uri="http://schemas.microsoft.com/office/word/2010/wordprocessingShape">
                    <wps:wsp>
                      <wps:cNvSpPr/>
                      <wps:spPr>
                        <a:xfrm>
                          <a:off x="0" y="0"/>
                          <a:ext cx="6047280" cy="6480"/>
                        </a:xfrm>
                        <a:custGeom>
                          <a:avLst/>
                          <a:gdLst/>
                          <a:ahLst/>
                          <a:cxnLst/>
                          <a:rect l="l" t="t" r="r" b="b"/>
                          <a:pathLst>
                            <a:path w="6047105" h="6350">
                              <a:moveTo>
                                <a:pt x="6046597" y="0"/>
                              </a:moveTo>
                              <a:lnTo>
                                <a:pt x="0" y="0"/>
                              </a:lnTo>
                              <a:lnTo>
                                <a:pt x="0" y="6096"/>
                              </a:lnTo>
                              <a:lnTo>
                                <a:pt x="6046597" y="6096"/>
                              </a:lnTo>
                              <a:lnTo>
                                <a:pt x="604659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09E4720" id="Graphic 31" o:spid="_x0000_s1026" style="position:absolute;margin-left:66.75pt;margin-top:17.65pt;width:476.2pt;height:.55pt;z-index:-503316473;visibility:visible;mso-wrap-style:square;mso-wrap-distance-left:0;mso-wrap-distance-top:0;mso-wrap-distance-right:0;mso-wrap-distance-bottom:0;mso-position-horizontal:absolute;mso-position-horizontal-relative:page;mso-position-vertical:absolute;mso-position-vertical-relative:text;v-text-anchor:top" coordsize="60471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" o:allowincell="f" path="m6046597,l,,,6096r6046597,l6046597,xe" fillcolor="black" stroked="f" strokeweight="0">
                <v:path arrowok="t"/>
                <w10:wrap type="topAndBottom" anchorx="page"/>
              </v:shape>
            </w:pict>
          </mc:Fallback>
        </mc:AlternateContent>
      </w:r>
      <w:r>
        <w:rPr>
          <w:spacing w:val="-2"/>
        </w:rPr>
        <w:t>Muestras</w:t>
      </w:r>
    </w:p>
    <w:p w14:paraId="39B35CC2" w14:textId="77777777" w:rsidR="00D11B71" w:rsidRDefault="00D11B71">
      <w:pPr>
        <w:pStyle w:val="Textoindependiente"/>
        <w:spacing w:before="40"/>
        <w:rPr>
          <w:b/>
        </w:rPr>
      </w:pPr>
    </w:p>
    <w:p w14:paraId="30FA5D7D" w14:textId="77777777" w:rsidR="00D11B71" w:rsidRDefault="00A56700">
      <w:pPr>
        <w:spacing w:line="276" w:lineRule="auto"/>
        <w:ind w:left="220" w:right="214"/>
        <w:jc w:val="both"/>
        <w:rPr>
          <w:i/>
        </w:rPr>
      </w:pPr>
      <w:r>
        <w:t>Se requerirá la presentación de muestras de los siguientes ítems y en las siguientes condiciones: no aplica.</w:t>
      </w:r>
    </w:p>
    <w:p w14:paraId="0FE1442D" w14:textId="77777777" w:rsidR="00D11B71" w:rsidRDefault="00A56700">
      <w:pPr>
        <w:pStyle w:val="Textoindependiente"/>
        <w:spacing w:before="1" w:line="276" w:lineRule="auto"/>
        <w:ind w:left="220" w:right="215"/>
        <w:jc w:val="both"/>
        <w:rPr>
          <w:sz w:val="16"/>
        </w:rPr>
      </w:pPr>
      <w: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w:t>
      </w:r>
      <w:r>
        <w:rPr>
          <w:spacing w:val="40"/>
        </w:rPr>
        <w:t xml:space="preserve"> </w:t>
      </w:r>
      <w:r>
        <w:t>causal de descalificación de la oferta.</w:t>
      </w:r>
    </w:p>
    <w:p w14:paraId="50013BED" w14:textId="77777777" w:rsidR="00D11B71" w:rsidRDefault="00D11B71">
      <w:pPr>
        <w:pStyle w:val="Textoindependiente"/>
        <w:spacing w:before="1" w:line="276" w:lineRule="auto"/>
        <w:ind w:left="220" w:right="215"/>
        <w:jc w:val="both"/>
        <w:rPr>
          <w:sz w:val="16"/>
        </w:rPr>
      </w:pPr>
    </w:p>
    <w:p w14:paraId="5A64DB2C" w14:textId="77777777" w:rsidR="00D11B71" w:rsidRDefault="00A56700">
      <w:pPr>
        <w:pStyle w:val="Ttulo2"/>
        <w:numPr>
          <w:ilvl w:val="0"/>
          <w:numId w:val="28"/>
        </w:numPr>
        <w:tabs>
          <w:tab w:val="left" w:pos="861"/>
        </w:tabs>
        <w:spacing w:before="3"/>
        <w:ind w:left="861" w:hanging="358"/>
        <w:jc w:val="both"/>
        <w:rPr>
          <w:sz w:val="16"/>
        </w:rPr>
      </w:pPr>
      <w:r>
        <w:rPr>
          <w:noProof/>
        </w:rPr>
        <mc:AlternateContent>
          <mc:Choice Requires="wps">
            <w:drawing>
              <wp:anchor distT="0" distB="0" distL="0" distR="0" simplePos="0" relativeHeight="32" behindDoc="1" locked="0" layoutInCell="0" allowOverlap="1" wp14:anchorId="1FAF86BA" wp14:editId="2BD05F65">
                <wp:simplePos x="0" y="0"/>
                <wp:positionH relativeFrom="page">
                  <wp:posOffset>847725</wp:posOffset>
                </wp:positionH>
                <wp:positionV relativeFrom="paragraph">
                  <wp:posOffset>208280</wp:posOffset>
                </wp:positionV>
                <wp:extent cx="6047740" cy="6985"/>
                <wp:effectExtent l="0" t="0" r="0" b="0"/>
                <wp:wrapTopAndBottom/>
                <wp:docPr id="28" name="Graphic 32"/>
                <wp:cNvGraphicFramePr/>
                <a:graphic xmlns:a="http://schemas.openxmlformats.org/drawingml/2006/main">
                  <a:graphicData uri="http://schemas.microsoft.com/office/word/2010/wordprocessingShape">
                    <wps:wsp>
                      <wps:cNvSpPr/>
                      <wps:spPr>
                        <a:xfrm>
                          <a:off x="0" y="0"/>
                          <a:ext cx="6047280" cy="6480"/>
                        </a:xfrm>
                        <a:custGeom>
                          <a:avLst/>
                          <a:gdLst/>
                          <a:ahLst/>
                          <a:cxnLst/>
                          <a:rect l="l" t="t" r="r" b="b"/>
                          <a:pathLst>
                            <a:path w="6047105" h="6350">
                              <a:moveTo>
                                <a:pt x="6046597" y="0"/>
                              </a:moveTo>
                              <a:lnTo>
                                <a:pt x="0" y="0"/>
                              </a:lnTo>
                              <a:lnTo>
                                <a:pt x="0" y="6096"/>
                              </a:lnTo>
                              <a:lnTo>
                                <a:pt x="6046597" y="6096"/>
                              </a:lnTo>
                              <a:lnTo>
                                <a:pt x="604659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AE1DA0E" id="Graphic 32" o:spid="_x0000_s1026" style="position:absolute;margin-left:66.75pt;margin-top:16.4pt;width:476.2pt;height:.55pt;z-index:-503316448;visibility:visible;mso-wrap-style:square;mso-wrap-distance-left:0;mso-wrap-distance-top:0;mso-wrap-distance-right:0;mso-wrap-distance-bottom:0;mso-position-horizontal:absolute;mso-position-horizontal-relative:page;mso-position-vertical:absolute;mso-position-vertical-relative:text;v-text-anchor:top" coordsize="60471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" o:allowincell="f" path="m6046597,l,,,6096r6046597,l6046597,xe" fillcolor="black" stroked="f" strokeweight="0">
                <v:path arrowok="t"/>
                <w10:wrap type="topAndBottom" anchorx="page"/>
              </v:shape>
            </w:pict>
          </mc:Fallback>
        </mc:AlternateContent>
      </w:r>
      <w:r>
        <w:t>Tiempo</w:t>
      </w:r>
      <w:r>
        <w:rPr>
          <w:spacing w:val="-4"/>
        </w:rPr>
        <w:t xml:space="preserve"> </w:t>
      </w:r>
      <w:r>
        <w:t>de</w:t>
      </w:r>
      <w:r>
        <w:rPr>
          <w:spacing w:val="-6"/>
        </w:rPr>
        <w:t xml:space="preserve"> </w:t>
      </w:r>
      <w:r>
        <w:t>funcionamiento</w:t>
      </w:r>
      <w:r>
        <w:rPr>
          <w:spacing w:val="-3"/>
        </w:rPr>
        <w:t xml:space="preserve"> </w:t>
      </w:r>
      <w:r>
        <w:t>de</w:t>
      </w:r>
      <w:r>
        <w:rPr>
          <w:spacing w:val="-6"/>
        </w:rPr>
        <w:t xml:space="preserve"> </w:t>
      </w:r>
      <w:r>
        <w:t>los</w:t>
      </w:r>
      <w:r>
        <w:rPr>
          <w:spacing w:val="-6"/>
        </w:rPr>
        <w:t xml:space="preserve"> </w:t>
      </w:r>
      <w:r>
        <w:rPr>
          <w:spacing w:val="-2"/>
        </w:rPr>
        <w:t>bienes</w:t>
      </w:r>
    </w:p>
    <w:p w14:paraId="6A390C49" w14:textId="77777777" w:rsidR="00D11B71" w:rsidRDefault="00D11B71">
      <w:pPr>
        <w:pStyle w:val="Textoindependiente"/>
        <w:spacing w:before="40"/>
        <w:rPr>
          <w:b/>
        </w:rPr>
      </w:pPr>
    </w:p>
    <w:p w14:paraId="29993C8A" w14:textId="77777777" w:rsidR="00D11B71" w:rsidRDefault="00A56700">
      <w:pPr>
        <w:spacing w:line="276" w:lineRule="auto"/>
        <w:ind w:left="142" w:right="213"/>
        <w:jc w:val="both"/>
        <w:rPr>
          <w:i/>
        </w:rPr>
      </w:pPr>
      <w:r>
        <w:t>El periodo de tiempo estimado de funcionamiento de los bienes, para los efectos de repuestos será de</w:t>
      </w:r>
      <w:r>
        <w:rPr>
          <w:b/>
        </w:rPr>
        <w:t>: no aplica.</w:t>
      </w:r>
    </w:p>
    <w:p w14:paraId="76B442CF" w14:textId="77777777" w:rsidR="00D11B71" w:rsidRDefault="00D11B71">
      <w:pPr>
        <w:pStyle w:val="Textoindependiente"/>
        <w:spacing w:before="45"/>
        <w:rPr>
          <w:i/>
        </w:rPr>
      </w:pPr>
    </w:p>
    <w:p w14:paraId="7C7406BE" w14:textId="77777777" w:rsidR="00D11B71" w:rsidRDefault="00A56700">
      <w:pPr>
        <w:pStyle w:val="Ttulo2"/>
        <w:numPr>
          <w:ilvl w:val="0"/>
          <w:numId w:val="28"/>
        </w:numPr>
        <w:tabs>
          <w:tab w:val="left" w:pos="645"/>
        </w:tabs>
        <w:spacing w:before="1"/>
        <w:ind w:left="645" w:hanging="358"/>
        <w:rPr>
          <w:sz w:val="16"/>
        </w:rPr>
      </w:pPr>
      <w:r>
        <w:rPr>
          <w:noProof/>
        </w:rPr>
        <mc:AlternateContent>
          <mc:Choice Requires="wps">
            <w:drawing>
              <wp:anchor distT="0" distB="0" distL="0" distR="0" simplePos="0" relativeHeight="33" behindDoc="1" locked="0" layoutInCell="0" allowOverlap="1" wp14:anchorId="73E866A7" wp14:editId="35B70104">
                <wp:simplePos x="0" y="0"/>
                <wp:positionH relativeFrom="page">
                  <wp:posOffset>710565</wp:posOffset>
                </wp:positionH>
                <wp:positionV relativeFrom="paragraph">
                  <wp:posOffset>206375</wp:posOffset>
                </wp:positionV>
                <wp:extent cx="6184900" cy="6985"/>
                <wp:effectExtent l="0" t="0" r="0" b="0"/>
                <wp:wrapTopAndBottom/>
                <wp:docPr id="29" name="Graphic 33"/>
                <wp:cNvGraphicFramePr/>
                <a:graphic xmlns:a="http://schemas.openxmlformats.org/drawingml/2006/main">
                  <a:graphicData uri="http://schemas.microsoft.com/office/word/2010/wordprocessingShape">
                    <wps:wsp>
                      <wps:cNvSpPr/>
                      <wps:spPr>
                        <a:xfrm>
                          <a:off x="0" y="0"/>
                          <a:ext cx="6184440" cy="6480"/>
                        </a:xfrm>
                        <a:custGeom>
                          <a:avLst/>
                          <a:gdLst/>
                          <a:ahLst/>
                          <a:cxnLst/>
                          <a:rect l="l" t="t" r="r" b="b"/>
                          <a:pathLst>
                            <a:path w="6184265" h="6350">
                              <a:moveTo>
                                <a:pt x="6183757" y="0"/>
                              </a:moveTo>
                              <a:lnTo>
                                <a:pt x="0" y="0"/>
                              </a:lnTo>
                              <a:lnTo>
                                <a:pt x="0" y="6095"/>
                              </a:lnTo>
                              <a:lnTo>
                                <a:pt x="6183757" y="6095"/>
                              </a:lnTo>
                              <a:lnTo>
                                <a:pt x="61837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1417D20" id="Graphic 33" o:spid="_x0000_s1026" style="position:absolute;margin-left:55.95pt;margin-top:16.25pt;width:487pt;height:.55pt;z-index:-503316447;visibility:visible;mso-wrap-style:square;mso-wrap-distance-left:0;mso-wrap-distance-top:0;mso-wrap-distance-right:0;mso-wrap-distance-bottom:0;mso-position-horizontal:absolute;mso-position-horizontal-relative:page;mso-position-vertical:absolute;mso-position-vertical-relative:text;v-text-anchor:top" coordsize="61842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" o:allowincell="f" path="m6183757,l,,,6095r6183757,l6183757,xe" fillcolor="black" stroked="f" strokeweight="0">
                <v:path arrowok="t"/>
                <w10:wrap type="topAndBottom" anchorx="page"/>
              </v:shape>
            </w:pict>
          </mc:Fallback>
        </mc:AlternateContent>
      </w:r>
      <w:r>
        <w:t>Plazo</w:t>
      </w:r>
      <w:r>
        <w:rPr>
          <w:spacing w:val="-4"/>
        </w:rPr>
        <w:t xml:space="preserve"> </w:t>
      </w:r>
      <w:r>
        <w:t>de</w:t>
      </w:r>
      <w:r>
        <w:rPr>
          <w:spacing w:val="-6"/>
        </w:rPr>
        <w:t xml:space="preserve"> </w:t>
      </w:r>
      <w:r>
        <w:t>Reposición</w:t>
      </w:r>
      <w:r>
        <w:rPr>
          <w:spacing w:val="-4"/>
        </w:rPr>
        <w:t xml:space="preserve"> </w:t>
      </w:r>
      <w:r>
        <w:t>de</w:t>
      </w:r>
      <w:r>
        <w:rPr>
          <w:spacing w:val="-5"/>
        </w:rPr>
        <w:t xml:space="preserve"> </w:t>
      </w:r>
      <w:r>
        <w:rPr>
          <w:spacing w:val="-2"/>
        </w:rPr>
        <w:t>Bienes</w:t>
      </w:r>
    </w:p>
    <w:p w14:paraId="0A33977F" w14:textId="77777777" w:rsidR="00D11B71" w:rsidRDefault="00D11B71">
      <w:pPr>
        <w:pStyle w:val="Textoindependiente"/>
        <w:spacing w:before="40"/>
        <w:rPr>
          <w:b/>
        </w:rPr>
      </w:pPr>
    </w:p>
    <w:p w14:paraId="784788F9" w14:textId="77777777" w:rsidR="00D11B71" w:rsidRDefault="00A56700">
      <w:pPr>
        <w:spacing w:line="276" w:lineRule="auto"/>
        <w:ind w:left="220" w:right="217"/>
        <w:jc w:val="both"/>
        <w:rPr>
          <w:i/>
        </w:rPr>
      </w:pPr>
      <w:r>
        <w:t>El plazo de reposición de bienes para reparar o reemplazar será de: no aplica.</w:t>
      </w:r>
    </w:p>
    <w:p w14:paraId="6B5EAE3E" w14:textId="77777777" w:rsidR="00D11B71" w:rsidRDefault="00A56700">
      <w:pPr>
        <w:pStyle w:val="Textoindependiente"/>
        <w:spacing w:line="276" w:lineRule="auto"/>
        <w:ind w:left="220" w:right="226"/>
        <w:jc w:val="both"/>
        <w:rPr>
          <w:sz w:val="16"/>
        </w:rPr>
      </w:pPr>
      <w: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2A4F6F0B" w14:textId="77777777" w:rsidR="00D11B71" w:rsidRDefault="00A56700">
      <w:pPr>
        <w:pStyle w:val="Prrafodelista"/>
        <w:numPr>
          <w:ilvl w:val="0"/>
          <w:numId w:val="24"/>
        </w:numPr>
        <w:tabs>
          <w:tab w:val="left" w:pos="468"/>
        </w:tabs>
        <w:spacing w:before="1" w:line="276" w:lineRule="auto"/>
        <w:ind w:right="214" w:firstLine="0"/>
        <w:rPr>
          <w:sz w:val="16"/>
        </w:rPr>
      </w:pPr>
      <w:r>
        <w:t>La Contratante comunicará al proveedor la naturaleza de los defectos y proporcionará toda evidencia disponible, inmediatamente después de haberlos descubierto. La contratante otorgará al proveedor facilidades razonables para inspeccionar tales defectos.</w:t>
      </w:r>
    </w:p>
    <w:p w14:paraId="4463CFD7" w14:textId="77777777" w:rsidR="00D11B71" w:rsidRDefault="00A56700">
      <w:pPr>
        <w:pStyle w:val="Textoindependiente"/>
        <w:spacing w:line="276" w:lineRule="auto"/>
        <w:ind w:left="220" w:right="208"/>
        <w:jc w:val="both"/>
        <w:rPr>
          <w:sz w:val="16"/>
        </w:rPr>
      </w:pPr>
      <w:r>
        <w:t>Tan pronto reciba esta comunicación, y dentro del plazo establecido en este apartado, deberá reparar o reemplazar los bienes defectuosos, o sus partes sin ningún costo para la contratante.</w:t>
      </w:r>
    </w:p>
    <w:p w14:paraId="44293296" w14:textId="77777777" w:rsidR="00D11B71" w:rsidRDefault="00A56700">
      <w:pPr>
        <w:pStyle w:val="Prrafodelista"/>
        <w:numPr>
          <w:ilvl w:val="0"/>
          <w:numId w:val="24"/>
        </w:numPr>
        <w:tabs>
          <w:tab w:val="left" w:pos="444"/>
        </w:tabs>
        <w:spacing w:line="276" w:lineRule="auto"/>
        <w:ind w:right="219" w:firstLine="0"/>
        <w:rPr>
          <w:sz w:val="16"/>
        </w:rPr>
      </w:pPr>
      <w:r>
        <w:t>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p w14:paraId="7B868944" w14:textId="77777777" w:rsidR="00D11B71" w:rsidRDefault="00D11B71">
      <w:pPr>
        <w:pStyle w:val="Prrafodelista"/>
        <w:tabs>
          <w:tab w:val="left" w:pos="444"/>
        </w:tabs>
        <w:spacing w:line="276" w:lineRule="auto"/>
        <w:ind w:right="219"/>
        <w:jc w:val="left"/>
        <w:rPr>
          <w:sz w:val="16"/>
        </w:rPr>
      </w:pPr>
    </w:p>
    <w:p w14:paraId="734D01AB" w14:textId="77777777" w:rsidR="00D11B71" w:rsidRDefault="00A56700">
      <w:pPr>
        <w:pStyle w:val="Ttulo2"/>
        <w:numPr>
          <w:ilvl w:val="0"/>
          <w:numId w:val="28"/>
        </w:numPr>
        <w:tabs>
          <w:tab w:val="left" w:pos="856"/>
        </w:tabs>
        <w:ind w:left="856" w:hanging="276"/>
        <w:jc w:val="both"/>
        <w:rPr>
          <w:sz w:val="16"/>
        </w:rPr>
      </w:pPr>
      <w:r>
        <w:rPr>
          <w:noProof/>
        </w:rPr>
        <mc:AlternateContent>
          <mc:Choice Requires="wps">
            <w:drawing>
              <wp:anchor distT="0" distB="0" distL="0" distR="0" simplePos="0" relativeHeight="34" behindDoc="1" locked="0" layoutInCell="0" allowOverlap="1" wp14:anchorId="48AEC31B" wp14:editId="737FB5AD">
                <wp:simplePos x="0" y="0"/>
                <wp:positionH relativeFrom="page">
                  <wp:posOffset>896620</wp:posOffset>
                </wp:positionH>
                <wp:positionV relativeFrom="paragraph">
                  <wp:posOffset>203835</wp:posOffset>
                </wp:positionV>
                <wp:extent cx="5998845" cy="6985"/>
                <wp:effectExtent l="0" t="0" r="0" b="0"/>
                <wp:wrapTopAndBottom/>
                <wp:docPr id="30" name="Graphic 34"/>
                <wp:cNvGraphicFramePr/>
                <a:graphic xmlns:a="http://schemas.openxmlformats.org/drawingml/2006/main">
                  <a:graphicData uri="http://schemas.microsoft.com/office/word/2010/wordprocessingShape">
                    <wps:wsp>
                      <wps:cNvSpPr/>
                      <wps:spPr>
                        <a:xfrm>
                          <a:off x="0" y="0"/>
                          <a:ext cx="5998320" cy="648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3C27356" id="Graphic 34" o:spid="_x0000_s1026" style="position:absolute;margin-left:70.6pt;margin-top:16.05pt;width:472.35pt;height:.55pt;z-index:-503316446;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" o:allowincell="f" path="m5997829,l,,,6096r5997829,l5997829,xe" fillcolor="black" stroked="f" strokeweight="0">
                <v:path arrowok="t"/>
                <w10:wrap type="topAndBottom" anchorx="page"/>
              </v:shape>
            </w:pict>
          </mc:Fallback>
        </mc:AlternateContent>
      </w:r>
      <w:r>
        <w:t>Periodo</w:t>
      </w:r>
      <w:r>
        <w:rPr>
          <w:spacing w:val="-3"/>
        </w:rPr>
        <w:t xml:space="preserve"> </w:t>
      </w:r>
      <w:r>
        <w:t>de</w:t>
      </w:r>
      <w:r>
        <w:rPr>
          <w:spacing w:val="-5"/>
        </w:rPr>
        <w:t xml:space="preserve"> </w:t>
      </w:r>
      <w:r>
        <w:t>Validez</w:t>
      </w:r>
      <w:r>
        <w:rPr>
          <w:spacing w:val="-6"/>
        </w:rPr>
        <w:t xml:space="preserve"> </w:t>
      </w:r>
      <w:r>
        <w:t>de</w:t>
      </w:r>
      <w:r>
        <w:rPr>
          <w:spacing w:val="-5"/>
        </w:rPr>
        <w:t xml:space="preserve"> </w:t>
      </w:r>
      <w:r>
        <w:t>la</w:t>
      </w:r>
      <w:r>
        <w:rPr>
          <w:spacing w:val="-3"/>
        </w:rPr>
        <w:t xml:space="preserve"> </w:t>
      </w:r>
      <w:r>
        <w:t>Garantía</w:t>
      </w:r>
      <w:r>
        <w:rPr>
          <w:spacing w:val="-3"/>
        </w:rPr>
        <w:t xml:space="preserve"> </w:t>
      </w:r>
      <w:r>
        <w:t>de</w:t>
      </w:r>
      <w:r>
        <w:rPr>
          <w:spacing w:val="-5"/>
        </w:rPr>
        <w:t xml:space="preserve"> </w:t>
      </w:r>
      <w:r>
        <w:t>los</w:t>
      </w:r>
      <w:r>
        <w:rPr>
          <w:spacing w:val="-5"/>
        </w:rPr>
        <w:t xml:space="preserve"> </w:t>
      </w:r>
      <w:r>
        <w:rPr>
          <w:spacing w:val="-2"/>
        </w:rPr>
        <w:t>Bienes</w:t>
      </w:r>
    </w:p>
    <w:p w14:paraId="6C45E2A6" w14:textId="77777777" w:rsidR="00D11B71" w:rsidRDefault="00D11B71">
      <w:pPr>
        <w:pStyle w:val="Textoindependiente"/>
        <w:spacing w:before="247"/>
        <w:rPr>
          <w:b/>
          <w:sz w:val="10"/>
          <w:szCs w:val="10"/>
        </w:rPr>
      </w:pPr>
    </w:p>
    <w:p w14:paraId="5014D8F0" w14:textId="77777777" w:rsidR="00D11B71" w:rsidRDefault="00A56700">
      <w:pPr>
        <w:spacing w:line="276" w:lineRule="auto"/>
        <w:ind w:left="220" w:right="216"/>
        <w:jc w:val="both"/>
        <w:rPr>
          <w:i/>
          <w:color w:val="FF0000"/>
        </w:rPr>
      </w:pPr>
      <w:r>
        <w:t>El plazo de validez de la garantía de los bienes será el siguiente: no aplica.</w:t>
      </w:r>
    </w:p>
    <w:p w14:paraId="4AD358E9" w14:textId="77777777" w:rsidR="00D11B71" w:rsidRDefault="00D11B71">
      <w:pPr>
        <w:spacing w:line="276" w:lineRule="auto"/>
        <w:ind w:left="220" w:right="216"/>
        <w:jc w:val="both"/>
        <w:rPr>
          <w:i/>
        </w:rPr>
      </w:pPr>
    </w:p>
    <w:p w14:paraId="2906C7CD" w14:textId="77777777" w:rsidR="00D11B71" w:rsidRDefault="00A56700">
      <w:pPr>
        <w:pStyle w:val="Ttulo2"/>
        <w:numPr>
          <w:ilvl w:val="0"/>
          <w:numId w:val="28"/>
        </w:numPr>
        <w:tabs>
          <w:tab w:val="left" w:pos="578"/>
        </w:tabs>
        <w:spacing w:before="3"/>
        <w:ind w:left="578" w:hanging="358"/>
        <w:jc w:val="both"/>
        <w:rPr>
          <w:sz w:val="16"/>
        </w:rPr>
      </w:pPr>
      <w:r>
        <w:t>Cobertura</w:t>
      </w:r>
      <w:r>
        <w:rPr>
          <w:spacing w:val="-3"/>
        </w:rPr>
        <w:t xml:space="preserve"> </w:t>
      </w:r>
      <w:r>
        <w:t>de</w:t>
      </w:r>
      <w:r>
        <w:rPr>
          <w:spacing w:val="-4"/>
        </w:rPr>
        <w:t xml:space="preserve"> </w:t>
      </w:r>
      <w:r>
        <w:t>Seguro</w:t>
      </w:r>
      <w:r>
        <w:rPr>
          <w:spacing w:val="-3"/>
        </w:rPr>
        <w:t xml:space="preserve"> </w:t>
      </w:r>
      <w:r>
        <w:t>de</w:t>
      </w:r>
      <w:r>
        <w:rPr>
          <w:spacing w:val="-4"/>
        </w:rPr>
        <w:t xml:space="preserve"> </w:t>
      </w:r>
      <w:r>
        <w:t>los</w:t>
      </w:r>
      <w:r>
        <w:rPr>
          <w:spacing w:val="-5"/>
        </w:rPr>
        <w:t xml:space="preserve"> </w:t>
      </w:r>
      <w:r>
        <w:rPr>
          <w:spacing w:val="-2"/>
        </w:rPr>
        <w:t>Bienes</w:t>
      </w:r>
    </w:p>
    <w:p w14:paraId="042BBF32" w14:textId="77777777" w:rsidR="00D11B71" w:rsidRDefault="00A56700">
      <w:pPr>
        <w:pStyle w:val="Textoindependiente"/>
        <w:spacing w:before="2"/>
        <w:rPr>
          <w:b/>
          <w:sz w:val="4"/>
        </w:rPr>
      </w:pPr>
      <w:r>
        <w:rPr>
          <w:b/>
          <w:noProof/>
          <w:sz w:val="4"/>
        </w:rPr>
        <mc:AlternateContent>
          <mc:Choice Requires="wps">
            <w:drawing>
              <wp:anchor distT="0" distB="0" distL="0" distR="0" simplePos="0" relativeHeight="35" behindDoc="1" locked="0" layoutInCell="0" allowOverlap="1" wp14:anchorId="0569AA02" wp14:editId="41ABC174">
                <wp:simplePos x="0" y="0"/>
                <wp:positionH relativeFrom="page">
                  <wp:posOffset>668020</wp:posOffset>
                </wp:positionH>
                <wp:positionV relativeFrom="paragraph">
                  <wp:posOffset>47625</wp:posOffset>
                </wp:positionV>
                <wp:extent cx="6227445" cy="6985"/>
                <wp:effectExtent l="0" t="0" r="0" b="0"/>
                <wp:wrapTopAndBottom/>
                <wp:docPr id="31" name="Graphic 35"/>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0C06BCC" id="Graphic 35" o:spid="_x0000_s1026" style="position:absolute;margin-left:52.6pt;margin-top:3.75pt;width:490.35pt;height:.55pt;z-index:-503316445;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" o:allowincell="f" path="m6226429,l,,,6095r6226429,l6226429,xe" fillcolor="black" stroked="f" strokeweight="0">
                <v:path arrowok="t"/>
                <w10:wrap type="topAndBottom" anchorx="page"/>
              </v:shape>
            </w:pict>
          </mc:Fallback>
        </mc:AlternateContent>
      </w:r>
    </w:p>
    <w:p w14:paraId="1D528BBA" w14:textId="77777777" w:rsidR="00D11B71" w:rsidRDefault="00D11B71">
      <w:pPr>
        <w:pStyle w:val="Textoindependiente"/>
        <w:spacing w:before="40"/>
        <w:rPr>
          <w:b/>
        </w:rPr>
      </w:pPr>
    </w:p>
    <w:p w14:paraId="02C718A5" w14:textId="77777777" w:rsidR="00D11B71" w:rsidRDefault="00A56700">
      <w:pPr>
        <w:spacing w:before="1" w:line="276" w:lineRule="auto"/>
        <w:ind w:left="220" w:right="213"/>
        <w:jc w:val="both"/>
        <w:rPr>
          <w:sz w:val="16"/>
        </w:rPr>
      </w:pPr>
      <w:r>
        <w:t>La cobertura de seguro requerida a los bienes será: no aplica.</w:t>
      </w:r>
    </w:p>
    <w:p w14:paraId="2B091CA7" w14:textId="77777777" w:rsidR="00D11B71" w:rsidRDefault="00D11B71">
      <w:pPr>
        <w:spacing w:before="1" w:line="276" w:lineRule="auto"/>
        <w:ind w:left="220" w:right="213"/>
        <w:jc w:val="both"/>
        <w:rPr>
          <w:sz w:val="16"/>
        </w:rPr>
      </w:pPr>
    </w:p>
    <w:p w14:paraId="6514B992" w14:textId="77777777" w:rsidR="00111E7D" w:rsidRDefault="00A56700" w:rsidP="00111E7D">
      <w:pPr>
        <w:spacing w:before="1" w:line="276" w:lineRule="auto"/>
        <w:ind w:left="220" w:right="213"/>
        <w:jc w:val="both"/>
      </w:pPr>
      <w:r>
        <w:t>A menos que se disponga otra cosa en este apartado, los bienes suministrados deberán estar</w:t>
      </w:r>
      <w:r>
        <w:rPr>
          <w:spacing w:val="40"/>
        </w:rPr>
        <w:t xml:space="preserve"> </w:t>
      </w:r>
      <w:r>
        <w:t>completamente asegurados en guaraníes, contra riesgo de extravío o daños incidentales ocurridos durante</w:t>
      </w:r>
      <w:r>
        <w:rPr>
          <w:spacing w:val="40"/>
        </w:rPr>
        <w:t xml:space="preserve"> </w:t>
      </w:r>
      <w:r>
        <w:t>la fabricación, adquisición, transporte, almacenamiento y entrega, de acuerdo a los incoterms aplicables.</w:t>
      </w:r>
    </w:p>
    <w:p w14:paraId="514AA500" w14:textId="77777777" w:rsidR="00111E7D" w:rsidRPr="00C51FFB" w:rsidRDefault="00111E7D" w:rsidP="00C51FFB">
      <w:pPr>
        <w:spacing w:before="1" w:line="276" w:lineRule="auto"/>
        <w:ind w:right="213"/>
        <w:jc w:val="both"/>
        <w:rPr>
          <w:sz w:val="16"/>
          <w:szCs w:val="16"/>
        </w:rPr>
      </w:pPr>
    </w:p>
    <w:p w14:paraId="6C642D94" w14:textId="77777777" w:rsidR="00111E7D" w:rsidRDefault="00111E7D" w:rsidP="00111E7D">
      <w:pPr>
        <w:spacing w:before="1" w:line="276" w:lineRule="auto"/>
        <w:ind w:left="220" w:right="213"/>
        <w:jc w:val="both"/>
      </w:pPr>
      <w:r>
        <w:t>A menos que se disponga otra cosa en este apartado, los bienes suministrados deberán estar</w:t>
      </w:r>
      <w:r>
        <w:rPr>
          <w:spacing w:val="40"/>
        </w:rPr>
        <w:t xml:space="preserve"> </w:t>
      </w:r>
      <w:r>
        <w:t>completamente asegurados en guaraníes, contra riesgo de extravío o daños incidentales ocurridos durante</w:t>
      </w:r>
      <w:r>
        <w:rPr>
          <w:spacing w:val="40"/>
        </w:rPr>
        <w:t xml:space="preserve"> </w:t>
      </w:r>
      <w:r>
        <w:t>la fabricación, adquisición, transporte, almacenamiento y entrega, de acuerdo a los incoterms aplicables.</w:t>
      </w:r>
    </w:p>
    <w:p w14:paraId="5242ACF2" w14:textId="77777777" w:rsidR="00C51FFB" w:rsidRDefault="00C51FFB" w:rsidP="00111E7D">
      <w:pPr>
        <w:spacing w:before="1" w:line="276" w:lineRule="auto"/>
        <w:ind w:left="220" w:right="213"/>
        <w:jc w:val="both"/>
      </w:pPr>
    </w:p>
    <w:p w14:paraId="68318377" w14:textId="77777777" w:rsidR="00C51FFB" w:rsidRDefault="00C51FFB" w:rsidP="00111E7D">
      <w:pPr>
        <w:spacing w:before="1" w:line="276" w:lineRule="auto"/>
        <w:ind w:left="220" w:right="213"/>
        <w:jc w:val="both"/>
      </w:pPr>
    </w:p>
    <w:p w14:paraId="21A29A37" w14:textId="77777777" w:rsidR="00C51FFB" w:rsidRDefault="00C51FFB" w:rsidP="00111E7D">
      <w:pPr>
        <w:spacing w:before="1" w:line="276" w:lineRule="auto"/>
        <w:ind w:left="220" w:right="213"/>
        <w:jc w:val="both"/>
      </w:pPr>
    </w:p>
    <w:p w14:paraId="6A9751BF" w14:textId="77777777" w:rsidR="00C51FFB" w:rsidRDefault="00C51FFB" w:rsidP="00111E7D">
      <w:pPr>
        <w:spacing w:before="1" w:line="276" w:lineRule="auto"/>
        <w:ind w:left="220" w:right="213"/>
        <w:jc w:val="both"/>
      </w:pPr>
    </w:p>
    <w:p w14:paraId="7CD11606" w14:textId="77777777" w:rsidR="00C51FFB" w:rsidRDefault="00C51FFB" w:rsidP="00111E7D">
      <w:pPr>
        <w:spacing w:before="1" w:line="276" w:lineRule="auto"/>
        <w:ind w:left="220" w:right="213"/>
        <w:jc w:val="both"/>
      </w:pPr>
    </w:p>
    <w:p w14:paraId="47F646DD" w14:textId="77777777" w:rsidR="00C51FFB" w:rsidRDefault="00C51FFB" w:rsidP="00111E7D">
      <w:pPr>
        <w:spacing w:before="1" w:line="276" w:lineRule="auto"/>
        <w:ind w:left="220" w:right="213"/>
        <w:jc w:val="both"/>
      </w:pPr>
    </w:p>
    <w:p w14:paraId="5A6EA1FC" w14:textId="77777777" w:rsidR="00C51FFB" w:rsidRDefault="00C51FFB" w:rsidP="00111E7D">
      <w:pPr>
        <w:spacing w:before="1" w:line="276" w:lineRule="auto"/>
        <w:ind w:left="220" w:right="213"/>
        <w:jc w:val="both"/>
      </w:pPr>
    </w:p>
    <w:tbl>
      <w:tblPr>
        <w:tblStyle w:val="TableNormal"/>
        <w:tblW w:w="9969" w:type="dxa"/>
        <w:tblInd w:w="115" w:type="dxa"/>
        <w:tblLayout w:type="fixed"/>
        <w:tblCellMar>
          <w:left w:w="5" w:type="dxa"/>
          <w:right w:w="5" w:type="dxa"/>
        </w:tblCellMar>
        <w:tblLook w:val="01E0" w:firstRow="1" w:lastRow="1" w:firstColumn="1" w:lastColumn="1" w:noHBand="0" w:noVBand="0"/>
      </w:tblPr>
      <w:tblGrid>
        <w:gridCol w:w="9969"/>
      </w:tblGrid>
      <w:tr w:rsidR="00D11B71" w14:paraId="12A87678" w14:textId="77777777">
        <w:trPr>
          <w:trHeight w:val="431"/>
        </w:trPr>
        <w:tc>
          <w:tcPr>
            <w:tcW w:w="9969" w:type="dxa"/>
            <w:tcBorders>
              <w:top w:val="single" w:sz="4" w:space="0" w:color="000000"/>
              <w:left w:val="single" w:sz="4" w:space="0" w:color="000000"/>
              <w:bottom w:val="single" w:sz="4" w:space="0" w:color="000000"/>
              <w:right w:val="single" w:sz="4" w:space="0" w:color="000000"/>
            </w:tcBorders>
          </w:tcPr>
          <w:p w14:paraId="2F595F44" w14:textId="77777777" w:rsidR="00D11B71" w:rsidRDefault="00A56700">
            <w:pPr>
              <w:pStyle w:val="TableParagraph"/>
              <w:spacing w:before="16"/>
              <w:ind w:left="7" w:right="9"/>
              <w:jc w:val="center"/>
              <w:rPr>
                <w:b/>
                <w:sz w:val="28"/>
              </w:rPr>
            </w:pPr>
            <w:r>
              <w:rPr>
                <w:b/>
                <w:sz w:val="28"/>
              </w:rPr>
              <w:t>REQUISITOS</w:t>
            </w:r>
            <w:r>
              <w:rPr>
                <w:b/>
                <w:spacing w:val="-11"/>
                <w:sz w:val="28"/>
              </w:rPr>
              <w:t xml:space="preserve"> </w:t>
            </w:r>
            <w:r>
              <w:rPr>
                <w:b/>
                <w:sz w:val="28"/>
              </w:rPr>
              <w:t>DE</w:t>
            </w:r>
            <w:r>
              <w:rPr>
                <w:b/>
                <w:spacing w:val="-5"/>
                <w:sz w:val="28"/>
              </w:rPr>
              <w:t xml:space="preserve"> </w:t>
            </w:r>
            <w:r>
              <w:rPr>
                <w:b/>
                <w:sz w:val="28"/>
              </w:rPr>
              <w:t>PARTICIPACIÓN</w:t>
            </w:r>
            <w:r>
              <w:rPr>
                <w:b/>
                <w:spacing w:val="-3"/>
                <w:sz w:val="28"/>
              </w:rPr>
              <w:t xml:space="preserve"> </w:t>
            </w:r>
            <w:r>
              <w:rPr>
                <w:b/>
                <w:sz w:val="28"/>
              </w:rPr>
              <w:t>Y</w:t>
            </w:r>
            <w:r>
              <w:rPr>
                <w:b/>
                <w:spacing w:val="-9"/>
                <w:sz w:val="28"/>
              </w:rPr>
              <w:t xml:space="preserve"> </w:t>
            </w:r>
            <w:r>
              <w:rPr>
                <w:b/>
                <w:sz w:val="28"/>
              </w:rPr>
              <w:t>CRITERIOS</w:t>
            </w:r>
            <w:r>
              <w:rPr>
                <w:b/>
                <w:spacing w:val="-11"/>
                <w:sz w:val="28"/>
              </w:rPr>
              <w:t xml:space="preserve"> </w:t>
            </w:r>
            <w:r>
              <w:rPr>
                <w:b/>
                <w:sz w:val="28"/>
              </w:rPr>
              <w:t>DE</w:t>
            </w:r>
            <w:r>
              <w:rPr>
                <w:b/>
                <w:spacing w:val="-6"/>
                <w:sz w:val="28"/>
              </w:rPr>
              <w:t xml:space="preserve"> </w:t>
            </w:r>
            <w:r>
              <w:rPr>
                <w:b/>
                <w:spacing w:val="-2"/>
                <w:sz w:val="28"/>
              </w:rPr>
              <w:t>EVALUACION</w:t>
            </w:r>
          </w:p>
        </w:tc>
      </w:tr>
    </w:tbl>
    <w:p w14:paraId="63D58700" w14:textId="77777777" w:rsidR="00D11B71" w:rsidRDefault="00D11B71">
      <w:pPr>
        <w:pStyle w:val="Textoindependiente"/>
        <w:spacing w:before="72"/>
        <w:rPr>
          <w:sz w:val="16"/>
        </w:rPr>
      </w:pPr>
    </w:p>
    <w:p w14:paraId="11A8E7B0" w14:textId="77777777" w:rsidR="00D11B71" w:rsidRDefault="00A56700">
      <w:pPr>
        <w:pStyle w:val="Ttulo2"/>
        <w:numPr>
          <w:ilvl w:val="0"/>
          <w:numId w:val="23"/>
        </w:numPr>
        <w:tabs>
          <w:tab w:val="left" w:pos="646"/>
        </w:tabs>
        <w:ind w:left="646" w:hanging="426"/>
        <w:jc w:val="both"/>
        <w:rPr>
          <w:sz w:val="16"/>
        </w:rPr>
      </w:pPr>
      <w:r>
        <w:rPr>
          <w:noProof/>
        </w:rPr>
        <mc:AlternateContent>
          <mc:Choice Requires="wps">
            <w:drawing>
              <wp:anchor distT="0" distB="0" distL="0" distR="0" simplePos="0" relativeHeight="36" behindDoc="1" locked="0" layoutInCell="0" allowOverlap="1" wp14:anchorId="752957DA" wp14:editId="4E1C48CB">
                <wp:simplePos x="0" y="0"/>
                <wp:positionH relativeFrom="page">
                  <wp:posOffset>668020</wp:posOffset>
                </wp:positionH>
                <wp:positionV relativeFrom="paragraph">
                  <wp:posOffset>203835</wp:posOffset>
                </wp:positionV>
                <wp:extent cx="6227445" cy="6985"/>
                <wp:effectExtent l="0" t="0" r="0" b="0"/>
                <wp:wrapTopAndBottom/>
                <wp:docPr id="32" name="Graphic 36"/>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5228A68" id="Graphic 36" o:spid="_x0000_s1026" style="position:absolute;margin-left:52.6pt;margin-top:16.05pt;width:490.35pt;height:.55pt;z-index:-50331644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Condición</w:t>
      </w:r>
      <w:r>
        <w:rPr>
          <w:spacing w:val="-2"/>
        </w:rPr>
        <w:t xml:space="preserve"> </w:t>
      </w:r>
      <w:r>
        <w:t>de</w:t>
      </w:r>
      <w:r>
        <w:rPr>
          <w:spacing w:val="-5"/>
        </w:rPr>
        <w:t xml:space="preserve"> </w:t>
      </w:r>
      <w:r>
        <w:rPr>
          <w:spacing w:val="-2"/>
        </w:rPr>
        <w:t>Participación</w:t>
      </w:r>
    </w:p>
    <w:p w14:paraId="17CD18DE" w14:textId="77777777" w:rsidR="00D11B71" w:rsidRDefault="00D11B71">
      <w:pPr>
        <w:pStyle w:val="Textoindependiente"/>
        <w:spacing w:before="67" w:after="1"/>
        <w:rPr>
          <w:b/>
          <w:sz w:val="20"/>
        </w:rPr>
      </w:pPr>
    </w:p>
    <w:tbl>
      <w:tblPr>
        <w:tblStyle w:val="TableNormal"/>
        <w:tblW w:w="9969" w:type="dxa"/>
        <w:tblInd w:w="115" w:type="dxa"/>
        <w:tblLayout w:type="fixed"/>
        <w:tblCellMar>
          <w:left w:w="5" w:type="dxa"/>
          <w:right w:w="5" w:type="dxa"/>
        </w:tblCellMar>
        <w:tblLook w:val="01E0" w:firstRow="1" w:lastRow="1" w:firstColumn="1" w:lastColumn="1" w:noHBand="0" w:noVBand="0"/>
      </w:tblPr>
      <w:tblGrid>
        <w:gridCol w:w="9969"/>
      </w:tblGrid>
      <w:tr w:rsidR="00D11B71" w14:paraId="1C07971D" w14:textId="77777777">
        <w:trPr>
          <w:trHeight w:val="2179"/>
        </w:trPr>
        <w:tc>
          <w:tcPr>
            <w:tcW w:w="9969" w:type="dxa"/>
            <w:tcBorders>
              <w:top w:val="single" w:sz="4" w:space="0" w:color="000000"/>
              <w:left w:val="single" w:sz="4" w:space="0" w:color="000000"/>
              <w:right w:val="single" w:sz="4" w:space="0" w:color="000000"/>
            </w:tcBorders>
          </w:tcPr>
          <w:p w14:paraId="323FAC87" w14:textId="77777777" w:rsidR="00D11B71" w:rsidRDefault="00A56700">
            <w:pPr>
              <w:pStyle w:val="TableParagraph"/>
              <w:spacing w:before="25" w:line="271" w:lineRule="auto"/>
              <w:ind w:left="110" w:right="113"/>
              <w:jc w:val="both"/>
              <w:rPr>
                <w:sz w:val="16"/>
              </w:rPr>
            </w:pPr>
            <w:r>
              <w:t>Podrán participar de este procedimiento, las personas físicas, jurídicas y/o Consorcio, constituidos o con acuerdo de intención, inscriptos en el Registro de Proveedores del Estado.</w:t>
            </w:r>
          </w:p>
          <w:p w14:paraId="4FCA9381" w14:textId="77777777" w:rsidR="00D11B71" w:rsidRDefault="00D11B71">
            <w:pPr>
              <w:pStyle w:val="TableParagraph"/>
              <w:spacing w:before="46"/>
              <w:rPr>
                <w:b/>
              </w:rPr>
            </w:pPr>
          </w:p>
          <w:p w14:paraId="29899B40" w14:textId="77777777" w:rsidR="00D11B71" w:rsidRDefault="00A56700">
            <w:pPr>
              <w:pStyle w:val="TableParagraph"/>
              <w:spacing w:before="0" w:line="276" w:lineRule="auto"/>
              <w:ind w:left="110" w:right="104"/>
              <w:jc w:val="both"/>
              <w:rPr>
                <w:sz w:val="16"/>
              </w:rPr>
            </w:pPr>
            <w:r>
              <w:t>Los oferentes domiciliados en la República del Paraguay, que pretendan participar en un procedimiento de contratación, no deberán estar comprendidos en las prohibiciones o limitaciones para presentar propuestas y</w:t>
            </w:r>
            <w:r>
              <w:rPr>
                <w:spacing w:val="58"/>
              </w:rPr>
              <w:t xml:space="preserve"> </w:t>
            </w:r>
            <w:r>
              <w:t>contratar</w:t>
            </w:r>
            <w:r>
              <w:rPr>
                <w:spacing w:val="62"/>
              </w:rPr>
              <w:t xml:space="preserve"> </w:t>
            </w:r>
            <w:r>
              <w:t>con</w:t>
            </w:r>
            <w:r>
              <w:rPr>
                <w:spacing w:val="56"/>
              </w:rPr>
              <w:t xml:space="preserve"> </w:t>
            </w:r>
            <w:r>
              <w:t>el</w:t>
            </w:r>
            <w:r>
              <w:rPr>
                <w:spacing w:val="60"/>
              </w:rPr>
              <w:t xml:space="preserve"> </w:t>
            </w:r>
            <w:r>
              <w:t>Estado,</w:t>
            </w:r>
            <w:r>
              <w:rPr>
                <w:spacing w:val="55"/>
              </w:rPr>
              <w:t xml:space="preserve"> </w:t>
            </w:r>
            <w:r>
              <w:t>establecidas</w:t>
            </w:r>
            <w:r>
              <w:rPr>
                <w:spacing w:val="57"/>
              </w:rPr>
              <w:t xml:space="preserve"> </w:t>
            </w:r>
            <w:r>
              <w:t>en</w:t>
            </w:r>
            <w:r>
              <w:rPr>
                <w:spacing w:val="57"/>
              </w:rPr>
              <w:t xml:space="preserve"> </w:t>
            </w:r>
            <w:r>
              <w:t>la</w:t>
            </w:r>
            <w:r>
              <w:rPr>
                <w:spacing w:val="57"/>
              </w:rPr>
              <w:t xml:space="preserve"> </w:t>
            </w:r>
            <w:r>
              <w:t>Ley</w:t>
            </w:r>
            <w:r>
              <w:rPr>
                <w:spacing w:val="58"/>
              </w:rPr>
              <w:t xml:space="preserve"> </w:t>
            </w:r>
            <w:r>
              <w:t>N°</w:t>
            </w:r>
            <w:r>
              <w:rPr>
                <w:spacing w:val="59"/>
              </w:rPr>
              <w:t xml:space="preserve"> </w:t>
            </w:r>
            <w:r>
              <w:t>7021/22</w:t>
            </w:r>
            <w:r>
              <w:rPr>
                <w:spacing w:val="56"/>
              </w:rPr>
              <w:t xml:space="preserve"> </w:t>
            </w:r>
            <w:r>
              <w:t>"DE</w:t>
            </w:r>
            <w:r>
              <w:rPr>
                <w:spacing w:val="60"/>
              </w:rPr>
              <w:t xml:space="preserve"> </w:t>
            </w:r>
            <w:r>
              <w:t>SUMINISTROS</w:t>
            </w:r>
            <w:r>
              <w:rPr>
                <w:spacing w:val="57"/>
              </w:rPr>
              <w:t xml:space="preserve"> </w:t>
            </w:r>
            <w:r>
              <w:t>Y</w:t>
            </w:r>
            <w:r>
              <w:rPr>
                <w:spacing w:val="55"/>
              </w:rPr>
              <w:t xml:space="preserve"> </w:t>
            </w:r>
            <w:r>
              <w:t>CONTRATACIONES</w:t>
            </w:r>
          </w:p>
          <w:p w14:paraId="1F15A27F" w14:textId="77777777" w:rsidR="00D11B71" w:rsidRDefault="00A56700">
            <w:pPr>
              <w:pStyle w:val="TableParagraph"/>
              <w:ind w:left="110"/>
              <w:rPr>
                <w:sz w:val="16"/>
              </w:rPr>
            </w:pPr>
            <w:r>
              <w:rPr>
                <w:spacing w:val="-2"/>
              </w:rPr>
              <w:t>PUBLICAS".</w:t>
            </w:r>
          </w:p>
        </w:tc>
      </w:tr>
    </w:tbl>
    <w:p w14:paraId="6A3CF71E" w14:textId="77777777" w:rsidR="00D11B71" w:rsidRDefault="00D11B71">
      <w:pPr>
        <w:pStyle w:val="Textoindependiente"/>
        <w:spacing w:before="45"/>
        <w:rPr>
          <w:b/>
        </w:rPr>
      </w:pPr>
    </w:p>
    <w:p w14:paraId="3FE133F5" w14:textId="77777777" w:rsidR="00D11B71" w:rsidRDefault="00A56700">
      <w:pPr>
        <w:pStyle w:val="Prrafodelista"/>
        <w:numPr>
          <w:ilvl w:val="0"/>
          <w:numId w:val="23"/>
        </w:numPr>
        <w:tabs>
          <w:tab w:val="left" w:pos="578"/>
        </w:tabs>
        <w:ind w:left="578" w:hanging="358"/>
        <w:rPr>
          <w:b/>
        </w:rPr>
      </w:pPr>
      <w:r>
        <w:rPr>
          <w:b/>
          <w:spacing w:val="-2"/>
        </w:rPr>
        <w:t>Sucursales</w:t>
      </w:r>
    </w:p>
    <w:p w14:paraId="3D9313B9" w14:textId="77777777" w:rsidR="00D11B71" w:rsidRDefault="00A56700">
      <w:pPr>
        <w:pStyle w:val="Textoindependiente"/>
        <w:spacing w:before="39" w:line="276" w:lineRule="auto"/>
        <w:ind w:left="220" w:right="216"/>
        <w:jc w:val="both"/>
        <w:rPr>
          <w:sz w:val="16"/>
        </w:rPr>
      </w:pPr>
      <w: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p w14:paraId="4E687241" w14:textId="77777777" w:rsidR="00D11B71" w:rsidRDefault="00D11B71">
      <w:pPr>
        <w:pStyle w:val="Textoindependiente"/>
        <w:spacing w:before="47"/>
        <w:rPr>
          <w:sz w:val="16"/>
        </w:rPr>
      </w:pPr>
    </w:p>
    <w:p w14:paraId="17F3FD7C" w14:textId="77777777" w:rsidR="00D11B71" w:rsidRDefault="00A56700">
      <w:pPr>
        <w:pStyle w:val="Ttulo2"/>
        <w:numPr>
          <w:ilvl w:val="0"/>
          <w:numId w:val="23"/>
        </w:numPr>
        <w:tabs>
          <w:tab w:val="left" w:pos="646"/>
        </w:tabs>
        <w:ind w:left="646" w:hanging="426"/>
        <w:jc w:val="both"/>
        <w:rPr>
          <w:sz w:val="16"/>
        </w:rPr>
      </w:pPr>
      <w:r>
        <w:rPr>
          <w:noProof/>
        </w:rPr>
        <mc:AlternateContent>
          <mc:Choice Requires="wps">
            <w:drawing>
              <wp:anchor distT="0" distB="0" distL="0" distR="0" simplePos="0" relativeHeight="37" behindDoc="1" locked="0" layoutInCell="0" allowOverlap="1" wp14:anchorId="2E2184AA" wp14:editId="56EB3D55">
                <wp:simplePos x="0" y="0"/>
                <wp:positionH relativeFrom="page">
                  <wp:posOffset>668020</wp:posOffset>
                </wp:positionH>
                <wp:positionV relativeFrom="paragraph">
                  <wp:posOffset>203200</wp:posOffset>
                </wp:positionV>
                <wp:extent cx="6227445" cy="6985"/>
                <wp:effectExtent l="0" t="0" r="0" b="0"/>
                <wp:wrapTopAndBottom/>
                <wp:docPr id="33" name="Graphic 37"/>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BA286CA" id="Graphic 37" o:spid="_x0000_s1026" style="position:absolute;margin-left:52.6pt;margin-top:16pt;width:490.35pt;height:.55pt;z-index:-503316443;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Requisitos</w:t>
      </w:r>
      <w:r>
        <w:rPr>
          <w:spacing w:val="-5"/>
        </w:rPr>
        <w:t xml:space="preserve"> </w:t>
      </w:r>
      <w:r>
        <w:t>de</w:t>
      </w:r>
      <w:r>
        <w:rPr>
          <w:spacing w:val="-4"/>
        </w:rPr>
        <w:t xml:space="preserve"> </w:t>
      </w:r>
      <w:r>
        <w:rPr>
          <w:spacing w:val="-2"/>
        </w:rPr>
        <w:t>Calificación</w:t>
      </w:r>
    </w:p>
    <w:p w14:paraId="065037AC" w14:textId="77777777" w:rsidR="00D11B71" w:rsidRDefault="00D11B71">
      <w:pPr>
        <w:pStyle w:val="Textoindependiente"/>
        <w:spacing w:before="45"/>
        <w:rPr>
          <w:b/>
        </w:rPr>
      </w:pPr>
    </w:p>
    <w:p w14:paraId="4E7468BF" w14:textId="77777777" w:rsidR="00D11B71" w:rsidRDefault="00A56700">
      <w:pPr>
        <w:pStyle w:val="Textoindependiente"/>
        <w:spacing w:line="276" w:lineRule="auto"/>
        <w:ind w:left="220" w:right="223"/>
        <w:jc w:val="both"/>
        <w:rPr>
          <w:sz w:val="16"/>
        </w:rPr>
      </w:pPr>
      <w:r>
        <w:t>Calificación Legal. Los oferentes deberán declarar que no se encuentran comprendidos en las limitaciones o prohibiciones para contratar con el Estado, según lo establecido en el artículo 21 de la Ley Nº 7021/22 en concordancia</w:t>
      </w:r>
      <w:r>
        <w:rPr>
          <w:spacing w:val="-3"/>
        </w:rPr>
        <w:t xml:space="preserve"> </w:t>
      </w:r>
      <w:r>
        <w:t>con</w:t>
      </w:r>
      <w:r>
        <w:rPr>
          <w:spacing w:val="-1"/>
        </w:rPr>
        <w:t xml:space="preserve"> </w:t>
      </w:r>
      <w:r>
        <w:t>el</w:t>
      </w:r>
      <w:r>
        <w:rPr>
          <w:spacing w:val="-1"/>
        </w:rPr>
        <w:t xml:space="preserve"> </w:t>
      </w:r>
      <w:r>
        <w:t>Artículo</w:t>
      </w:r>
      <w:r>
        <w:rPr>
          <w:spacing w:val="-4"/>
        </w:rPr>
        <w:t xml:space="preserve"> </w:t>
      </w:r>
      <w:r>
        <w:t>19</w:t>
      </w:r>
      <w:r>
        <w:rPr>
          <w:spacing w:val="-1"/>
        </w:rPr>
        <w:t xml:space="preserve"> </w:t>
      </w:r>
      <w:r>
        <w:t>de</w:t>
      </w:r>
      <w:r>
        <w:rPr>
          <w:spacing w:val="-3"/>
        </w:rPr>
        <w:t xml:space="preserve"> </w:t>
      </w:r>
      <w:r>
        <w:t>su Decreto</w:t>
      </w:r>
      <w:r>
        <w:rPr>
          <w:spacing w:val="-4"/>
        </w:rPr>
        <w:t xml:space="preserve"> </w:t>
      </w:r>
      <w:r>
        <w:t>Reglamentario.</w:t>
      </w:r>
      <w:r>
        <w:rPr>
          <w:spacing w:val="-2"/>
        </w:rPr>
        <w:t xml:space="preserve"> </w:t>
      </w:r>
      <w:r>
        <w:t>Esta</w:t>
      </w:r>
      <w:r>
        <w:rPr>
          <w:spacing w:val="-3"/>
        </w:rPr>
        <w:t xml:space="preserve"> </w:t>
      </w:r>
      <w:r>
        <w:t>declaración</w:t>
      </w:r>
      <w:r>
        <w:rPr>
          <w:spacing w:val="-4"/>
        </w:rPr>
        <w:t xml:space="preserve"> </w:t>
      </w:r>
      <w:r>
        <w:t>forma parte</w:t>
      </w:r>
      <w:r>
        <w:rPr>
          <w:spacing w:val="-3"/>
        </w:rPr>
        <w:t xml:space="preserve"> </w:t>
      </w:r>
      <w:r>
        <w:t>del</w:t>
      </w:r>
      <w:r>
        <w:rPr>
          <w:spacing w:val="-1"/>
        </w:rPr>
        <w:t xml:space="preserve"> </w:t>
      </w:r>
      <w:r>
        <w:t>formulario</w:t>
      </w:r>
      <w:r>
        <w:rPr>
          <w:spacing w:val="-4"/>
        </w:rPr>
        <w:t xml:space="preserve"> </w:t>
      </w:r>
      <w:r>
        <w:t>de oferta en los casos que el procedimiento de contratación sea convencional y formulario de Oferta</w:t>
      </w:r>
      <w:r>
        <w:rPr>
          <w:spacing w:val="40"/>
        </w:rPr>
        <w:t xml:space="preserve"> </w:t>
      </w:r>
      <w:r>
        <w:t>electrónica en el caso que se utilice el módulo de oferta electrónica.</w:t>
      </w:r>
    </w:p>
    <w:p w14:paraId="62E3481E" w14:textId="77777777" w:rsidR="00D11B71" w:rsidRDefault="00A56700">
      <w:pPr>
        <w:pStyle w:val="Textoindependiente"/>
        <w:spacing w:before="198" w:line="276" w:lineRule="auto"/>
        <w:ind w:left="220" w:right="225"/>
        <w:jc w:val="both"/>
        <w:rPr>
          <w:sz w:val="16"/>
        </w:rPr>
      </w:pPr>
      <w:r>
        <w:t>Serán desechadas las ofertas de los oferentes que se encuentren comprendidos en las prohibiciones o limitaciones para presentar propuesta y contratar con el Estado, a la hora y fecha límite de presentación de ofertas o a la fecha de firma del contrato.</w:t>
      </w:r>
    </w:p>
    <w:p w14:paraId="445293D8" w14:textId="77777777" w:rsidR="00D11B71" w:rsidRDefault="00A56700">
      <w:pPr>
        <w:pStyle w:val="Textoindependiente"/>
        <w:spacing w:before="203" w:line="271" w:lineRule="auto"/>
        <w:ind w:left="220" w:right="223"/>
        <w:jc w:val="both"/>
        <w:rPr>
          <w:sz w:val="16"/>
        </w:rPr>
      </w:pPr>
      <w:r>
        <w:t>A</w:t>
      </w:r>
      <w:r>
        <w:rPr>
          <w:spacing w:val="-1"/>
        </w:rPr>
        <w:t xml:space="preserve"> </w:t>
      </w:r>
      <w:r>
        <w:t>los</w:t>
      </w:r>
      <w:r>
        <w:rPr>
          <w:spacing w:val="-2"/>
        </w:rPr>
        <w:t xml:space="preserve"> </w:t>
      </w:r>
      <w:r>
        <w:t>efectos</w:t>
      </w:r>
      <w:r>
        <w:rPr>
          <w:spacing w:val="-2"/>
        </w:rPr>
        <w:t xml:space="preserve"> </w:t>
      </w:r>
      <w:r>
        <w:t>de</w:t>
      </w:r>
      <w:r>
        <w:rPr>
          <w:spacing w:val="-2"/>
        </w:rPr>
        <w:t xml:space="preserve"> </w:t>
      </w:r>
      <w:r>
        <w:t>la</w:t>
      </w:r>
      <w:r>
        <w:rPr>
          <w:spacing w:val="-2"/>
        </w:rPr>
        <w:t xml:space="preserve"> </w:t>
      </w:r>
      <w:r>
        <w:t>verificación</w:t>
      </w:r>
      <w:r>
        <w:rPr>
          <w:spacing w:val="-3"/>
        </w:rPr>
        <w:t xml:space="preserve"> </w:t>
      </w:r>
      <w:r>
        <w:t>de</w:t>
      </w:r>
      <w:r>
        <w:rPr>
          <w:spacing w:val="-2"/>
        </w:rPr>
        <w:t xml:space="preserve"> </w:t>
      </w:r>
      <w:r>
        <w:t>la</w:t>
      </w:r>
      <w:r>
        <w:rPr>
          <w:spacing w:val="-2"/>
        </w:rPr>
        <w:t xml:space="preserve"> </w:t>
      </w:r>
      <w:r>
        <w:t>existencia</w:t>
      </w:r>
      <w:r>
        <w:rPr>
          <w:spacing w:val="-2"/>
        </w:rPr>
        <w:t xml:space="preserve"> </w:t>
      </w:r>
      <w:r>
        <w:t>de</w:t>
      </w:r>
      <w:r>
        <w:rPr>
          <w:spacing w:val="-2"/>
        </w:rPr>
        <w:t xml:space="preserve"> </w:t>
      </w:r>
      <w:r>
        <w:t>prohibiciones</w:t>
      </w:r>
      <w:r>
        <w:rPr>
          <w:spacing w:val="-2"/>
        </w:rPr>
        <w:t xml:space="preserve"> </w:t>
      </w:r>
      <w:r>
        <w:t>o</w:t>
      </w:r>
      <w:r>
        <w:rPr>
          <w:spacing w:val="-3"/>
        </w:rPr>
        <w:t xml:space="preserve"> </w:t>
      </w:r>
      <w:r>
        <w:t>limitaciones</w:t>
      </w:r>
      <w:r>
        <w:rPr>
          <w:spacing w:val="-2"/>
        </w:rPr>
        <w:t xml:space="preserve"> </w:t>
      </w:r>
      <w:r>
        <w:t>contenidas</w:t>
      </w:r>
      <w:r>
        <w:rPr>
          <w:spacing w:val="-2"/>
        </w:rPr>
        <w:t xml:space="preserve"> </w:t>
      </w:r>
      <w:r>
        <w:t>en</w:t>
      </w:r>
      <w:r>
        <w:rPr>
          <w:spacing w:val="-3"/>
        </w:rPr>
        <w:t xml:space="preserve"> </w:t>
      </w:r>
      <w:r>
        <w:t>el artículo 21 de la Ley Nº 7021/22, el comité de evaluación realizará el siguiente análisis:</w:t>
      </w:r>
    </w:p>
    <w:p w14:paraId="2EFEA35B" w14:textId="77777777" w:rsidR="00D11B71" w:rsidRDefault="00A56700">
      <w:pPr>
        <w:pStyle w:val="Textoindependiente"/>
        <w:spacing w:before="203" w:line="276" w:lineRule="auto"/>
        <w:ind w:left="220" w:right="218"/>
        <w:jc w:val="both"/>
        <w:rPr>
          <w:sz w:val="16"/>
        </w:rPr>
      </w:pPr>
      <w: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79CDA462" w14:textId="77777777" w:rsidR="00D11B71" w:rsidRDefault="00A56700">
      <w:pPr>
        <w:pStyle w:val="Textoindependiente"/>
        <w:spacing w:before="202" w:line="271" w:lineRule="auto"/>
        <w:ind w:left="220" w:right="225"/>
        <w:jc w:val="both"/>
        <w:rPr>
          <w:sz w:val="16"/>
        </w:rPr>
      </w:pPr>
      <w:r>
        <w:t>Verificará los registros del personal de la convocante para detectar si el oferente o sus representantes, se hallan comprendidos en el artículo 21 de la Ley Nº 7021/22.</w:t>
      </w:r>
    </w:p>
    <w:p w14:paraId="61284AFF" w14:textId="77777777" w:rsidR="00D11B71" w:rsidRDefault="00A56700">
      <w:pPr>
        <w:pStyle w:val="Textoindependiente"/>
        <w:spacing w:before="204" w:line="276" w:lineRule="auto"/>
        <w:ind w:left="220" w:right="215"/>
        <w:jc w:val="both"/>
        <w:rPr>
          <w:sz w:val="16"/>
        </w:rPr>
      </w:pPr>
      <w:r>
        <w:t>Verificará por los medios disponibles, si el oferente y los demás sujetos individualizados en las prohibiciones o limitaciones contenidas en los incisos, aparecen en la base de datos del SINARH del VICE MINISTERIO DE CAPITAL HUMANO Y GESTION ORGANIZACIONAL.</w:t>
      </w:r>
    </w:p>
    <w:p w14:paraId="61D1FB2A" w14:textId="77777777" w:rsidR="00D11B71" w:rsidRDefault="00A56700">
      <w:pPr>
        <w:pStyle w:val="Textoindependiente"/>
        <w:spacing w:before="202" w:line="271" w:lineRule="auto"/>
        <w:ind w:left="220" w:right="211"/>
        <w:jc w:val="both"/>
        <w:rPr>
          <w:sz w:val="16"/>
        </w:rPr>
      </w:pPr>
      <w:r>
        <w:t>Si</w:t>
      </w:r>
      <w:r>
        <w:rPr>
          <w:spacing w:val="-1"/>
        </w:rPr>
        <w:t xml:space="preserve"> </w:t>
      </w:r>
      <w:r>
        <w:t>se</w:t>
      </w:r>
      <w:r>
        <w:rPr>
          <w:spacing w:val="-2"/>
        </w:rPr>
        <w:t xml:space="preserve"> </w:t>
      </w:r>
      <w:r>
        <w:t>constatara que</w:t>
      </w:r>
      <w:r>
        <w:rPr>
          <w:spacing w:val="-2"/>
        </w:rPr>
        <w:t xml:space="preserve"> </w:t>
      </w:r>
      <w:r>
        <w:t>alguno</w:t>
      </w:r>
      <w:r>
        <w:rPr>
          <w:spacing w:val="-3"/>
        </w:rPr>
        <w:t xml:space="preserve"> </w:t>
      </w:r>
      <w:r>
        <w:t>de</w:t>
      </w:r>
      <w:r>
        <w:rPr>
          <w:spacing w:val="-2"/>
        </w:rPr>
        <w:t xml:space="preserve"> </w:t>
      </w:r>
      <w:r>
        <w:t>las</w:t>
      </w:r>
      <w:r>
        <w:rPr>
          <w:spacing w:val="-2"/>
        </w:rPr>
        <w:t xml:space="preserve"> </w:t>
      </w:r>
      <w:r>
        <w:t>personas</w:t>
      </w:r>
      <w:r>
        <w:rPr>
          <w:spacing w:val="-2"/>
        </w:rPr>
        <w:t xml:space="preserve"> </w:t>
      </w:r>
      <w:r>
        <w:t>mencionadas</w:t>
      </w:r>
      <w:r>
        <w:rPr>
          <w:spacing w:val="-2"/>
        </w:rPr>
        <w:t xml:space="preserve"> </w:t>
      </w:r>
      <w:r>
        <w:t>en</w:t>
      </w:r>
      <w:r>
        <w:rPr>
          <w:spacing w:val="-3"/>
        </w:rPr>
        <w:t xml:space="preserve"> </w:t>
      </w:r>
      <w:r>
        <w:t>el párrafo</w:t>
      </w:r>
      <w:r>
        <w:rPr>
          <w:spacing w:val="-4"/>
        </w:rPr>
        <w:t xml:space="preserve"> </w:t>
      </w:r>
      <w:r>
        <w:t>anterior</w:t>
      </w:r>
      <w:r>
        <w:rPr>
          <w:spacing w:val="-2"/>
        </w:rPr>
        <w:t xml:space="preserve"> </w:t>
      </w:r>
      <w:r>
        <w:t>figura</w:t>
      </w:r>
      <w:r>
        <w:rPr>
          <w:spacing w:val="-3"/>
        </w:rPr>
        <w:t xml:space="preserve"> </w:t>
      </w:r>
      <w:r>
        <w:t>en</w:t>
      </w:r>
      <w:r>
        <w:rPr>
          <w:spacing w:val="-3"/>
        </w:rPr>
        <w:t xml:space="preserve"> </w:t>
      </w:r>
      <w:r>
        <w:t>la</w:t>
      </w:r>
      <w:r>
        <w:rPr>
          <w:spacing w:val="-2"/>
        </w:rPr>
        <w:t xml:space="preserve"> </w:t>
      </w:r>
      <w:r>
        <w:t>base</w:t>
      </w:r>
      <w:r>
        <w:rPr>
          <w:spacing w:val="-2"/>
        </w:rPr>
        <w:t xml:space="preserve"> </w:t>
      </w:r>
      <w:r>
        <w:t>de datos</w:t>
      </w:r>
      <w:r>
        <w:rPr>
          <w:spacing w:val="-2"/>
        </w:rPr>
        <w:t xml:space="preserve"> </w:t>
      </w:r>
      <w:r>
        <w:t>del SINARH</w:t>
      </w:r>
      <w:r>
        <w:rPr>
          <w:spacing w:val="40"/>
        </w:rPr>
        <w:t xml:space="preserve"> </w:t>
      </w:r>
      <w:r>
        <w:t>del</w:t>
      </w:r>
      <w:r>
        <w:rPr>
          <w:spacing w:val="40"/>
        </w:rPr>
        <w:t xml:space="preserve"> </w:t>
      </w:r>
      <w:r>
        <w:t>VICE</w:t>
      </w:r>
      <w:r>
        <w:rPr>
          <w:spacing w:val="40"/>
        </w:rPr>
        <w:t xml:space="preserve"> </w:t>
      </w:r>
      <w:r>
        <w:t>MINISTERIO</w:t>
      </w:r>
      <w:r>
        <w:rPr>
          <w:spacing w:val="40"/>
        </w:rPr>
        <w:t xml:space="preserve"> </w:t>
      </w:r>
      <w:r>
        <w:t>DE</w:t>
      </w:r>
      <w:r>
        <w:rPr>
          <w:spacing w:val="40"/>
        </w:rPr>
        <w:t xml:space="preserve"> </w:t>
      </w:r>
      <w:r>
        <w:t>CAPITAL</w:t>
      </w:r>
      <w:r>
        <w:rPr>
          <w:spacing w:val="40"/>
        </w:rPr>
        <w:t xml:space="preserve"> </w:t>
      </w:r>
      <w:r>
        <w:t>HUMANO</w:t>
      </w:r>
      <w:r>
        <w:rPr>
          <w:spacing w:val="40"/>
        </w:rPr>
        <w:t xml:space="preserve"> </w:t>
      </w:r>
      <w:r>
        <w:t>Y</w:t>
      </w:r>
      <w:r>
        <w:rPr>
          <w:spacing w:val="40"/>
        </w:rPr>
        <w:t xml:space="preserve"> </w:t>
      </w:r>
      <w:r>
        <w:t>GESTION</w:t>
      </w:r>
      <w:r>
        <w:rPr>
          <w:spacing w:val="40"/>
        </w:rPr>
        <w:t xml:space="preserve"> </w:t>
      </w:r>
      <w:r>
        <w:t>ORGANIZACIONAL,</w:t>
      </w:r>
      <w:r>
        <w:rPr>
          <w:spacing w:val="40"/>
        </w:rPr>
        <w:t xml:space="preserve"> </w:t>
      </w:r>
      <w:r>
        <w:t>el</w:t>
      </w:r>
      <w:r>
        <w:rPr>
          <w:spacing w:val="40"/>
        </w:rPr>
        <w:t xml:space="preserve"> </w:t>
      </w:r>
      <w:r>
        <w:t>comité</w:t>
      </w:r>
      <w:r>
        <w:rPr>
          <w:spacing w:val="40"/>
        </w:rPr>
        <w:t xml:space="preserve"> </w:t>
      </w:r>
      <w:r>
        <w:t>analizará</w:t>
      </w:r>
    </w:p>
    <w:p w14:paraId="4F9D74FD" w14:textId="77777777" w:rsidR="00D11B71" w:rsidRDefault="00D11B71">
      <w:pPr>
        <w:spacing w:line="271" w:lineRule="auto"/>
        <w:jc w:val="both"/>
        <w:rPr>
          <w:sz w:val="16"/>
        </w:rPr>
        <w:sectPr w:rsidR="00D11B71">
          <w:pgSz w:w="11906" w:h="16838"/>
          <w:pgMar w:top="1399"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669DFBFA" w14:textId="77777777" w:rsidR="00D11B71" w:rsidRDefault="00A56700">
      <w:pPr>
        <w:pStyle w:val="Textoindependiente"/>
        <w:spacing w:before="43" w:line="271" w:lineRule="auto"/>
        <w:ind w:left="220" w:right="217"/>
        <w:jc w:val="both"/>
        <w:rPr>
          <w:sz w:val="16"/>
        </w:rPr>
      </w:pPr>
      <w:r>
        <w:lastRenderedPageBreak/>
        <w:t>acabadamente si tal situación le impedirá ejecutar el contrato, exponiendo los motivos para aceptar o rechazar la oferta, según sea el caso.</w:t>
      </w:r>
    </w:p>
    <w:p w14:paraId="55D89F81" w14:textId="77777777" w:rsidR="00D11B71" w:rsidRDefault="00A56700">
      <w:pPr>
        <w:pStyle w:val="Textoindependiente"/>
        <w:spacing w:before="204" w:line="276" w:lineRule="auto"/>
        <w:ind w:left="220" w:right="216"/>
        <w:jc w:val="both"/>
        <w:rPr>
          <w:sz w:val="16"/>
        </w:rPr>
      </w:pPr>
      <w:r>
        <w:t>Verificará que el oferente haya proporcionado el formulario de Declaración de Personas, debidamente firmado, conforme a los estándares establecidos,</w:t>
      </w:r>
      <w:r>
        <w:rPr>
          <w:spacing w:val="40"/>
        </w:rPr>
        <w:t xml:space="preserve"> </w:t>
      </w:r>
      <w:r>
        <w:t xml:space="preserve">y cotejará los datos con las personas físicas inhabilitadas que constan en el registro de “Sanciones a Proveedores” del SICP. Con el objeto de verificar si los directores, gerentes, socios gerentes, quienes ejerzan la administración, accionistas, </w:t>
      </w:r>
      <w:proofErr w:type="spellStart"/>
      <w:r>
        <w:t>cuotapartistas</w:t>
      </w:r>
      <w:proofErr w:type="spellEnd"/>
      <w:r>
        <w:t xml:space="preserve"> o propietarios se encuentren dentro de los criterios contemplados en los incisos g), h), i), y j) de la Ley 7021/22.</w:t>
      </w:r>
    </w:p>
    <w:p w14:paraId="726BF11A" w14:textId="77777777" w:rsidR="00D11B71" w:rsidRDefault="00A56700">
      <w:pPr>
        <w:pStyle w:val="Textoindependiente"/>
        <w:spacing w:before="204" w:line="271" w:lineRule="auto"/>
        <w:ind w:left="220" w:right="225"/>
        <w:jc w:val="both"/>
        <w:rPr>
          <w:sz w:val="16"/>
        </w:rPr>
      </w:pPr>
      <w:r>
        <w:t>El comité podrá recurrir a fuentes públicas o privadas de información, para verificar los datos</w:t>
      </w:r>
      <w:r>
        <w:rPr>
          <w:spacing w:val="40"/>
        </w:rPr>
        <w:t xml:space="preserve"> </w:t>
      </w:r>
      <w:r>
        <w:t>proporcionados por el oferente y las obrantes en el registro de inhabilitados de la DNCP.</w:t>
      </w:r>
    </w:p>
    <w:p w14:paraId="320D5919" w14:textId="77777777" w:rsidR="00D11B71" w:rsidRDefault="00A56700">
      <w:pPr>
        <w:pStyle w:val="Textoindependiente"/>
        <w:spacing w:before="204" w:line="276" w:lineRule="auto"/>
        <w:ind w:left="220" w:right="220"/>
        <w:jc w:val="both"/>
        <w:rPr>
          <w:sz w:val="16"/>
        </w:rPr>
      </w:pPr>
      <w:r>
        <w:t>Si el Comité confirma que el oferente o sus integrantes poseen impedimentos en virtud a lo dispuesto en el artículo 21 de la Ley N° 7021/22, la oferta será rechazada y se remitirán los antecedentes a la DNCP para los fines pertinentes.</w:t>
      </w:r>
    </w:p>
    <w:p w14:paraId="451FE83A" w14:textId="77777777" w:rsidR="00D11B71" w:rsidRDefault="00A56700">
      <w:pPr>
        <w:pStyle w:val="Ttulo2"/>
        <w:numPr>
          <w:ilvl w:val="0"/>
          <w:numId w:val="23"/>
        </w:numPr>
        <w:tabs>
          <w:tab w:val="left" w:pos="578"/>
        </w:tabs>
        <w:spacing w:before="207"/>
        <w:ind w:left="578" w:hanging="358"/>
        <w:jc w:val="both"/>
        <w:rPr>
          <w:sz w:val="16"/>
        </w:rPr>
      </w:pPr>
      <w:r>
        <w:rPr>
          <w:noProof/>
        </w:rPr>
        <mc:AlternateContent>
          <mc:Choice Requires="wps">
            <w:drawing>
              <wp:anchor distT="0" distB="0" distL="0" distR="0" simplePos="0" relativeHeight="38" behindDoc="1" locked="0" layoutInCell="0" allowOverlap="1" wp14:anchorId="199CBBF9" wp14:editId="2CE40DFC">
                <wp:simplePos x="0" y="0"/>
                <wp:positionH relativeFrom="page">
                  <wp:posOffset>668020</wp:posOffset>
                </wp:positionH>
                <wp:positionV relativeFrom="paragraph">
                  <wp:posOffset>334645</wp:posOffset>
                </wp:positionV>
                <wp:extent cx="6227445" cy="6985"/>
                <wp:effectExtent l="0" t="0" r="0" b="0"/>
                <wp:wrapTopAndBottom/>
                <wp:docPr id="34" name="Graphic 38"/>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DF4C125" id="Graphic 38" o:spid="_x0000_s1026" style="position:absolute;margin-left:52.6pt;margin-top:26.35pt;width:490.35pt;height:.55pt;z-index:-50331644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Método de</w:t>
      </w:r>
      <w:r>
        <w:rPr>
          <w:spacing w:val="-2"/>
        </w:rPr>
        <w:t xml:space="preserve"> Evaluación</w:t>
      </w:r>
    </w:p>
    <w:p w14:paraId="741CD23B" w14:textId="77777777" w:rsidR="00D11B71" w:rsidRDefault="00D11B71">
      <w:pPr>
        <w:spacing w:line="276" w:lineRule="auto"/>
        <w:ind w:left="220" w:right="215"/>
        <w:jc w:val="both"/>
        <w:rPr>
          <w:color w:val="808080"/>
        </w:rPr>
      </w:pPr>
    </w:p>
    <w:p w14:paraId="10BA277C" w14:textId="77777777" w:rsidR="00D11B71" w:rsidRDefault="00A56700">
      <w:pPr>
        <w:spacing w:line="276" w:lineRule="auto"/>
        <w:ind w:left="220" w:right="215"/>
        <w:jc w:val="both"/>
        <w:rPr>
          <w:i/>
        </w:rPr>
      </w:pPr>
      <w:r>
        <w:t>Basada en el precio ofertado y condiciones de dominio del bien inmueble.</w:t>
      </w:r>
    </w:p>
    <w:p w14:paraId="508971E0" w14:textId="77777777" w:rsidR="00D11B71" w:rsidRDefault="00D11B71">
      <w:pPr>
        <w:pStyle w:val="Textoindependiente"/>
        <w:spacing w:before="38"/>
        <w:rPr>
          <w:i/>
        </w:rPr>
      </w:pPr>
    </w:p>
    <w:p w14:paraId="43E27032" w14:textId="77777777" w:rsidR="00D11B71" w:rsidRDefault="00A56700">
      <w:pPr>
        <w:pStyle w:val="Ttulo2"/>
        <w:numPr>
          <w:ilvl w:val="0"/>
          <w:numId w:val="23"/>
        </w:numPr>
        <w:tabs>
          <w:tab w:val="left" w:pos="578"/>
        </w:tabs>
        <w:spacing w:before="1"/>
        <w:ind w:left="578" w:hanging="358"/>
        <w:jc w:val="both"/>
        <w:rPr>
          <w:sz w:val="16"/>
        </w:rPr>
      </w:pPr>
      <w:r>
        <w:rPr>
          <w:noProof/>
        </w:rPr>
        <mc:AlternateContent>
          <mc:Choice Requires="wps">
            <w:drawing>
              <wp:anchor distT="0" distB="0" distL="0" distR="0" simplePos="0" relativeHeight="39" behindDoc="1" locked="0" layoutInCell="0" allowOverlap="1" wp14:anchorId="43F93DCF" wp14:editId="4BC5100E">
                <wp:simplePos x="0" y="0"/>
                <wp:positionH relativeFrom="page">
                  <wp:posOffset>668020</wp:posOffset>
                </wp:positionH>
                <wp:positionV relativeFrom="paragraph">
                  <wp:posOffset>206375</wp:posOffset>
                </wp:positionV>
                <wp:extent cx="6227445" cy="6985"/>
                <wp:effectExtent l="0" t="0" r="0" b="0"/>
                <wp:wrapTopAndBottom/>
                <wp:docPr id="35" name="Graphic 39"/>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222CEF4" id="Graphic 39" o:spid="_x0000_s1026" style="position:absolute;margin-left:52.6pt;margin-top:16.25pt;width:490.35pt;height:.55pt;z-index:-503316441;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Evaluación</w:t>
      </w:r>
      <w:r>
        <w:rPr>
          <w:spacing w:val="-7"/>
        </w:rPr>
        <w:t xml:space="preserve"> </w:t>
      </w:r>
      <w:r>
        <w:t>basada</w:t>
      </w:r>
      <w:r>
        <w:rPr>
          <w:spacing w:val="-6"/>
        </w:rPr>
        <w:t xml:space="preserve"> </w:t>
      </w:r>
      <w:r>
        <w:t>en</w:t>
      </w:r>
      <w:r>
        <w:rPr>
          <w:spacing w:val="-6"/>
        </w:rPr>
        <w:t xml:space="preserve"> </w:t>
      </w:r>
      <w:r>
        <w:t>multiplicidad</w:t>
      </w:r>
      <w:r>
        <w:rPr>
          <w:spacing w:val="-6"/>
        </w:rPr>
        <w:t xml:space="preserve"> </w:t>
      </w:r>
      <w:r>
        <w:t>de</w:t>
      </w:r>
      <w:r>
        <w:rPr>
          <w:spacing w:val="-7"/>
        </w:rPr>
        <w:t xml:space="preserve"> </w:t>
      </w:r>
      <w:r>
        <w:rPr>
          <w:spacing w:val="-2"/>
        </w:rPr>
        <w:t>criterios</w:t>
      </w:r>
    </w:p>
    <w:p w14:paraId="60F7157D" w14:textId="77777777" w:rsidR="00D11B71" w:rsidRDefault="00D11B71">
      <w:pPr>
        <w:pStyle w:val="Textoindependiente"/>
        <w:spacing w:before="1" w:line="271" w:lineRule="auto"/>
        <w:ind w:left="220" w:right="225"/>
        <w:jc w:val="both"/>
        <w:rPr>
          <w:sz w:val="16"/>
        </w:rPr>
      </w:pPr>
    </w:p>
    <w:p w14:paraId="020048C3" w14:textId="77777777" w:rsidR="00D11B71" w:rsidRDefault="00A56700">
      <w:pPr>
        <w:pStyle w:val="Textoindependiente"/>
        <w:spacing w:before="1" w:line="271" w:lineRule="auto"/>
        <w:ind w:left="220" w:right="225"/>
        <w:jc w:val="both"/>
        <w:rPr>
          <w:b/>
          <w:sz w:val="28"/>
        </w:rPr>
      </w:pPr>
      <w:r>
        <w:t>Se</w:t>
      </w:r>
      <w:r>
        <w:rPr>
          <w:spacing w:val="-2"/>
        </w:rPr>
        <w:t xml:space="preserve"> </w:t>
      </w:r>
      <w:r>
        <w:t>deben establecer</w:t>
      </w:r>
      <w:r>
        <w:rPr>
          <w:spacing w:val="-2"/>
        </w:rPr>
        <w:t xml:space="preserve"> </w:t>
      </w:r>
      <w:r>
        <w:t>los</w:t>
      </w:r>
      <w:r>
        <w:rPr>
          <w:spacing w:val="-2"/>
        </w:rPr>
        <w:t xml:space="preserve"> </w:t>
      </w:r>
      <w:r>
        <w:t>criterios</w:t>
      </w:r>
      <w:r>
        <w:rPr>
          <w:spacing w:val="-2"/>
        </w:rPr>
        <w:t xml:space="preserve"> </w:t>
      </w:r>
      <w:r>
        <w:t>de</w:t>
      </w:r>
      <w:r>
        <w:rPr>
          <w:spacing w:val="-2"/>
        </w:rPr>
        <w:t xml:space="preserve"> </w:t>
      </w:r>
      <w:r>
        <w:t>evaluación</w:t>
      </w:r>
      <w:r>
        <w:rPr>
          <w:spacing w:val="-3"/>
        </w:rPr>
        <w:t xml:space="preserve"> </w:t>
      </w:r>
      <w:r>
        <w:t>que</w:t>
      </w:r>
      <w:r>
        <w:rPr>
          <w:spacing w:val="-2"/>
        </w:rPr>
        <w:t xml:space="preserve"> </w:t>
      </w:r>
      <w:r>
        <w:t>serán</w:t>
      </w:r>
      <w:r>
        <w:rPr>
          <w:spacing w:val="-3"/>
        </w:rPr>
        <w:t xml:space="preserve"> </w:t>
      </w:r>
      <w:r>
        <w:t>aplicados</w:t>
      </w:r>
      <w:r>
        <w:rPr>
          <w:spacing w:val="-2"/>
        </w:rPr>
        <w:t xml:space="preserve"> </w:t>
      </w:r>
      <w:r>
        <w:t>al</w:t>
      </w:r>
      <w:r>
        <w:rPr>
          <w:spacing w:val="-1"/>
        </w:rPr>
        <w:t xml:space="preserve"> </w:t>
      </w:r>
      <w:r>
        <w:t>principio</w:t>
      </w:r>
      <w:r>
        <w:rPr>
          <w:spacing w:val="-3"/>
        </w:rPr>
        <w:t xml:space="preserve"> </w:t>
      </w:r>
      <w:r>
        <w:t>de</w:t>
      </w:r>
      <w:r>
        <w:rPr>
          <w:spacing w:val="-2"/>
        </w:rPr>
        <w:t xml:space="preserve"> </w:t>
      </w:r>
      <w:r>
        <w:t>valor</w:t>
      </w:r>
      <w:r>
        <w:rPr>
          <w:spacing w:val="-2"/>
        </w:rPr>
        <w:t xml:space="preserve"> </w:t>
      </w:r>
      <w:r>
        <w:t>por dinero,</w:t>
      </w:r>
      <w:r>
        <w:rPr>
          <w:spacing w:val="-5"/>
        </w:rPr>
        <w:t xml:space="preserve"> </w:t>
      </w:r>
      <w:r>
        <w:t>indicando por cada criterio la siguiente información: no aplica.</w:t>
      </w:r>
    </w:p>
    <w:p w14:paraId="5FF406FA" w14:textId="77777777" w:rsidR="00D11B71" w:rsidRDefault="00D11B71">
      <w:pPr>
        <w:spacing w:line="276" w:lineRule="auto"/>
        <w:ind w:left="220" w:right="997"/>
        <w:jc w:val="both"/>
        <w:rPr>
          <w:i/>
        </w:rPr>
      </w:pPr>
    </w:p>
    <w:tbl>
      <w:tblPr>
        <w:tblStyle w:val="TableNormal"/>
        <w:tblW w:w="8501" w:type="dxa"/>
        <w:tblInd w:w="121" w:type="dxa"/>
        <w:tblLayout w:type="fixed"/>
        <w:tblCellMar>
          <w:left w:w="10" w:type="dxa"/>
          <w:right w:w="10" w:type="dxa"/>
        </w:tblCellMar>
        <w:tblLook w:val="01E0" w:firstRow="1" w:lastRow="1" w:firstColumn="1" w:lastColumn="1" w:noHBand="0" w:noVBand="0"/>
      </w:tblPr>
      <w:tblGrid>
        <w:gridCol w:w="1700"/>
        <w:gridCol w:w="1700"/>
        <w:gridCol w:w="1700"/>
        <w:gridCol w:w="1700"/>
        <w:gridCol w:w="1701"/>
      </w:tblGrid>
      <w:tr w:rsidR="00D11B71" w14:paraId="653C37CB" w14:textId="77777777">
        <w:trPr>
          <w:trHeight w:val="551"/>
        </w:trPr>
        <w:tc>
          <w:tcPr>
            <w:tcW w:w="1700" w:type="dxa"/>
            <w:tcBorders>
              <w:top w:val="single" w:sz="8" w:space="0" w:color="000000"/>
              <w:left w:val="single" w:sz="8" w:space="0" w:color="000000"/>
              <w:bottom w:val="single" w:sz="8" w:space="0" w:color="000000"/>
              <w:right w:val="single" w:sz="8" w:space="0" w:color="000000"/>
            </w:tcBorders>
          </w:tcPr>
          <w:p w14:paraId="2FBC901F" w14:textId="77777777" w:rsidR="00D11B71" w:rsidRDefault="00A56700">
            <w:pPr>
              <w:pStyle w:val="TableParagraph"/>
              <w:spacing w:before="0" w:line="259" w:lineRule="exact"/>
              <w:ind w:left="110"/>
              <w:rPr>
                <w:rFonts w:ascii="Times New Roman" w:hAnsi="Times New Roman"/>
                <w:sz w:val="24"/>
              </w:rPr>
            </w:pPr>
            <w:r>
              <w:rPr>
                <w:rFonts w:ascii="Times New Roman" w:hAnsi="Times New Roman"/>
                <w:spacing w:val="-2"/>
                <w:sz w:val="24"/>
              </w:rPr>
              <w:t>Criterio</w:t>
            </w:r>
          </w:p>
        </w:tc>
        <w:tc>
          <w:tcPr>
            <w:tcW w:w="1700" w:type="dxa"/>
            <w:tcBorders>
              <w:top w:val="single" w:sz="8" w:space="0" w:color="000000"/>
              <w:left w:val="single" w:sz="8" w:space="0" w:color="000000"/>
              <w:bottom w:val="single" w:sz="8" w:space="0" w:color="000000"/>
              <w:right w:val="single" w:sz="8" w:space="0" w:color="000000"/>
            </w:tcBorders>
          </w:tcPr>
          <w:p w14:paraId="6FF1C3EF" w14:textId="77777777" w:rsidR="00D11B71" w:rsidRDefault="00A56700">
            <w:pPr>
              <w:pStyle w:val="TableParagraph"/>
              <w:spacing w:before="0" w:line="259" w:lineRule="exact"/>
              <w:ind w:left="109"/>
              <w:rPr>
                <w:rFonts w:ascii="Times New Roman" w:hAnsi="Times New Roman"/>
                <w:sz w:val="24"/>
              </w:rPr>
            </w:pPr>
            <w:proofErr w:type="gramStart"/>
            <w:r>
              <w:rPr>
                <w:rFonts w:ascii="Times New Roman" w:hAnsi="Times New Roman"/>
                <w:sz w:val="24"/>
              </w:rPr>
              <w:t>Parámetros</w:t>
            </w:r>
            <w:r>
              <w:rPr>
                <w:rFonts w:ascii="Times New Roman" w:hAnsi="Times New Roman"/>
                <w:spacing w:val="26"/>
                <w:sz w:val="24"/>
              </w:rPr>
              <w:t xml:space="preserve">  </w:t>
            </w:r>
            <w:r>
              <w:rPr>
                <w:rFonts w:ascii="Times New Roman" w:hAnsi="Times New Roman"/>
                <w:spacing w:val="-5"/>
                <w:sz w:val="24"/>
              </w:rPr>
              <w:t>de</w:t>
            </w:r>
            <w:proofErr w:type="gramEnd"/>
          </w:p>
          <w:p w14:paraId="28F69D63" w14:textId="77777777" w:rsidR="00D11B71" w:rsidRDefault="00A56700">
            <w:pPr>
              <w:pStyle w:val="TableParagraph"/>
              <w:spacing w:before="2" w:line="270" w:lineRule="exact"/>
              <w:ind w:left="109"/>
              <w:rPr>
                <w:rFonts w:ascii="Times New Roman" w:hAnsi="Times New Roman"/>
                <w:sz w:val="24"/>
              </w:rPr>
            </w:pPr>
            <w:r>
              <w:rPr>
                <w:rFonts w:ascii="Times New Roman" w:hAnsi="Times New Roman"/>
                <w:spacing w:val="-2"/>
                <w:sz w:val="24"/>
              </w:rPr>
              <w:t>evaluación</w:t>
            </w:r>
          </w:p>
        </w:tc>
        <w:tc>
          <w:tcPr>
            <w:tcW w:w="1700" w:type="dxa"/>
            <w:tcBorders>
              <w:top w:val="single" w:sz="8" w:space="0" w:color="000000"/>
              <w:left w:val="single" w:sz="8" w:space="0" w:color="000000"/>
              <w:bottom w:val="single" w:sz="8" w:space="0" w:color="000000"/>
              <w:right w:val="single" w:sz="8" w:space="0" w:color="000000"/>
            </w:tcBorders>
          </w:tcPr>
          <w:p w14:paraId="1800B8A8" w14:textId="77777777" w:rsidR="00D11B71" w:rsidRDefault="00A56700">
            <w:pPr>
              <w:pStyle w:val="TableParagraph"/>
              <w:tabs>
                <w:tab w:val="left" w:pos="1366"/>
              </w:tabs>
              <w:spacing w:before="0" w:line="259" w:lineRule="exact"/>
              <w:ind w:left="109"/>
              <w:rPr>
                <w:rFonts w:ascii="Times New Roman" w:hAnsi="Times New Roman"/>
                <w:sz w:val="24"/>
              </w:rPr>
            </w:pPr>
            <w:r>
              <w:rPr>
                <w:rFonts w:ascii="Times New Roman" w:hAnsi="Times New Roman"/>
                <w:spacing w:val="-2"/>
                <w:sz w:val="24"/>
              </w:rPr>
              <w:t>Requisitos</w:t>
            </w:r>
            <w:r>
              <w:rPr>
                <w:rFonts w:ascii="Times New Roman" w:hAnsi="Times New Roman"/>
                <w:sz w:val="24"/>
              </w:rPr>
              <w:tab/>
            </w:r>
            <w:r>
              <w:rPr>
                <w:rFonts w:ascii="Times New Roman" w:hAnsi="Times New Roman"/>
                <w:spacing w:val="-5"/>
                <w:sz w:val="24"/>
              </w:rPr>
              <w:t>de</w:t>
            </w:r>
          </w:p>
          <w:p w14:paraId="6EB8C8C4" w14:textId="77777777" w:rsidR="00D11B71" w:rsidRDefault="00A56700">
            <w:pPr>
              <w:pStyle w:val="TableParagraph"/>
              <w:spacing w:before="2" w:line="270" w:lineRule="exact"/>
              <w:ind w:left="109"/>
              <w:rPr>
                <w:rFonts w:ascii="Times New Roman" w:hAnsi="Times New Roman"/>
                <w:sz w:val="24"/>
              </w:rPr>
            </w:pPr>
            <w:r>
              <w:rPr>
                <w:rFonts w:ascii="Times New Roman" w:hAnsi="Times New Roman"/>
                <w:spacing w:val="-2"/>
                <w:sz w:val="24"/>
              </w:rPr>
              <w:t>acreditación</w:t>
            </w:r>
          </w:p>
        </w:tc>
        <w:tc>
          <w:tcPr>
            <w:tcW w:w="1700" w:type="dxa"/>
            <w:tcBorders>
              <w:top w:val="single" w:sz="8" w:space="0" w:color="000000"/>
              <w:left w:val="single" w:sz="8" w:space="0" w:color="000000"/>
              <w:bottom w:val="single" w:sz="8" w:space="0" w:color="000000"/>
              <w:right w:val="single" w:sz="8" w:space="0" w:color="000000"/>
            </w:tcBorders>
          </w:tcPr>
          <w:p w14:paraId="41FAE8D6" w14:textId="77777777" w:rsidR="00D11B71" w:rsidRDefault="00A56700">
            <w:pPr>
              <w:pStyle w:val="TableParagraph"/>
              <w:tabs>
                <w:tab w:val="left" w:pos="1275"/>
              </w:tabs>
              <w:spacing w:before="0" w:line="259" w:lineRule="exact"/>
              <w:ind w:left="109"/>
              <w:rPr>
                <w:rFonts w:ascii="Times New Roman" w:hAnsi="Times New Roman"/>
                <w:sz w:val="24"/>
              </w:rPr>
            </w:pPr>
            <w:r>
              <w:rPr>
                <w:rFonts w:ascii="Times New Roman" w:hAnsi="Times New Roman"/>
                <w:spacing w:val="-2"/>
                <w:sz w:val="24"/>
              </w:rPr>
              <w:t>Valor</w:t>
            </w:r>
            <w:r>
              <w:rPr>
                <w:rFonts w:ascii="Times New Roman" w:hAnsi="Times New Roman"/>
                <w:sz w:val="24"/>
              </w:rPr>
              <w:tab/>
            </w:r>
            <w:r>
              <w:rPr>
                <w:rFonts w:ascii="Times New Roman" w:hAnsi="Times New Roman"/>
                <w:spacing w:val="-5"/>
                <w:sz w:val="24"/>
              </w:rPr>
              <w:t>por</w:t>
            </w:r>
          </w:p>
          <w:p w14:paraId="51C3274B" w14:textId="77777777" w:rsidR="00D11B71" w:rsidRDefault="00A56700">
            <w:pPr>
              <w:pStyle w:val="TableParagraph"/>
              <w:spacing w:before="2" w:line="270" w:lineRule="exact"/>
              <w:ind w:left="109"/>
              <w:rPr>
                <w:rFonts w:ascii="Times New Roman" w:hAnsi="Times New Roman"/>
                <w:sz w:val="24"/>
              </w:rPr>
            </w:pPr>
            <w:r>
              <w:rPr>
                <w:rFonts w:ascii="Times New Roman" w:hAnsi="Times New Roman"/>
                <w:spacing w:val="-2"/>
                <w:sz w:val="24"/>
              </w:rPr>
              <w:t>atributo</w:t>
            </w:r>
          </w:p>
        </w:tc>
        <w:tc>
          <w:tcPr>
            <w:tcW w:w="1701" w:type="dxa"/>
            <w:tcBorders>
              <w:top w:val="single" w:sz="8" w:space="0" w:color="000000"/>
              <w:left w:val="single" w:sz="8" w:space="0" w:color="000000"/>
              <w:bottom w:val="single" w:sz="8" w:space="0" w:color="000000"/>
              <w:right w:val="single" w:sz="8" w:space="0" w:color="000000"/>
            </w:tcBorders>
          </w:tcPr>
          <w:p w14:paraId="46C74203" w14:textId="77777777" w:rsidR="00D11B71" w:rsidRDefault="00A56700">
            <w:pPr>
              <w:pStyle w:val="TableParagraph"/>
              <w:spacing w:before="0" w:line="259" w:lineRule="exact"/>
              <w:ind w:left="109"/>
              <w:rPr>
                <w:rFonts w:ascii="Times New Roman" w:hAnsi="Times New Roman"/>
                <w:sz w:val="24"/>
              </w:rPr>
            </w:pPr>
            <w:r>
              <w:rPr>
                <w:rFonts w:ascii="Times New Roman" w:hAnsi="Times New Roman"/>
                <w:sz w:val="24"/>
              </w:rPr>
              <w:t>Tipo</w:t>
            </w:r>
            <w:r>
              <w:rPr>
                <w:rFonts w:ascii="Times New Roman" w:hAnsi="Times New Roman"/>
                <w:spacing w:val="-1"/>
                <w:sz w:val="24"/>
              </w:rPr>
              <w:t xml:space="preserve"> </w:t>
            </w:r>
            <w:r>
              <w:rPr>
                <w:rFonts w:ascii="Times New Roman" w:hAnsi="Times New Roman"/>
                <w:sz w:val="24"/>
              </w:rPr>
              <w:t>de</w:t>
            </w:r>
            <w:r>
              <w:rPr>
                <w:rFonts w:ascii="Times New Roman" w:hAnsi="Times New Roman"/>
                <w:spacing w:val="-3"/>
                <w:sz w:val="24"/>
              </w:rPr>
              <w:t xml:space="preserve"> </w:t>
            </w:r>
            <w:r>
              <w:rPr>
                <w:rFonts w:ascii="Times New Roman" w:hAnsi="Times New Roman"/>
                <w:spacing w:val="-2"/>
                <w:sz w:val="24"/>
              </w:rPr>
              <w:t>valor</w:t>
            </w:r>
          </w:p>
        </w:tc>
      </w:tr>
      <w:tr w:rsidR="00D11B71" w14:paraId="6BA0963B" w14:textId="77777777">
        <w:trPr>
          <w:trHeight w:val="277"/>
        </w:trPr>
        <w:tc>
          <w:tcPr>
            <w:tcW w:w="1700" w:type="dxa"/>
            <w:tcBorders>
              <w:top w:val="single" w:sz="8" w:space="0" w:color="000000"/>
              <w:left w:val="single" w:sz="8" w:space="0" w:color="000000"/>
              <w:bottom w:val="single" w:sz="8" w:space="0" w:color="000000"/>
              <w:right w:val="single" w:sz="8" w:space="0" w:color="000000"/>
            </w:tcBorders>
          </w:tcPr>
          <w:p w14:paraId="52354441" w14:textId="77777777" w:rsidR="00D11B71" w:rsidRDefault="00D11B71">
            <w:pPr>
              <w:pStyle w:val="TableParagraph"/>
              <w:spacing w:before="0"/>
              <w:rPr>
                <w:rFonts w:ascii="Times New Roman" w:hAnsi="Times New Roman"/>
                <w:sz w:val="20"/>
              </w:rPr>
            </w:pPr>
          </w:p>
        </w:tc>
        <w:tc>
          <w:tcPr>
            <w:tcW w:w="1700" w:type="dxa"/>
            <w:tcBorders>
              <w:top w:val="single" w:sz="8" w:space="0" w:color="000000"/>
              <w:left w:val="single" w:sz="8" w:space="0" w:color="000000"/>
              <w:bottom w:val="single" w:sz="8" w:space="0" w:color="000000"/>
              <w:right w:val="single" w:sz="8" w:space="0" w:color="000000"/>
            </w:tcBorders>
          </w:tcPr>
          <w:p w14:paraId="608865D3" w14:textId="77777777" w:rsidR="00D11B71" w:rsidRDefault="00D11B71">
            <w:pPr>
              <w:pStyle w:val="TableParagraph"/>
              <w:spacing w:before="0"/>
              <w:rPr>
                <w:rFonts w:ascii="Times New Roman" w:hAnsi="Times New Roman"/>
                <w:sz w:val="20"/>
              </w:rPr>
            </w:pPr>
          </w:p>
        </w:tc>
        <w:tc>
          <w:tcPr>
            <w:tcW w:w="1700" w:type="dxa"/>
            <w:tcBorders>
              <w:top w:val="single" w:sz="8" w:space="0" w:color="000000"/>
              <w:left w:val="single" w:sz="8" w:space="0" w:color="000000"/>
              <w:bottom w:val="single" w:sz="8" w:space="0" w:color="000000"/>
              <w:right w:val="single" w:sz="8" w:space="0" w:color="000000"/>
            </w:tcBorders>
          </w:tcPr>
          <w:p w14:paraId="6BB7454A" w14:textId="77777777" w:rsidR="00D11B71" w:rsidRDefault="00D11B71">
            <w:pPr>
              <w:pStyle w:val="TableParagraph"/>
              <w:spacing w:before="0"/>
              <w:rPr>
                <w:rFonts w:ascii="Times New Roman" w:hAnsi="Times New Roman"/>
                <w:sz w:val="20"/>
              </w:rPr>
            </w:pPr>
          </w:p>
        </w:tc>
        <w:tc>
          <w:tcPr>
            <w:tcW w:w="1700" w:type="dxa"/>
            <w:tcBorders>
              <w:top w:val="single" w:sz="8" w:space="0" w:color="000000"/>
              <w:left w:val="single" w:sz="8" w:space="0" w:color="000000"/>
              <w:bottom w:val="single" w:sz="8" w:space="0" w:color="000000"/>
              <w:right w:val="single" w:sz="8" w:space="0" w:color="000000"/>
            </w:tcBorders>
          </w:tcPr>
          <w:p w14:paraId="70EA0876" w14:textId="77777777" w:rsidR="00D11B71" w:rsidRDefault="00D11B71">
            <w:pPr>
              <w:pStyle w:val="TableParagraph"/>
              <w:spacing w:before="0"/>
              <w:rPr>
                <w:rFonts w:ascii="Times New Roman" w:hAnsi="Times New Roman"/>
                <w:sz w:val="20"/>
              </w:rPr>
            </w:pPr>
          </w:p>
        </w:tc>
        <w:tc>
          <w:tcPr>
            <w:tcW w:w="1701" w:type="dxa"/>
            <w:tcBorders>
              <w:top w:val="single" w:sz="8" w:space="0" w:color="000000"/>
              <w:left w:val="single" w:sz="8" w:space="0" w:color="000000"/>
              <w:bottom w:val="single" w:sz="8" w:space="0" w:color="000000"/>
              <w:right w:val="single" w:sz="8" w:space="0" w:color="000000"/>
            </w:tcBorders>
          </w:tcPr>
          <w:p w14:paraId="5D539C50" w14:textId="77777777" w:rsidR="00D11B71" w:rsidRDefault="00D11B71">
            <w:pPr>
              <w:pStyle w:val="TableParagraph"/>
              <w:spacing w:before="0"/>
              <w:rPr>
                <w:rFonts w:ascii="Times New Roman" w:hAnsi="Times New Roman"/>
                <w:sz w:val="20"/>
              </w:rPr>
            </w:pPr>
          </w:p>
        </w:tc>
      </w:tr>
    </w:tbl>
    <w:p w14:paraId="0AB0483A" w14:textId="77777777" w:rsidR="00D11B71" w:rsidRDefault="00D11B71">
      <w:pPr>
        <w:pStyle w:val="Textoindependiente"/>
        <w:rPr>
          <w:i/>
        </w:rPr>
      </w:pPr>
    </w:p>
    <w:p w14:paraId="27CF970A" w14:textId="77777777" w:rsidR="00D11B71" w:rsidRDefault="00D11B71">
      <w:pPr>
        <w:pStyle w:val="Textoindependiente"/>
        <w:spacing w:before="80"/>
        <w:rPr>
          <w:i/>
        </w:rPr>
      </w:pPr>
    </w:p>
    <w:p w14:paraId="61E2166D" w14:textId="77777777" w:rsidR="00D11B71" w:rsidRDefault="00A56700">
      <w:pPr>
        <w:pStyle w:val="Ttulo2"/>
        <w:numPr>
          <w:ilvl w:val="0"/>
          <w:numId w:val="23"/>
        </w:numPr>
        <w:tabs>
          <w:tab w:val="left" w:pos="578"/>
        </w:tabs>
        <w:ind w:left="578" w:hanging="358"/>
        <w:rPr>
          <w:sz w:val="16"/>
        </w:rPr>
      </w:pPr>
      <w:r>
        <w:rPr>
          <w:noProof/>
        </w:rPr>
        <mc:AlternateContent>
          <mc:Choice Requires="wps">
            <w:drawing>
              <wp:anchor distT="0" distB="0" distL="0" distR="0" simplePos="0" relativeHeight="40" behindDoc="1" locked="0" layoutInCell="0" allowOverlap="1" wp14:anchorId="6205CB77" wp14:editId="135B8108">
                <wp:simplePos x="0" y="0"/>
                <wp:positionH relativeFrom="page">
                  <wp:posOffset>668020</wp:posOffset>
                </wp:positionH>
                <wp:positionV relativeFrom="paragraph">
                  <wp:posOffset>193675</wp:posOffset>
                </wp:positionV>
                <wp:extent cx="6227445" cy="6985"/>
                <wp:effectExtent l="0" t="0" r="0" b="0"/>
                <wp:wrapTopAndBottom/>
                <wp:docPr id="36" name="Graphic 40"/>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C6641BD" id="Graphic 40" o:spid="_x0000_s1026" style="position:absolute;margin-left:52.6pt;margin-top:15.25pt;width:490.35pt;height:.55pt;z-index:-50331644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Ponderación</w:t>
      </w:r>
      <w:r>
        <w:rPr>
          <w:spacing w:val="-5"/>
        </w:rPr>
        <w:t xml:space="preserve"> </w:t>
      </w:r>
      <w:r>
        <w:t>de</w:t>
      </w:r>
      <w:r>
        <w:rPr>
          <w:spacing w:val="-7"/>
        </w:rPr>
        <w:t xml:space="preserve"> </w:t>
      </w:r>
      <w:r>
        <w:t>criterios</w:t>
      </w:r>
      <w:r>
        <w:rPr>
          <w:spacing w:val="-7"/>
        </w:rPr>
        <w:t xml:space="preserve"> </w:t>
      </w:r>
      <w:r>
        <w:t>de</w:t>
      </w:r>
      <w:r>
        <w:rPr>
          <w:spacing w:val="-7"/>
        </w:rPr>
        <w:t xml:space="preserve"> </w:t>
      </w:r>
      <w:r>
        <w:t>evaluación</w:t>
      </w:r>
      <w:r>
        <w:rPr>
          <w:spacing w:val="2"/>
        </w:rPr>
        <w:t xml:space="preserve"> </w:t>
      </w:r>
      <w:r>
        <w:t>-</w:t>
      </w:r>
      <w:r>
        <w:rPr>
          <w:spacing w:val="-7"/>
        </w:rPr>
        <w:t xml:space="preserve"> </w:t>
      </w:r>
      <w:r>
        <w:t>Multiplicidad</w:t>
      </w:r>
      <w:r>
        <w:rPr>
          <w:spacing w:val="-5"/>
        </w:rPr>
        <w:t xml:space="preserve"> </w:t>
      </w:r>
      <w:r>
        <w:t>de</w:t>
      </w:r>
      <w:r>
        <w:rPr>
          <w:spacing w:val="-6"/>
        </w:rPr>
        <w:t xml:space="preserve"> </w:t>
      </w:r>
      <w:r>
        <w:rPr>
          <w:spacing w:val="-2"/>
        </w:rPr>
        <w:t>criterios</w:t>
      </w:r>
    </w:p>
    <w:p w14:paraId="39832B7D" w14:textId="77777777" w:rsidR="00D11B71" w:rsidRDefault="00D11B71">
      <w:pPr>
        <w:rPr>
          <w:sz w:val="16"/>
        </w:rPr>
      </w:pPr>
    </w:p>
    <w:p w14:paraId="782836B8" w14:textId="77777777" w:rsidR="00D11B71" w:rsidRDefault="00D11B71">
      <w:pPr>
        <w:rPr>
          <w:sz w:val="16"/>
        </w:rPr>
      </w:pPr>
    </w:p>
    <w:p w14:paraId="39C828A8" w14:textId="77777777" w:rsidR="00D11B71" w:rsidRDefault="00A56700">
      <w:pPr>
        <w:spacing w:before="43" w:line="276" w:lineRule="auto"/>
        <w:ind w:left="220" w:right="210"/>
        <w:jc w:val="both"/>
        <w:rPr>
          <w:sz w:val="16"/>
        </w:rPr>
      </w:pPr>
      <w:r>
        <w:t>La ponderación de cada criterio de evaluación especificado en la cláusula anterior será el siguiente: no aplica.</w:t>
      </w:r>
    </w:p>
    <w:p w14:paraId="4ECC7997" w14:textId="77777777" w:rsidR="00D11B71" w:rsidRDefault="00D11B71">
      <w:pPr>
        <w:spacing w:before="43" w:line="276" w:lineRule="auto"/>
        <w:ind w:left="220" w:right="210"/>
        <w:jc w:val="both"/>
        <w:rPr>
          <w:i/>
        </w:rPr>
      </w:pPr>
    </w:p>
    <w:tbl>
      <w:tblPr>
        <w:tblStyle w:val="TableNormal"/>
        <w:tblW w:w="8501" w:type="dxa"/>
        <w:tblInd w:w="121" w:type="dxa"/>
        <w:tblLayout w:type="fixed"/>
        <w:tblCellMar>
          <w:left w:w="10" w:type="dxa"/>
          <w:right w:w="10" w:type="dxa"/>
        </w:tblCellMar>
        <w:tblLook w:val="01E0" w:firstRow="1" w:lastRow="1" w:firstColumn="1" w:lastColumn="1" w:noHBand="0" w:noVBand="0"/>
      </w:tblPr>
      <w:tblGrid>
        <w:gridCol w:w="4250"/>
        <w:gridCol w:w="4251"/>
      </w:tblGrid>
      <w:tr w:rsidR="00D11B71" w14:paraId="3CEE445F" w14:textId="77777777">
        <w:trPr>
          <w:trHeight w:val="277"/>
        </w:trPr>
        <w:tc>
          <w:tcPr>
            <w:tcW w:w="4250" w:type="dxa"/>
            <w:tcBorders>
              <w:top w:val="single" w:sz="8" w:space="0" w:color="000000"/>
              <w:left w:val="single" w:sz="8" w:space="0" w:color="000000"/>
              <w:bottom w:val="single" w:sz="8" w:space="0" w:color="000000"/>
              <w:right w:val="single" w:sz="8" w:space="0" w:color="000000"/>
            </w:tcBorders>
          </w:tcPr>
          <w:p w14:paraId="1561776A" w14:textId="77777777" w:rsidR="00D11B71" w:rsidRDefault="00A56700">
            <w:pPr>
              <w:pStyle w:val="TableParagraph"/>
              <w:spacing w:before="0" w:line="258" w:lineRule="exact"/>
              <w:ind w:left="110"/>
              <w:rPr>
                <w:rFonts w:ascii="Times New Roman" w:hAnsi="Times New Roman"/>
                <w:sz w:val="24"/>
              </w:rPr>
            </w:pPr>
            <w:r>
              <w:rPr>
                <w:rFonts w:ascii="Times New Roman" w:hAnsi="Times New Roman"/>
                <w:spacing w:val="-2"/>
                <w:sz w:val="24"/>
              </w:rPr>
              <w:t>Criterio</w:t>
            </w:r>
          </w:p>
        </w:tc>
        <w:tc>
          <w:tcPr>
            <w:tcW w:w="4250" w:type="dxa"/>
            <w:tcBorders>
              <w:top w:val="single" w:sz="8" w:space="0" w:color="000000"/>
              <w:left w:val="single" w:sz="8" w:space="0" w:color="000000"/>
              <w:bottom w:val="single" w:sz="8" w:space="0" w:color="000000"/>
              <w:right w:val="single" w:sz="8" w:space="0" w:color="000000"/>
            </w:tcBorders>
          </w:tcPr>
          <w:p w14:paraId="572EE404" w14:textId="77777777" w:rsidR="00D11B71" w:rsidRDefault="00A56700">
            <w:pPr>
              <w:pStyle w:val="TableParagraph"/>
              <w:spacing w:before="0" w:line="258" w:lineRule="exact"/>
              <w:ind w:left="109"/>
              <w:rPr>
                <w:rFonts w:ascii="Times New Roman" w:hAnsi="Times New Roman"/>
                <w:sz w:val="24"/>
              </w:rPr>
            </w:pPr>
            <w:r>
              <w:rPr>
                <w:rFonts w:ascii="Times New Roman" w:hAnsi="Times New Roman"/>
                <w:sz w:val="24"/>
              </w:rPr>
              <w:t>Porcentaje</w:t>
            </w:r>
            <w:r>
              <w:rPr>
                <w:rFonts w:ascii="Times New Roman" w:hAnsi="Times New Roman"/>
                <w:spacing w:val="-3"/>
                <w:sz w:val="24"/>
              </w:rPr>
              <w:t xml:space="preserve"> </w:t>
            </w:r>
            <w:r>
              <w:rPr>
                <w:rFonts w:ascii="Times New Roman" w:hAnsi="Times New Roman"/>
                <w:sz w:val="24"/>
              </w:rPr>
              <w:t>de</w:t>
            </w:r>
            <w:r>
              <w:rPr>
                <w:rFonts w:ascii="Times New Roman" w:hAnsi="Times New Roman"/>
                <w:spacing w:val="-3"/>
                <w:sz w:val="24"/>
              </w:rPr>
              <w:t xml:space="preserve"> </w:t>
            </w:r>
            <w:r>
              <w:rPr>
                <w:rFonts w:ascii="Times New Roman" w:hAnsi="Times New Roman"/>
                <w:spacing w:val="-2"/>
                <w:sz w:val="24"/>
              </w:rPr>
              <w:t>ponderación</w:t>
            </w:r>
          </w:p>
        </w:tc>
      </w:tr>
      <w:tr w:rsidR="00D11B71" w14:paraId="74B80027" w14:textId="77777777">
        <w:trPr>
          <w:trHeight w:val="272"/>
        </w:trPr>
        <w:tc>
          <w:tcPr>
            <w:tcW w:w="4250" w:type="dxa"/>
            <w:tcBorders>
              <w:top w:val="single" w:sz="8" w:space="0" w:color="000000"/>
              <w:left w:val="single" w:sz="8" w:space="0" w:color="000000"/>
              <w:bottom w:val="single" w:sz="8" w:space="0" w:color="000000"/>
              <w:right w:val="single" w:sz="8" w:space="0" w:color="000000"/>
            </w:tcBorders>
          </w:tcPr>
          <w:p w14:paraId="1BC1BEF7" w14:textId="77777777" w:rsidR="00D11B71" w:rsidRDefault="00D11B71">
            <w:pPr>
              <w:pStyle w:val="TableParagraph"/>
              <w:spacing w:before="0"/>
              <w:rPr>
                <w:rFonts w:ascii="Times New Roman" w:hAnsi="Times New Roman"/>
                <w:sz w:val="20"/>
              </w:rPr>
            </w:pPr>
          </w:p>
        </w:tc>
        <w:tc>
          <w:tcPr>
            <w:tcW w:w="4250" w:type="dxa"/>
            <w:tcBorders>
              <w:top w:val="single" w:sz="8" w:space="0" w:color="000000"/>
              <w:left w:val="single" w:sz="8" w:space="0" w:color="000000"/>
              <w:bottom w:val="single" w:sz="8" w:space="0" w:color="000000"/>
              <w:right w:val="single" w:sz="8" w:space="0" w:color="000000"/>
            </w:tcBorders>
          </w:tcPr>
          <w:p w14:paraId="72C7C406" w14:textId="77777777" w:rsidR="00D11B71" w:rsidRDefault="00D11B71">
            <w:pPr>
              <w:pStyle w:val="TableParagraph"/>
              <w:spacing w:before="0"/>
              <w:rPr>
                <w:rFonts w:ascii="Times New Roman" w:hAnsi="Times New Roman"/>
                <w:sz w:val="20"/>
              </w:rPr>
            </w:pPr>
          </w:p>
        </w:tc>
      </w:tr>
    </w:tbl>
    <w:p w14:paraId="51EAE09D" w14:textId="77777777" w:rsidR="00D11B71" w:rsidRDefault="00D11B71">
      <w:pPr>
        <w:pStyle w:val="Textoindependiente"/>
        <w:rPr>
          <w:i/>
        </w:rPr>
      </w:pPr>
    </w:p>
    <w:p w14:paraId="3AB7B809" w14:textId="77777777" w:rsidR="00D11B71" w:rsidRDefault="00D11B71">
      <w:pPr>
        <w:pStyle w:val="Textoindependiente"/>
        <w:spacing w:before="89"/>
        <w:rPr>
          <w:i/>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351BF24F" w14:textId="77777777" w:rsidR="00D11B71" w:rsidRDefault="00D11B71">
      <w:pPr>
        <w:pStyle w:val="Textoindependiente"/>
        <w:spacing w:before="89"/>
        <w:rPr>
          <w:i/>
        </w:rPr>
      </w:pPr>
    </w:p>
    <w:p w14:paraId="0C2B8DA7" w14:textId="77777777" w:rsidR="00D11B71" w:rsidRDefault="00A56700">
      <w:pPr>
        <w:pStyle w:val="Ttulo2"/>
        <w:numPr>
          <w:ilvl w:val="0"/>
          <w:numId w:val="23"/>
        </w:numPr>
        <w:tabs>
          <w:tab w:val="left" w:pos="647"/>
        </w:tabs>
        <w:ind w:hanging="427"/>
        <w:rPr>
          <w:sz w:val="16"/>
        </w:rPr>
      </w:pPr>
      <w:r>
        <w:rPr>
          <w:noProof/>
        </w:rPr>
        <mc:AlternateContent>
          <mc:Choice Requires="wps">
            <w:drawing>
              <wp:anchor distT="0" distB="0" distL="0" distR="0" simplePos="0" relativeHeight="41" behindDoc="1" locked="0" layoutInCell="0" allowOverlap="1" wp14:anchorId="3871B97E" wp14:editId="7DE5E957">
                <wp:simplePos x="0" y="0"/>
                <wp:positionH relativeFrom="page">
                  <wp:posOffset>668020</wp:posOffset>
                </wp:positionH>
                <wp:positionV relativeFrom="paragraph">
                  <wp:posOffset>206375</wp:posOffset>
                </wp:positionV>
                <wp:extent cx="6227445" cy="6985"/>
                <wp:effectExtent l="0" t="0" r="0" b="0"/>
                <wp:wrapTopAndBottom/>
                <wp:docPr id="37" name="Graphic 41"/>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BA610BC" id="Graphic 41" o:spid="_x0000_s1026" style="position:absolute;margin-left:52.6pt;margin-top:16.25pt;width:490.35pt;height:.55pt;z-index:-503316439;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Análisis</w:t>
      </w:r>
      <w:r>
        <w:rPr>
          <w:spacing w:val="-6"/>
        </w:rPr>
        <w:t xml:space="preserve"> </w:t>
      </w:r>
      <w:r>
        <w:t>de</w:t>
      </w:r>
      <w:r>
        <w:rPr>
          <w:spacing w:val="-6"/>
        </w:rPr>
        <w:t xml:space="preserve"> </w:t>
      </w:r>
      <w:r>
        <w:t>los</w:t>
      </w:r>
      <w:r>
        <w:rPr>
          <w:spacing w:val="-6"/>
        </w:rPr>
        <w:t xml:space="preserve"> </w:t>
      </w:r>
      <w:r>
        <w:t>precios</w:t>
      </w:r>
      <w:r>
        <w:rPr>
          <w:spacing w:val="-5"/>
        </w:rPr>
        <w:t xml:space="preserve"> </w:t>
      </w:r>
      <w:r>
        <w:rPr>
          <w:spacing w:val="-2"/>
        </w:rPr>
        <w:t>ofertados</w:t>
      </w:r>
    </w:p>
    <w:p w14:paraId="7DE6080C" w14:textId="77777777" w:rsidR="00D11B71" w:rsidRDefault="00D11B71">
      <w:pPr>
        <w:pStyle w:val="Textoindependiente"/>
        <w:spacing w:before="40"/>
        <w:rPr>
          <w:b/>
        </w:rPr>
      </w:pPr>
    </w:p>
    <w:p w14:paraId="7CCFA007" w14:textId="77777777" w:rsidR="00D11B71" w:rsidRDefault="00A56700">
      <w:pPr>
        <w:pStyle w:val="Textoindependiente"/>
        <w:spacing w:line="276" w:lineRule="auto"/>
        <w:ind w:left="220" w:right="212"/>
        <w:jc w:val="both"/>
        <w:rPr>
          <w:sz w:val="16"/>
        </w:rPr>
      </w:pPr>
      <w: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443B2D7F" w14:textId="77777777" w:rsidR="00D11B71" w:rsidRDefault="00D11B71">
      <w:pPr>
        <w:pStyle w:val="Textoindependiente"/>
        <w:spacing w:before="42"/>
        <w:rPr>
          <w:sz w:val="16"/>
        </w:rPr>
      </w:pPr>
    </w:p>
    <w:p w14:paraId="2D4D2BD7" w14:textId="77777777" w:rsidR="00D11B71" w:rsidRDefault="00A56700">
      <w:pPr>
        <w:pStyle w:val="Textoindependiente"/>
        <w:spacing w:line="271" w:lineRule="auto"/>
        <w:ind w:left="220" w:right="215"/>
        <w:jc w:val="both"/>
        <w:rPr>
          <w:sz w:val="16"/>
        </w:rPr>
      </w:pPr>
      <w: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0497B49F" w14:textId="77777777" w:rsidR="00D11B71" w:rsidRDefault="00D11B71">
      <w:pPr>
        <w:pStyle w:val="Textoindependiente"/>
        <w:spacing w:before="47"/>
        <w:rPr>
          <w:sz w:val="16"/>
        </w:rPr>
      </w:pPr>
    </w:p>
    <w:p w14:paraId="4AF8DF40" w14:textId="77777777" w:rsidR="00D11B71" w:rsidRDefault="00A56700">
      <w:pPr>
        <w:pStyle w:val="Textoindependiente"/>
        <w:spacing w:line="271" w:lineRule="auto"/>
        <w:ind w:left="220" w:right="224"/>
        <w:jc w:val="both"/>
        <w:rPr>
          <w:sz w:val="16"/>
        </w:rPr>
      </w:pPr>
      <w:r>
        <w:t>Si el oferente no respondiese la solicitud, o la respuesta no sea suficiente para justificar el precio ofertado</w:t>
      </w:r>
      <w:r>
        <w:rPr>
          <w:spacing w:val="40"/>
        </w:rPr>
        <w:t xml:space="preserve"> </w:t>
      </w:r>
      <w:r>
        <w:t>del bien o servicio, el precio será declarado inaceptable y la oferta rechazada.</w:t>
      </w:r>
    </w:p>
    <w:p w14:paraId="48996986" w14:textId="77777777" w:rsidR="00D11B71" w:rsidRDefault="00A56700">
      <w:pPr>
        <w:pStyle w:val="Textoindependiente"/>
        <w:spacing w:before="7" w:line="271" w:lineRule="auto"/>
        <w:ind w:left="220" w:right="220"/>
        <w:jc w:val="both"/>
        <w:rPr>
          <w:sz w:val="16"/>
        </w:rPr>
      </w:pPr>
      <w:r>
        <w:t>El análisis de los precios, con esta metodología, será aplicado a cada ítem, rubro o partida que componga la oferta y en cada caso deberá ser debidamente fundada la decisión adoptada por la Convocante en el</w:t>
      </w:r>
      <w:r>
        <w:rPr>
          <w:spacing w:val="40"/>
        </w:rPr>
        <w:t xml:space="preserve"> </w:t>
      </w:r>
      <w:r>
        <w:t>ejercicio de su facultad discrecional.</w:t>
      </w:r>
    </w:p>
    <w:p w14:paraId="40721A43" w14:textId="77777777" w:rsidR="00D11B71" w:rsidRDefault="00A56700">
      <w:pPr>
        <w:pStyle w:val="Textoindependiente"/>
        <w:spacing w:before="8" w:line="276" w:lineRule="auto"/>
        <w:ind w:left="220" w:right="219"/>
        <w:jc w:val="both"/>
        <w:rPr>
          <w:sz w:val="16"/>
        </w:rPr>
      </w:pPr>
      <w:r>
        <w:t>Para la evaluación de ofertas basada en la multiplicidad de criterios,</w:t>
      </w:r>
      <w:r>
        <w:rPr>
          <w:spacing w:val="-1"/>
        </w:rPr>
        <w:t xml:space="preserve"> </w:t>
      </w:r>
      <w:r>
        <w:t>en cuanto al análisis del precio se podrá considerar el parámetro dispuesto en el presente apartado.</w:t>
      </w:r>
    </w:p>
    <w:p w14:paraId="74665B59" w14:textId="77777777" w:rsidR="00D11B71" w:rsidRDefault="00D11B71">
      <w:pPr>
        <w:pStyle w:val="Textoindependiente"/>
        <w:spacing w:before="41"/>
        <w:rPr>
          <w:sz w:val="16"/>
        </w:rPr>
      </w:pPr>
    </w:p>
    <w:p w14:paraId="15CB4B76" w14:textId="77777777" w:rsidR="00D11B71" w:rsidRDefault="00A56700">
      <w:pPr>
        <w:pStyle w:val="Ttulo2"/>
        <w:numPr>
          <w:ilvl w:val="0"/>
          <w:numId w:val="23"/>
        </w:numPr>
        <w:tabs>
          <w:tab w:val="left" w:pos="502"/>
        </w:tabs>
        <w:ind w:left="502" w:hanging="282"/>
        <w:rPr>
          <w:sz w:val="16"/>
        </w:rPr>
      </w:pPr>
      <w:r>
        <w:t>Composición</w:t>
      </w:r>
      <w:r>
        <w:rPr>
          <w:spacing w:val="-7"/>
        </w:rPr>
        <w:t xml:space="preserve"> </w:t>
      </w:r>
      <w:r>
        <w:t>de</w:t>
      </w:r>
      <w:r>
        <w:rPr>
          <w:spacing w:val="-8"/>
        </w:rPr>
        <w:t xml:space="preserve"> </w:t>
      </w:r>
      <w:r>
        <w:rPr>
          <w:spacing w:val="-2"/>
        </w:rPr>
        <w:t>Precios</w:t>
      </w:r>
    </w:p>
    <w:p w14:paraId="331AB786" w14:textId="77777777" w:rsidR="00D11B71" w:rsidRDefault="00A56700">
      <w:pPr>
        <w:pStyle w:val="Textoindependiente"/>
        <w:spacing w:before="12"/>
        <w:rPr>
          <w:b/>
          <w:sz w:val="20"/>
        </w:rPr>
      </w:pPr>
      <w:r>
        <w:rPr>
          <w:b/>
          <w:noProof/>
          <w:sz w:val="20"/>
        </w:rPr>
        <mc:AlternateContent>
          <mc:Choice Requires="wps">
            <w:drawing>
              <wp:anchor distT="0" distB="0" distL="0" distR="0" simplePos="0" relativeHeight="42" behindDoc="1" locked="0" layoutInCell="0" allowOverlap="1" wp14:anchorId="7835B540" wp14:editId="3F7741D3">
                <wp:simplePos x="0" y="0"/>
                <wp:positionH relativeFrom="page">
                  <wp:posOffset>686435</wp:posOffset>
                </wp:positionH>
                <wp:positionV relativeFrom="paragraph">
                  <wp:posOffset>177800</wp:posOffset>
                </wp:positionV>
                <wp:extent cx="6123940" cy="1905"/>
                <wp:effectExtent l="0" t="0" r="0" b="0"/>
                <wp:wrapTopAndBottom/>
                <wp:docPr id="38" name="Graphic 42"/>
                <wp:cNvGraphicFramePr/>
                <a:graphic xmlns:a="http://schemas.openxmlformats.org/drawingml/2006/main">
                  <a:graphicData uri="http://schemas.microsoft.com/office/word/2010/wordprocessingShape">
                    <wps:wsp>
                      <wps:cNvSpPr/>
                      <wps:spPr>
                        <a:xfrm>
                          <a:off x="0" y="0"/>
                          <a:ext cx="6123240" cy="1440"/>
                        </a:xfrm>
                        <a:custGeom>
                          <a:avLst/>
                          <a:gdLst/>
                          <a:ahLst/>
                          <a:cxnLst/>
                          <a:rect l="l" t="t" r="r" b="b"/>
                          <a:pathLst>
                            <a:path w="6123305">
                              <a:moveTo>
                                <a:pt x="0" y="0"/>
                              </a:moveTo>
                              <a:lnTo>
                                <a:pt x="6122906" y="0"/>
                              </a:lnTo>
                            </a:path>
                          </a:pathLst>
                        </a:custGeom>
                        <a:noFill/>
                        <a:ln w="9113">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916D3B3" id="Graphic 42" o:spid="_x0000_s1026" style="position:absolute;margin-left:54.05pt;margin-top:14pt;width:482.2pt;height:.15pt;z-index:-503316438;visibility:visible;mso-wrap-style:square;mso-wrap-distance-left:0;mso-wrap-distance-top:0;mso-wrap-distance-right:0;mso-wrap-distance-bottom:0;mso-position-horizontal:absolute;mso-position-horizontal-relative:page;mso-position-vertical:absolute;mso-position-vertical-relative:text;v-text-anchor:top" coordsize="612330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" o:allowincell="f" path="m,l6122906,e" filled="f" strokeweight=".25314mm">
                <v:path arrowok="t"/>
                <w10:wrap type="topAndBottom" anchorx="page"/>
              </v:shape>
            </w:pict>
          </mc:Fallback>
        </mc:AlternateContent>
      </w:r>
    </w:p>
    <w:p w14:paraId="22FF585D" w14:textId="77777777" w:rsidR="00D11B71" w:rsidRDefault="00A56700">
      <w:pPr>
        <w:spacing w:before="197"/>
        <w:ind w:left="220"/>
        <w:rPr>
          <w:rFonts w:ascii="Cambria Math" w:hAnsi="Cambria Math"/>
          <w:sz w:val="21"/>
        </w:rPr>
      </w:pPr>
      <w:r>
        <w:rPr>
          <w:rFonts w:ascii="Cambria Math" w:hAnsi="Cambria Math"/>
          <w:sz w:val="21"/>
        </w:rPr>
        <w:t>La</w:t>
      </w:r>
      <w:r>
        <w:rPr>
          <w:rFonts w:ascii="Cambria Math" w:hAnsi="Cambria Math"/>
          <w:spacing w:val="-10"/>
          <w:sz w:val="21"/>
        </w:rPr>
        <w:t xml:space="preserve"> </w:t>
      </w:r>
      <w:r>
        <w:rPr>
          <w:rFonts w:ascii="Cambria Math" w:hAnsi="Cambria Math"/>
          <w:sz w:val="21"/>
        </w:rPr>
        <w:t>estructura</w:t>
      </w:r>
      <w:r>
        <w:rPr>
          <w:rFonts w:ascii="Cambria Math" w:hAnsi="Cambria Math"/>
          <w:spacing w:val="-7"/>
          <w:sz w:val="21"/>
        </w:rPr>
        <w:t xml:space="preserve"> </w:t>
      </w:r>
      <w:r>
        <w:rPr>
          <w:rFonts w:ascii="Cambria Math" w:hAnsi="Cambria Math"/>
          <w:sz w:val="21"/>
        </w:rPr>
        <w:t>mínima</w:t>
      </w:r>
      <w:r>
        <w:rPr>
          <w:rFonts w:ascii="Cambria Math" w:hAnsi="Cambria Math"/>
          <w:spacing w:val="-8"/>
          <w:sz w:val="21"/>
        </w:rPr>
        <w:t xml:space="preserve"> </w:t>
      </w:r>
      <w:r>
        <w:rPr>
          <w:rFonts w:ascii="Cambria Math" w:hAnsi="Cambria Math"/>
          <w:sz w:val="21"/>
        </w:rPr>
        <w:t>del</w:t>
      </w:r>
      <w:r>
        <w:rPr>
          <w:rFonts w:ascii="Cambria Math" w:hAnsi="Cambria Math"/>
          <w:spacing w:val="-2"/>
          <w:sz w:val="21"/>
        </w:rPr>
        <w:t xml:space="preserve"> </w:t>
      </w:r>
      <w:r>
        <w:rPr>
          <w:rFonts w:ascii="Cambria Math" w:hAnsi="Cambria Math"/>
          <w:sz w:val="21"/>
        </w:rPr>
        <w:t>desglose</w:t>
      </w:r>
      <w:r>
        <w:rPr>
          <w:rFonts w:ascii="Cambria Math" w:hAnsi="Cambria Math"/>
          <w:spacing w:val="-7"/>
          <w:sz w:val="21"/>
        </w:rPr>
        <w:t xml:space="preserve"> </w:t>
      </w:r>
      <w:r>
        <w:rPr>
          <w:rFonts w:ascii="Cambria Math" w:hAnsi="Cambria Math"/>
          <w:sz w:val="21"/>
        </w:rPr>
        <w:t>de</w:t>
      </w:r>
      <w:r>
        <w:rPr>
          <w:rFonts w:ascii="Cambria Math" w:hAnsi="Cambria Math"/>
          <w:spacing w:val="-7"/>
          <w:sz w:val="21"/>
        </w:rPr>
        <w:t xml:space="preserve"> </w:t>
      </w:r>
      <w:r>
        <w:rPr>
          <w:rFonts w:ascii="Cambria Math" w:hAnsi="Cambria Math"/>
          <w:sz w:val="21"/>
        </w:rPr>
        <w:t>composición</w:t>
      </w:r>
      <w:r>
        <w:rPr>
          <w:rFonts w:ascii="Cambria Math" w:hAnsi="Cambria Math"/>
          <w:spacing w:val="-4"/>
          <w:sz w:val="21"/>
        </w:rPr>
        <w:t xml:space="preserve"> </w:t>
      </w:r>
      <w:r>
        <w:rPr>
          <w:rFonts w:ascii="Cambria Math" w:hAnsi="Cambria Math"/>
          <w:sz w:val="21"/>
        </w:rPr>
        <w:t>de</w:t>
      </w:r>
      <w:r>
        <w:rPr>
          <w:rFonts w:ascii="Cambria Math" w:hAnsi="Cambria Math"/>
          <w:spacing w:val="-8"/>
          <w:sz w:val="21"/>
        </w:rPr>
        <w:t xml:space="preserve"> </w:t>
      </w:r>
      <w:r>
        <w:rPr>
          <w:rFonts w:ascii="Cambria Math" w:hAnsi="Cambria Math"/>
          <w:sz w:val="21"/>
        </w:rPr>
        <w:t>los</w:t>
      </w:r>
      <w:r>
        <w:rPr>
          <w:rFonts w:ascii="Cambria Math" w:hAnsi="Cambria Math"/>
          <w:spacing w:val="-6"/>
          <w:sz w:val="21"/>
        </w:rPr>
        <w:t xml:space="preserve"> </w:t>
      </w:r>
      <w:r>
        <w:rPr>
          <w:rFonts w:ascii="Cambria Math" w:hAnsi="Cambria Math"/>
          <w:sz w:val="21"/>
        </w:rPr>
        <w:t>precios,</w:t>
      </w:r>
      <w:r>
        <w:rPr>
          <w:rFonts w:ascii="Cambria Math" w:hAnsi="Cambria Math"/>
          <w:spacing w:val="-5"/>
          <w:sz w:val="21"/>
        </w:rPr>
        <w:t xml:space="preserve"> </w:t>
      </w:r>
      <w:r>
        <w:rPr>
          <w:rFonts w:ascii="Cambria Math" w:hAnsi="Cambria Math"/>
          <w:spacing w:val="-2"/>
          <w:sz w:val="21"/>
        </w:rPr>
        <w:t>será:</w:t>
      </w:r>
    </w:p>
    <w:p w14:paraId="38EDA29B" w14:textId="77777777" w:rsidR="00D11B71" w:rsidRDefault="00A56700">
      <w:pPr>
        <w:pStyle w:val="Textoindependiente"/>
        <w:spacing w:before="243"/>
        <w:ind w:left="220"/>
        <w:rPr>
          <w:sz w:val="16"/>
        </w:rPr>
      </w:pPr>
      <w:proofErr w:type="gramStart"/>
      <w:r>
        <w:t>Ítem  –</w:t>
      </w:r>
      <w:proofErr w:type="gramEnd"/>
      <w:r>
        <w:t xml:space="preserve"> Valor fiscal – Valor de Venta – Impuestos – Ganancia </w:t>
      </w:r>
    </w:p>
    <w:p w14:paraId="0F83DE57" w14:textId="77777777" w:rsidR="00D11B71" w:rsidRDefault="00A56700">
      <w:pPr>
        <w:spacing w:before="237" w:line="276" w:lineRule="auto"/>
        <w:ind w:left="220" w:right="210"/>
        <w:rPr>
          <w:rFonts w:ascii="Cambria Math" w:hAnsi="Cambria Math"/>
          <w:sz w:val="21"/>
        </w:rPr>
      </w:pPr>
      <w:r>
        <w:rPr>
          <w:noProof/>
        </w:rPr>
        <w:drawing>
          <wp:anchor distT="0" distB="0" distL="0" distR="0" simplePos="0" relativeHeight="5" behindDoc="0" locked="0" layoutInCell="0" allowOverlap="1" wp14:anchorId="5D2512F1" wp14:editId="725498D7">
            <wp:simplePos x="0" y="0"/>
            <wp:positionH relativeFrom="page">
              <wp:posOffset>5753735</wp:posOffset>
            </wp:positionH>
            <wp:positionV relativeFrom="paragraph">
              <wp:posOffset>634365</wp:posOffset>
            </wp:positionV>
            <wp:extent cx="257810" cy="295910"/>
            <wp:effectExtent l="0" t="0" r="0" b="0"/>
            <wp:wrapNone/>
            <wp:docPr id="39"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 43"/>
                    <pic:cNvPicPr>
                      <a:picLocks noChangeAspect="1" noChangeArrowheads="1"/>
                    </pic:cNvPicPr>
                  </pic:nvPicPr>
                  <pic:blipFill>
                    <a:blip r:embed="rId7"/>
                    <a:stretch>
                      <a:fillRect/>
                    </a:stretch>
                  </pic:blipFill>
                  <pic:spPr bwMode="auto">
                    <a:xfrm>
                      <a:off x="0" y="0"/>
                      <a:ext cx="257810" cy="295910"/>
                    </a:xfrm>
                    <a:prstGeom prst="rect">
                      <a:avLst/>
                    </a:prstGeom>
                  </pic:spPr>
                </pic:pic>
              </a:graphicData>
            </a:graphic>
          </wp:anchor>
        </w:drawing>
      </w:r>
      <w:r>
        <w:rPr>
          <w:rFonts w:ascii="Cambria Math" w:hAnsi="Cambria Math"/>
          <w:sz w:val="21"/>
        </w:rPr>
        <w:t>El</w:t>
      </w:r>
      <w:r>
        <w:rPr>
          <w:rFonts w:ascii="Cambria Math" w:hAnsi="Cambria Math"/>
          <w:spacing w:val="-2"/>
          <w:sz w:val="21"/>
        </w:rPr>
        <w:t xml:space="preserve"> </w:t>
      </w:r>
      <w:r>
        <w:rPr>
          <w:rFonts w:ascii="Cambria Math" w:hAnsi="Cambria Math"/>
          <w:sz w:val="21"/>
        </w:rPr>
        <w:t>oferente</w:t>
      </w:r>
      <w:r>
        <w:rPr>
          <w:rFonts w:ascii="Cambria Math" w:hAnsi="Cambria Math"/>
          <w:spacing w:val="-4"/>
          <w:sz w:val="21"/>
        </w:rPr>
        <w:t xml:space="preserve"> </w:t>
      </w:r>
      <w:r>
        <w:rPr>
          <w:rFonts w:ascii="Cambria Math" w:hAnsi="Cambria Math"/>
          <w:sz w:val="21"/>
        </w:rPr>
        <w:t>podrá</w:t>
      </w:r>
      <w:r>
        <w:rPr>
          <w:rFonts w:ascii="Cambria Math" w:hAnsi="Cambria Math"/>
          <w:spacing w:val="-4"/>
          <w:sz w:val="21"/>
        </w:rPr>
        <w:t xml:space="preserve"> </w:t>
      </w:r>
      <w:r>
        <w:rPr>
          <w:rFonts w:ascii="Cambria Math" w:hAnsi="Cambria Math"/>
          <w:sz w:val="21"/>
        </w:rPr>
        <w:t>presentar</w:t>
      </w:r>
      <w:r>
        <w:rPr>
          <w:rFonts w:ascii="Cambria Math" w:hAnsi="Cambria Math"/>
          <w:spacing w:val="-3"/>
          <w:sz w:val="21"/>
        </w:rPr>
        <w:t xml:space="preserve"> </w:t>
      </w:r>
      <w:r>
        <w:rPr>
          <w:rFonts w:ascii="Cambria Math" w:hAnsi="Cambria Math"/>
          <w:sz w:val="21"/>
        </w:rPr>
        <w:t>junto</w:t>
      </w:r>
      <w:r>
        <w:rPr>
          <w:rFonts w:ascii="Cambria Math" w:hAnsi="Cambria Math"/>
          <w:spacing w:val="-3"/>
          <w:sz w:val="21"/>
        </w:rPr>
        <w:t xml:space="preserve"> </w:t>
      </w:r>
      <w:r>
        <w:rPr>
          <w:rFonts w:ascii="Cambria Math" w:hAnsi="Cambria Math"/>
          <w:sz w:val="21"/>
        </w:rPr>
        <w:t>con</w:t>
      </w:r>
      <w:r>
        <w:rPr>
          <w:rFonts w:ascii="Cambria Math" w:hAnsi="Cambria Math"/>
          <w:spacing w:val="-5"/>
          <w:sz w:val="21"/>
        </w:rPr>
        <w:t xml:space="preserve"> </w:t>
      </w:r>
      <w:r>
        <w:rPr>
          <w:rFonts w:ascii="Cambria Math" w:hAnsi="Cambria Math"/>
          <w:sz w:val="21"/>
        </w:rPr>
        <w:t>su</w:t>
      </w:r>
      <w:r>
        <w:rPr>
          <w:rFonts w:ascii="Cambria Math" w:hAnsi="Cambria Math"/>
          <w:spacing w:val="-3"/>
          <w:sz w:val="21"/>
        </w:rPr>
        <w:t xml:space="preserve"> </w:t>
      </w:r>
      <w:r>
        <w:rPr>
          <w:rFonts w:ascii="Cambria Math" w:hAnsi="Cambria Math"/>
          <w:sz w:val="21"/>
        </w:rPr>
        <w:t>oferta</w:t>
      </w:r>
      <w:r>
        <w:rPr>
          <w:rFonts w:ascii="Cambria Math" w:hAnsi="Cambria Math"/>
          <w:spacing w:val="-4"/>
          <w:sz w:val="21"/>
        </w:rPr>
        <w:t xml:space="preserve"> </w:t>
      </w:r>
      <w:r>
        <w:rPr>
          <w:rFonts w:ascii="Cambria Math" w:hAnsi="Cambria Math"/>
          <w:sz w:val="21"/>
        </w:rPr>
        <w:t>el desglose</w:t>
      </w:r>
      <w:r>
        <w:rPr>
          <w:rFonts w:ascii="Cambria Math" w:hAnsi="Cambria Math"/>
          <w:spacing w:val="-3"/>
          <w:sz w:val="21"/>
        </w:rPr>
        <w:t xml:space="preserve"> </w:t>
      </w:r>
      <w:r>
        <w:rPr>
          <w:rFonts w:ascii="Cambria Math" w:hAnsi="Cambria Math"/>
          <w:sz w:val="21"/>
        </w:rPr>
        <w:t>de</w:t>
      </w:r>
      <w:r>
        <w:rPr>
          <w:rFonts w:ascii="Cambria Math" w:hAnsi="Cambria Math"/>
          <w:spacing w:val="-4"/>
          <w:sz w:val="21"/>
        </w:rPr>
        <w:t xml:space="preserve"> </w:t>
      </w:r>
      <w:r>
        <w:rPr>
          <w:rFonts w:ascii="Cambria Math" w:hAnsi="Cambria Math"/>
          <w:sz w:val="21"/>
        </w:rPr>
        <w:t>composición de</w:t>
      </w:r>
      <w:r>
        <w:rPr>
          <w:rFonts w:ascii="Cambria Math" w:hAnsi="Cambria Math"/>
          <w:spacing w:val="-4"/>
          <w:sz w:val="21"/>
        </w:rPr>
        <w:t xml:space="preserve"> </w:t>
      </w:r>
      <w:r>
        <w:rPr>
          <w:rFonts w:ascii="Cambria Math" w:hAnsi="Cambria Math"/>
          <w:sz w:val="21"/>
        </w:rPr>
        <w:t>precios,</w:t>
      </w:r>
      <w:r>
        <w:rPr>
          <w:rFonts w:ascii="Cambria Math" w:hAnsi="Cambria Math"/>
          <w:spacing w:val="-2"/>
          <w:sz w:val="21"/>
        </w:rPr>
        <w:t xml:space="preserve"> </w:t>
      </w:r>
      <w:r>
        <w:rPr>
          <w:rFonts w:ascii="Cambria Math" w:hAnsi="Cambria Math"/>
          <w:sz w:val="21"/>
        </w:rPr>
        <w:t>cuando</w:t>
      </w:r>
      <w:r>
        <w:rPr>
          <w:rFonts w:ascii="Cambria Math" w:hAnsi="Cambria Math"/>
          <w:spacing w:val="-4"/>
          <w:sz w:val="21"/>
        </w:rPr>
        <w:t xml:space="preserve"> </w:t>
      </w:r>
      <w:r>
        <w:rPr>
          <w:rFonts w:ascii="Cambria Math" w:hAnsi="Cambria Math"/>
          <w:sz w:val="21"/>
        </w:rPr>
        <w:t>su</w:t>
      </w:r>
      <w:r>
        <w:rPr>
          <w:rFonts w:ascii="Cambria Math" w:hAnsi="Cambria Math"/>
          <w:spacing w:val="-3"/>
          <w:sz w:val="21"/>
        </w:rPr>
        <w:t xml:space="preserve"> </w:t>
      </w:r>
      <w:r>
        <w:rPr>
          <w:rFonts w:ascii="Cambria Math" w:hAnsi="Cambria Math"/>
          <w:sz w:val="21"/>
        </w:rPr>
        <w:t>oferta</w:t>
      </w:r>
      <w:r>
        <w:rPr>
          <w:rFonts w:ascii="Cambria Math" w:hAnsi="Cambria Math"/>
          <w:spacing w:val="-4"/>
          <w:sz w:val="21"/>
        </w:rPr>
        <w:t xml:space="preserve"> </w:t>
      </w:r>
      <w:r>
        <w:rPr>
          <w:rFonts w:ascii="Cambria Math" w:hAnsi="Cambria Math"/>
          <w:sz w:val="21"/>
        </w:rPr>
        <w:t>se encuentre fuera de los parámetros establecidos en la cláusula anterior.</w:t>
      </w:r>
    </w:p>
    <w:p w14:paraId="50F574C3" w14:textId="77777777" w:rsidR="00D11B71" w:rsidRDefault="00D11B71">
      <w:pPr>
        <w:pStyle w:val="Textoindependiente"/>
        <w:spacing w:before="228"/>
        <w:rPr>
          <w:rFonts w:ascii="Cambria Math" w:hAnsi="Cambria Math"/>
          <w:sz w:val="21"/>
        </w:rPr>
      </w:pPr>
    </w:p>
    <w:p w14:paraId="738D4FC7" w14:textId="77777777" w:rsidR="00D11B71" w:rsidRDefault="00A56700">
      <w:pPr>
        <w:pStyle w:val="Ttulo2"/>
        <w:numPr>
          <w:ilvl w:val="0"/>
          <w:numId w:val="23"/>
        </w:numPr>
        <w:tabs>
          <w:tab w:val="left" w:pos="578"/>
        </w:tabs>
        <w:ind w:left="578" w:hanging="358"/>
        <w:rPr>
          <w:sz w:val="16"/>
        </w:rPr>
      </w:pPr>
      <w:r>
        <w:rPr>
          <w:noProof/>
        </w:rPr>
        <mc:AlternateContent>
          <mc:Choice Requires="wps">
            <w:drawing>
              <wp:anchor distT="0" distB="0" distL="0" distR="0" simplePos="0" relativeHeight="43" behindDoc="1" locked="0" layoutInCell="0" allowOverlap="1" wp14:anchorId="32786286" wp14:editId="4F68703E">
                <wp:simplePos x="0" y="0"/>
                <wp:positionH relativeFrom="page">
                  <wp:posOffset>668020</wp:posOffset>
                </wp:positionH>
                <wp:positionV relativeFrom="paragraph">
                  <wp:posOffset>206375</wp:posOffset>
                </wp:positionV>
                <wp:extent cx="6227445" cy="6985"/>
                <wp:effectExtent l="0" t="0" r="0" b="0"/>
                <wp:wrapTopAndBottom/>
                <wp:docPr id="40" name="Graphic 44"/>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95E504C" id="Graphic 44" o:spid="_x0000_s1026" style="position:absolute;margin-left:52.6pt;margin-top:16.25pt;width:490.35pt;height:.55pt;z-index:-503316437;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Margen de</w:t>
      </w:r>
      <w:r>
        <w:rPr>
          <w:spacing w:val="-10"/>
        </w:rPr>
        <w:t xml:space="preserve"> </w:t>
      </w:r>
      <w:r>
        <w:t>preferencia</w:t>
      </w:r>
      <w:r>
        <w:rPr>
          <w:spacing w:val="-6"/>
        </w:rPr>
        <w:t xml:space="preserve"> </w:t>
      </w:r>
      <w:r>
        <w:t>en</w:t>
      </w:r>
      <w:r>
        <w:rPr>
          <w:spacing w:val="-6"/>
        </w:rPr>
        <w:t xml:space="preserve"> </w:t>
      </w:r>
      <w:r>
        <w:t>procedimientos</w:t>
      </w:r>
      <w:r>
        <w:rPr>
          <w:spacing w:val="-9"/>
        </w:rPr>
        <w:t xml:space="preserve"> </w:t>
      </w:r>
      <w:r>
        <w:t>de</w:t>
      </w:r>
      <w:r>
        <w:rPr>
          <w:spacing w:val="-8"/>
        </w:rPr>
        <w:t xml:space="preserve"> </w:t>
      </w:r>
      <w:r>
        <w:t>contratación</w:t>
      </w:r>
      <w:r>
        <w:rPr>
          <w:spacing w:val="-6"/>
        </w:rPr>
        <w:t xml:space="preserve"> </w:t>
      </w:r>
      <w:r>
        <w:t>de</w:t>
      </w:r>
      <w:r>
        <w:rPr>
          <w:spacing w:val="-8"/>
        </w:rPr>
        <w:t xml:space="preserve"> </w:t>
      </w:r>
      <w:r>
        <w:t>carácter</w:t>
      </w:r>
      <w:r>
        <w:rPr>
          <w:spacing w:val="-8"/>
        </w:rPr>
        <w:t xml:space="preserve"> </w:t>
      </w:r>
      <w:r>
        <w:rPr>
          <w:spacing w:val="-2"/>
        </w:rPr>
        <w:t>internacional</w:t>
      </w:r>
    </w:p>
    <w:p w14:paraId="0F3A7790" w14:textId="77777777" w:rsidR="00D11B71" w:rsidRDefault="00D11B71">
      <w:pPr>
        <w:pStyle w:val="Textoindependiente"/>
        <w:spacing w:before="40"/>
        <w:rPr>
          <w:b/>
        </w:rPr>
      </w:pPr>
    </w:p>
    <w:p w14:paraId="74F110CB" w14:textId="61872EC6" w:rsidR="00D11B71" w:rsidRDefault="00A56700" w:rsidP="00546230">
      <w:pPr>
        <w:pStyle w:val="Textoindependiente"/>
        <w:spacing w:before="1" w:line="276" w:lineRule="auto"/>
        <w:ind w:left="220" w:right="210"/>
        <w:rPr>
          <w:sz w:val="16"/>
        </w:rPr>
      </w:pPr>
      <w:r>
        <w:t>En los procedimientos de contratación de carácter internacional, las convocantes otorgarán el beneficio de margen de preferencia del 10% (diez por ciento), a las ofertas que incorporen:</w:t>
      </w:r>
    </w:p>
    <w:p w14:paraId="7FFFF1DC" w14:textId="77777777" w:rsidR="00546230" w:rsidRDefault="00546230" w:rsidP="00546230">
      <w:pPr>
        <w:pStyle w:val="Textoindependiente"/>
        <w:spacing w:before="1" w:line="276" w:lineRule="auto"/>
        <w:ind w:left="220" w:right="210"/>
        <w:rPr>
          <w:sz w:val="16"/>
        </w:rPr>
      </w:pPr>
    </w:p>
    <w:p w14:paraId="723F91C1" w14:textId="4BAA5B8E" w:rsidR="00546230" w:rsidRDefault="00A56700">
      <w:pPr>
        <w:spacing w:line="276" w:lineRule="auto"/>
      </w:pPr>
      <w:r>
        <w:t xml:space="preserve">    No aplica.</w:t>
      </w:r>
    </w:p>
    <w:p w14:paraId="5706B932" w14:textId="77777777" w:rsidR="00546230" w:rsidRDefault="00546230" w:rsidP="00546230">
      <w:pPr>
        <w:pStyle w:val="Prrafodelista"/>
        <w:numPr>
          <w:ilvl w:val="0"/>
          <w:numId w:val="22"/>
        </w:numPr>
        <w:tabs>
          <w:tab w:val="left" w:pos="377"/>
        </w:tabs>
        <w:spacing w:before="43"/>
        <w:ind w:left="377" w:hanging="157"/>
        <w:rPr>
          <w:sz w:val="16"/>
        </w:rPr>
      </w:pPr>
      <w:r>
        <w:t>-</w:t>
      </w:r>
      <w:r>
        <w:rPr>
          <w:spacing w:val="-6"/>
        </w:rPr>
        <w:t xml:space="preserve"> </w:t>
      </w:r>
      <w:r>
        <w:t>El</w:t>
      </w:r>
      <w:r>
        <w:rPr>
          <w:spacing w:val="-2"/>
        </w:rPr>
        <w:t xml:space="preserve"> </w:t>
      </w:r>
      <w:r>
        <w:t>empleo</w:t>
      </w:r>
      <w:r>
        <w:rPr>
          <w:spacing w:val="-6"/>
        </w:rPr>
        <w:t xml:space="preserve"> </w:t>
      </w:r>
      <w:r>
        <w:t>de</w:t>
      </w:r>
      <w:r>
        <w:rPr>
          <w:spacing w:val="-4"/>
        </w:rPr>
        <w:t xml:space="preserve"> </w:t>
      </w:r>
      <w:r>
        <w:t>los</w:t>
      </w:r>
      <w:r>
        <w:rPr>
          <w:spacing w:val="-4"/>
        </w:rPr>
        <w:t xml:space="preserve"> </w:t>
      </w:r>
      <w:r>
        <w:t>recursos</w:t>
      </w:r>
      <w:r>
        <w:rPr>
          <w:spacing w:val="-5"/>
        </w:rPr>
        <w:t xml:space="preserve"> </w:t>
      </w:r>
      <w:r>
        <w:t>humanos del</w:t>
      </w:r>
      <w:r>
        <w:rPr>
          <w:spacing w:val="-2"/>
        </w:rPr>
        <w:t xml:space="preserve"> </w:t>
      </w:r>
      <w:r>
        <w:rPr>
          <w:spacing w:val="-4"/>
        </w:rPr>
        <w:t>país.</w:t>
      </w:r>
    </w:p>
    <w:p w14:paraId="37FB96AB" w14:textId="77777777" w:rsidR="00546230" w:rsidRDefault="00546230" w:rsidP="00546230">
      <w:pPr>
        <w:pStyle w:val="Prrafodelista"/>
        <w:numPr>
          <w:ilvl w:val="0"/>
          <w:numId w:val="22"/>
        </w:numPr>
        <w:tabs>
          <w:tab w:val="left" w:pos="377"/>
        </w:tabs>
        <w:spacing w:before="39"/>
        <w:ind w:left="377" w:hanging="157"/>
        <w:rPr>
          <w:sz w:val="16"/>
        </w:rPr>
      </w:pPr>
      <w:r>
        <w:t>-</w:t>
      </w:r>
      <w:r>
        <w:rPr>
          <w:spacing w:val="-9"/>
        </w:rPr>
        <w:t xml:space="preserve"> </w:t>
      </w:r>
      <w:r>
        <w:t>La</w:t>
      </w:r>
      <w:r>
        <w:rPr>
          <w:spacing w:val="-1"/>
        </w:rPr>
        <w:t xml:space="preserve"> </w:t>
      </w:r>
      <w:r>
        <w:t>adquisición</w:t>
      </w:r>
      <w:r>
        <w:rPr>
          <w:spacing w:val="-6"/>
        </w:rPr>
        <w:t xml:space="preserve"> </w:t>
      </w:r>
      <w:r>
        <w:t>y</w:t>
      </w:r>
      <w:r>
        <w:rPr>
          <w:spacing w:val="-5"/>
        </w:rPr>
        <w:t xml:space="preserve"> </w:t>
      </w:r>
      <w:r>
        <w:t>locación</w:t>
      </w:r>
      <w:r>
        <w:rPr>
          <w:spacing w:val="-6"/>
        </w:rPr>
        <w:t xml:space="preserve"> </w:t>
      </w:r>
      <w:r>
        <w:t>de</w:t>
      </w:r>
      <w:r>
        <w:rPr>
          <w:spacing w:val="-5"/>
        </w:rPr>
        <w:t xml:space="preserve"> </w:t>
      </w:r>
      <w:r>
        <w:t>bienes</w:t>
      </w:r>
      <w:r>
        <w:rPr>
          <w:spacing w:val="-5"/>
        </w:rPr>
        <w:t xml:space="preserve"> </w:t>
      </w:r>
      <w:r>
        <w:t>producidos</w:t>
      </w:r>
      <w:r>
        <w:rPr>
          <w:spacing w:val="-6"/>
        </w:rPr>
        <w:t xml:space="preserve"> </w:t>
      </w:r>
      <w:r>
        <w:t>en</w:t>
      </w:r>
      <w:r>
        <w:rPr>
          <w:spacing w:val="-1"/>
        </w:rPr>
        <w:t xml:space="preserve"> </w:t>
      </w:r>
      <w:r>
        <w:t>la</w:t>
      </w:r>
      <w:r>
        <w:rPr>
          <w:spacing w:val="-5"/>
        </w:rPr>
        <w:t xml:space="preserve"> </w:t>
      </w:r>
      <w:r>
        <w:t>República</w:t>
      </w:r>
      <w:r>
        <w:rPr>
          <w:spacing w:val="-5"/>
        </w:rPr>
        <w:t xml:space="preserve"> </w:t>
      </w:r>
      <w:r>
        <w:t>del</w:t>
      </w:r>
      <w:r>
        <w:rPr>
          <w:spacing w:val="-3"/>
        </w:rPr>
        <w:t xml:space="preserve"> </w:t>
      </w:r>
      <w:r>
        <w:rPr>
          <w:spacing w:val="-2"/>
        </w:rPr>
        <w:t>Paraguay.</w:t>
      </w:r>
    </w:p>
    <w:p w14:paraId="49D0005A" w14:textId="77777777" w:rsidR="00546230" w:rsidRDefault="00546230" w:rsidP="00546230">
      <w:pPr>
        <w:pStyle w:val="Textoindependiente"/>
        <w:spacing w:before="44" w:line="276" w:lineRule="auto"/>
        <w:ind w:left="220" w:right="210"/>
        <w:rPr>
          <w:sz w:val="16"/>
        </w:rPr>
      </w:pPr>
      <w:r>
        <w:t>Para</w:t>
      </w:r>
      <w:r>
        <w:rPr>
          <w:spacing w:val="66"/>
        </w:rPr>
        <w:t xml:space="preserve"> </w:t>
      </w:r>
      <w:r>
        <w:t>el</w:t>
      </w:r>
      <w:r>
        <w:rPr>
          <w:spacing w:val="69"/>
        </w:rPr>
        <w:t xml:space="preserve"> </w:t>
      </w:r>
      <w:r>
        <w:t>otorgamiento</w:t>
      </w:r>
      <w:r>
        <w:rPr>
          <w:spacing w:val="66"/>
        </w:rPr>
        <w:t xml:space="preserve"> </w:t>
      </w:r>
      <w:r>
        <w:t>del</w:t>
      </w:r>
      <w:r>
        <w:rPr>
          <w:spacing w:val="69"/>
        </w:rPr>
        <w:t xml:space="preserve"> </w:t>
      </w:r>
      <w:r>
        <w:t>beneficio,</w:t>
      </w:r>
      <w:r>
        <w:rPr>
          <w:spacing w:val="65"/>
        </w:rPr>
        <w:t xml:space="preserve"> </w:t>
      </w:r>
      <w:r>
        <w:t>los</w:t>
      </w:r>
      <w:r>
        <w:rPr>
          <w:spacing w:val="67"/>
        </w:rPr>
        <w:t xml:space="preserve"> </w:t>
      </w:r>
      <w:r>
        <w:t>Oferentes</w:t>
      </w:r>
      <w:r>
        <w:rPr>
          <w:spacing w:val="40"/>
        </w:rPr>
        <w:t xml:space="preserve"> </w:t>
      </w:r>
      <w:r>
        <w:t>deberán</w:t>
      </w:r>
      <w:r>
        <w:rPr>
          <w:spacing w:val="66"/>
        </w:rPr>
        <w:t xml:space="preserve"> </w:t>
      </w:r>
      <w:r>
        <w:t>acreditar</w:t>
      </w:r>
      <w:r>
        <w:rPr>
          <w:spacing w:val="67"/>
        </w:rPr>
        <w:t xml:space="preserve"> </w:t>
      </w:r>
      <w:r>
        <w:t>como</w:t>
      </w:r>
      <w:r>
        <w:rPr>
          <w:spacing w:val="66"/>
        </w:rPr>
        <w:t xml:space="preserve"> </w:t>
      </w:r>
      <w:r>
        <w:t>mínimo</w:t>
      </w:r>
      <w:r>
        <w:rPr>
          <w:spacing w:val="66"/>
        </w:rPr>
        <w:t xml:space="preserve"> </w:t>
      </w:r>
      <w:r>
        <w:t>el</w:t>
      </w:r>
      <w:r>
        <w:rPr>
          <w:spacing w:val="69"/>
        </w:rPr>
        <w:t xml:space="preserve"> </w:t>
      </w:r>
      <w:r>
        <w:t>porcentaje</w:t>
      </w:r>
      <w:r>
        <w:rPr>
          <w:spacing w:val="67"/>
        </w:rPr>
        <w:t xml:space="preserve"> </w:t>
      </w:r>
      <w:r>
        <w:t>de contenido nacional establecido en la reglamentación vigente en la materia.</w:t>
      </w:r>
    </w:p>
    <w:p w14:paraId="5F1E3341" w14:textId="77777777" w:rsidR="00546230" w:rsidRDefault="00546230">
      <w:pPr>
        <w:spacing w:line="276" w:lineRule="auto"/>
        <w:rPr>
          <w:sz w:val="16"/>
        </w:rPr>
        <w:sectPr w:rsidR="00546230">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346CBE7C" w14:textId="77777777" w:rsidR="00D11B71" w:rsidRDefault="00D11B71">
      <w:pPr>
        <w:pStyle w:val="Textoindependiente"/>
        <w:spacing w:before="45"/>
        <w:rPr>
          <w:sz w:val="16"/>
        </w:rPr>
      </w:pPr>
    </w:p>
    <w:p w14:paraId="4AD46F31" w14:textId="77777777" w:rsidR="00D11B71" w:rsidRDefault="00A56700">
      <w:pPr>
        <w:pStyle w:val="Ttulo2"/>
        <w:numPr>
          <w:ilvl w:val="0"/>
          <w:numId w:val="23"/>
        </w:numPr>
        <w:tabs>
          <w:tab w:val="left" w:pos="645"/>
        </w:tabs>
        <w:ind w:left="645" w:hanging="358"/>
        <w:rPr>
          <w:sz w:val="16"/>
        </w:rPr>
      </w:pPr>
      <w:r>
        <w:rPr>
          <w:noProof/>
        </w:rPr>
        <mc:AlternateContent>
          <mc:Choice Requires="wps">
            <w:drawing>
              <wp:anchor distT="0" distB="0" distL="0" distR="0" simplePos="0" relativeHeight="44" behindDoc="1" locked="0" layoutInCell="0" allowOverlap="1" wp14:anchorId="74A6D1E3" wp14:editId="3ECEE9BA">
                <wp:simplePos x="0" y="0"/>
                <wp:positionH relativeFrom="page">
                  <wp:posOffset>710565</wp:posOffset>
                </wp:positionH>
                <wp:positionV relativeFrom="paragraph">
                  <wp:posOffset>203200</wp:posOffset>
                </wp:positionV>
                <wp:extent cx="6184900" cy="6985"/>
                <wp:effectExtent l="0" t="0" r="0" b="0"/>
                <wp:wrapTopAndBottom/>
                <wp:docPr id="41" name="Graphic 45"/>
                <wp:cNvGraphicFramePr/>
                <a:graphic xmlns:a="http://schemas.openxmlformats.org/drawingml/2006/main">
                  <a:graphicData uri="http://schemas.microsoft.com/office/word/2010/wordprocessingShape">
                    <wps:wsp>
                      <wps:cNvSpPr/>
                      <wps:spPr>
                        <a:xfrm>
                          <a:off x="0" y="0"/>
                          <a:ext cx="6184440" cy="6480"/>
                        </a:xfrm>
                        <a:custGeom>
                          <a:avLst/>
                          <a:gdLst/>
                          <a:ahLst/>
                          <a:cxnLst/>
                          <a:rect l="l" t="t" r="r" b="b"/>
                          <a:pathLst>
                            <a:path w="6184265" h="6350">
                              <a:moveTo>
                                <a:pt x="6183757" y="0"/>
                              </a:moveTo>
                              <a:lnTo>
                                <a:pt x="0" y="0"/>
                              </a:lnTo>
                              <a:lnTo>
                                <a:pt x="0" y="6096"/>
                              </a:lnTo>
                              <a:lnTo>
                                <a:pt x="6183757" y="6096"/>
                              </a:lnTo>
                              <a:lnTo>
                                <a:pt x="6183757"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15531E5" id="Graphic 45" o:spid="_x0000_s1026" style="position:absolute;margin-left:55.95pt;margin-top:16pt;width:487pt;height:.55pt;z-index:-503316436;visibility:visible;mso-wrap-style:square;mso-wrap-distance-left:0;mso-wrap-distance-top:0;mso-wrap-distance-right:0;mso-wrap-distance-bottom:0;mso-position-horizontal:absolute;mso-position-horizontal-relative:page;mso-position-vertical:absolute;mso-position-vertical-relative:text;v-text-anchor:top" coordsize="61842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" o:allowincell="f" path="m6183757,l,,,6096r6183757,l6183757,xe" fillcolor="black" stroked="f" strokeweight="0">
                <v:path arrowok="t"/>
                <w10:wrap type="topAndBottom" anchorx="page"/>
              </v:shape>
            </w:pict>
          </mc:Fallback>
        </mc:AlternateContent>
      </w:r>
      <w:r>
        <w:t>Requisitos</w:t>
      </w:r>
      <w:r>
        <w:rPr>
          <w:spacing w:val="-7"/>
        </w:rPr>
        <w:t xml:space="preserve"> </w:t>
      </w:r>
      <w:r>
        <w:t>Documentales</w:t>
      </w:r>
      <w:r>
        <w:rPr>
          <w:spacing w:val="-7"/>
        </w:rPr>
        <w:t xml:space="preserve"> </w:t>
      </w:r>
      <w:r>
        <w:t>para</w:t>
      </w:r>
      <w:r>
        <w:rPr>
          <w:spacing w:val="-3"/>
        </w:rPr>
        <w:t xml:space="preserve"> </w:t>
      </w:r>
      <w:r>
        <w:t>la</w:t>
      </w:r>
      <w:r>
        <w:rPr>
          <w:spacing w:val="-4"/>
        </w:rPr>
        <w:t xml:space="preserve"> </w:t>
      </w:r>
      <w:r>
        <w:t>evaluación</w:t>
      </w:r>
      <w:r>
        <w:rPr>
          <w:spacing w:val="-4"/>
        </w:rPr>
        <w:t xml:space="preserve"> </w:t>
      </w:r>
      <w:r>
        <w:t>de</w:t>
      </w:r>
      <w:r>
        <w:rPr>
          <w:spacing w:val="-6"/>
        </w:rPr>
        <w:t xml:space="preserve"> </w:t>
      </w:r>
      <w:r>
        <w:t>las</w:t>
      </w:r>
      <w:r>
        <w:rPr>
          <w:spacing w:val="-6"/>
        </w:rPr>
        <w:t xml:space="preserve"> </w:t>
      </w:r>
      <w:r>
        <w:t>condiciones</w:t>
      </w:r>
      <w:r>
        <w:rPr>
          <w:spacing w:val="-7"/>
        </w:rPr>
        <w:t xml:space="preserve"> </w:t>
      </w:r>
      <w:r>
        <w:t>de</w:t>
      </w:r>
      <w:r>
        <w:rPr>
          <w:spacing w:val="-5"/>
        </w:rPr>
        <w:t xml:space="preserve"> </w:t>
      </w:r>
      <w:r>
        <w:rPr>
          <w:spacing w:val="-2"/>
        </w:rPr>
        <w:t>participación</w:t>
      </w:r>
    </w:p>
    <w:p w14:paraId="52BA83F7" w14:textId="77777777" w:rsidR="00D11B71" w:rsidRDefault="00D11B71">
      <w:pPr>
        <w:pStyle w:val="Textoindependiente"/>
        <w:spacing w:before="67" w:after="1"/>
        <w:rPr>
          <w:b/>
          <w:sz w:val="20"/>
        </w:rPr>
      </w:pPr>
    </w:p>
    <w:tbl>
      <w:tblPr>
        <w:tblStyle w:val="TableNormal"/>
        <w:tblW w:w="9921" w:type="dxa"/>
        <w:tblInd w:w="139" w:type="dxa"/>
        <w:tblLayout w:type="fixed"/>
        <w:tblCellMar>
          <w:left w:w="5" w:type="dxa"/>
          <w:right w:w="5" w:type="dxa"/>
        </w:tblCellMar>
        <w:tblLook w:val="01E0" w:firstRow="1" w:lastRow="1" w:firstColumn="1" w:lastColumn="1" w:noHBand="0" w:noVBand="0"/>
      </w:tblPr>
      <w:tblGrid>
        <w:gridCol w:w="9921"/>
      </w:tblGrid>
      <w:tr w:rsidR="00D11B71" w14:paraId="10EF20FB" w14:textId="77777777">
        <w:trPr>
          <w:trHeight w:val="734"/>
        </w:trPr>
        <w:tc>
          <w:tcPr>
            <w:tcW w:w="9921" w:type="dxa"/>
            <w:tcBorders>
              <w:top w:val="single" w:sz="4" w:space="0" w:color="000000"/>
              <w:left w:val="single" w:sz="4" w:space="0" w:color="000000"/>
              <w:bottom w:val="single" w:sz="4" w:space="0" w:color="000000"/>
              <w:right w:val="single" w:sz="4" w:space="0" w:color="000000"/>
            </w:tcBorders>
          </w:tcPr>
          <w:p w14:paraId="58657A6A" w14:textId="77777777" w:rsidR="00D11B71" w:rsidRDefault="00A56700">
            <w:pPr>
              <w:pStyle w:val="TableParagraph"/>
              <w:ind w:left="110"/>
              <w:jc w:val="both"/>
              <w:rPr>
                <w:b/>
              </w:rPr>
            </w:pPr>
            <w:r>
              <w:rPr>
                <w:b/>
              </w:rPr>
              <w:t>1.</w:t>
            </w:r>
            <w:r>
              <w:rPr>
                <w:b/>
                <w:spacing w:val="41"/>
              </w:rPr>
              <w:t xml:space="preserve">  </w:t>
            </w:r>
            <w:r>
              <w:rPr>
                <w:b/>
              </w:rPr>
              <w:t>Formulario</w:t>
            </w:r>
            <w:r>
              <w:rPr>
                <w:b/>
                <w:spacing w:val="-3"/>
              </w:rPr>
              <w:t xml:space="preserve"> </w:t>
            </w:r>
            <w:r>
              <w:rPr>
                <w:b/>
              </w:rPr>
              <w:t>de</w:t>
            </w:r>
            <w:r>
              <w:rPr>
                <w:b/>
                <w:spacing w:val="-4"/>
              </w:rPr>
              <w:t xml:space="preserve"> </w:t>
            </w:r>
            <w:r>
              <w:rPr>
                <w:b/>
              </w:rPr>
              <w:t>Oferta</w:t>
            </w:r>
            <w:r>
              <w:rPr>
                <w:b/>
                <w:spacing w:val="-3"/>
              </w:rPr>
              <w:t xml:space="preserve"> </w:t>
            </w:r>
            <w:r>
              <w:rPr>
                <w:b/>
                <w:spacing w:val="-5"/>
              </w:rPr>
              <w:t>(*)</w:t>
            </w:r>
          </w:p>
          <w:p w14:paraId="48160CA0" w14:textId="77777777" w:rsidR="00D11B71" w:rsidRDefault="00A56700">
            <w:pPr>
              <w:pStyle w:val="TableParagraph"/>
              <w:spacing w:before="39" w:line="276" w:lineRule="auto"/>
              <w:ind w:left="110" w:right="94"/>
              <w:jc w:val="both"/>
              <w:rPr>
                <w:i/>
              </w:rPr>
            </w:pPr>
            <w:r>
              <w:rPr>
                <w:i/>
              </w:rPr>
              <w:t>[El formulario de oferta y lista de precios deben ser completados y firmados por el oferente.]</w:t>
            </w:r>
          </w:p>
        </w:tc>
      </w:tr>
      <w:tr w:rsidR="00D11B71" w14:paraId="11487AE0" w14:textId="77777777">
        <w:trPr>
          <w:trHeight w:val="821"/>
        </w:trPr>
        <w:tc>
          <w:tcPr>
            <w:tcW w:w="9921" w:type="dxa"/>
            <w:tcBorders>
              <w:top w:val="single" w:sz="4" w:space="0" w:color="000000"/>
              <w:left w:val="single" w:sz="4" w:space="0" w:color="000000"/>
              <w:bottom w:val="single" w:sz="4" w:space="0" w:color="000000"/>
              <w:right w:val="single" w:sz="4" w:space="0" w:color="000000"/>
            </w:tcBorders>
          </w:tcPr>
          <w:p w14:paraId="40D10245" w14:textId="77777777" w:rsidR="00D11B71" w:rsidRDefault="00A56700">
            <w:pPr>
              <w:pStyle w:val="TableParagraph"/>
              <w:ind w:left="110"/>
              <w:rPr>
                <w:b/>
              </w:rPr>
            </w:pPr>
            <w:r>
              <w:rPr>
                <w:b/>
              </w:rPr>
              <w:t>2.</w:t>
            </w:r>
            <w:r>
              <w:rPr>
                <w:b/>
                <w:spacing w:val="41"/>
              </w:rPr>
              <w:t xml:space="preserve">  </w:t>
            </w:r>
            <w:r>
              <w:rPr>
                <w:b/>
              </w:rPr>
              <w:t>Garantía</w:t>
            </w:r>
            <w:r>
              <w:rPr>
                <w:b/>
                <w:spacing w:val="-3"/>
              </w:rPr>
              <w:t xml:space="preserve"> </w:t>
            </w:r>
            <w:r>
              <w:rPr>
                <w:b/>
              </w:rPr>
              <w:t>de</w:t>
            </w:r>
            <w:r>
              <w:rPr>
                <w:b/>
                <w:spacing w:val="-5"/>
              </w:rPr>
              <w:t xml:space="preserve"> </w:t>
            </w:r>
            <w:r>
              <w:rPr>
                <w:b/>
              </w:rPr>
              <w:t>Mantenimiento</w:t>
            </w:r>
            <w:r>
              <w:rPr>
                <w:b/>
                <w:spacing w:val="-3"/>
              </w:rPr>
              <w:t xml:space="preserve"> </w:t>
            </w:r>
            <w:r>
              <w:rPr>
                <w:b/>
              </w:rPr>
              <w:t>de</w:t>
            </w:r>
            <w:r>
              <w:rPr>
                <w:b/>
                <w:spacing w:val="-5"/>
              </w:rPr>
              <w:t xml:space="preserve"> </w:t>
            </w:r>
            <w:r>
              <w:rPr>
                <w:b/>
              </w:rPr>
              <w:t>Oferta</w:t>
            </w:r>
            <w:r>
              <w:rPr>
                <w:b/>
                <w:spacing w:val="-3"/>
              </w:rPr>
              <w:t xml:space="preserve"> </w:t>
            </w:r>
            <w:r>
              <w:rPr>
                <w:b/>
                <w:spacing w:val="-5"/>
              </w:rPr>
              <w:t>(*)</w:t>
            </w:r>
          </w:p>
          <w:p w14:paraId="2D50D6AD" w14:textId="77777777" w:rsidR="00D11B71" w:rsidRDefault="00A56700">
            <w:pPr>
              <w:pStyle w:val="TableParagraph"/>
              <w:spacing w:before="44"/>
              <w:ind w:left="110"/>
              <w:rPr>
                <w:i/>
              </w:rPr>
            </w:pPr>
            <w:r>
              <w:rPr>
                <w:i/>
              </w:rPr>
              <w:t>[La</w:t>
            </w:r>
            <w:r>
              <w:rPr>
                <w:i/>
                <w:spacing w:val="-7"/>
              </w:rPr>
              <w:t xml:space="preserve"> </w:t>
            </w:r>
            <w:r>
              <w:rPr>
                <w:i/>
              </w:rPr>
              <w:t>garantía</w:t>
            </w:r>
            <w:r>
              <w:rPr>
                <w:i/>
                <w:spacing w:val="-4"/>
              </w:rPr>
              <w:t xml:space="preserve"> </w:t>
            </w:r>
            <w:r>
              <w:rPr>
                <w:i/>
              </w:rPr>
              <w:t>de</w:t>
            </w:r>
            <w:r>
              <w:rPr>
                <w:i/>
                <w:spacing w:val="-5"/>
              </w:rPr>
              <w:t xml:space="preserve"> </w:t>
            </w:r>
            <w:r>
              <w:rPr>
                <w:i/>
              </w:rPr>
              <w:t>mantenimiento</w:t>
            </w:r>
            <w:r>
              <w:rPr>
                <w:i/>
                <w:spacing w:val="-8"/>
              </w:rPr>
              <w:t xml:space="preserve"> </w:t>
            </w:r>
            <w:r>
              <w:rPr>
                <w:i/>
              </w:rPr>
              <w:t>de</w:t>
            </w:r>
            <w:r>
              <w:rPr>
                <w:i/>
                <w:spacing w:val="-5"/>
              </w:rPr>
              <w:t xml:space="preserve"> </w:t>
            </w:r>
            <w:r>
              <w:rPr>
                <w:i/>
              </w:rPr>
              <w:t>oferta</w:t>
            </w:r>
            <w:r>
              <w:rPr>
                <w:i/>
                <w:spacing w:val="-4"/>
              </w:rPr>
              <w:t xml:space="preserve"> </w:t>
            </w:r>
            <w:r>
              <w:rPr>
                <w:i/>
              </w:rPr>
              <w:t>debe</w:t>
            </w:r>
            <w:r>
              <w:rPr>
                <w:i/>
                <w:spacing w:val="-5"/>
              </w:rPr>
              <w:t xml:space="preserve"> </w:t>
            </w:r>
            <w:r>
              <w:rPr>
                <w:i/>
              </w:rPr>
              <w:t>ser</w:t>
            </w:r>
            <w:r>
              <w:rPr>
                <w:i/>
                <w:spacing w:val="-4"/>
              </w:rPr>
              <w:t xml:space="preserve"> </w:t>
            </w:r>
            <w:r>
              <w:rPr>
                <w:i/>
              </w:rPr>
              <w:t>extendida,</w:t>
            </w:r>
            <w:r>
              <w:rPr>
                <w:i/>
                <w:spacing w:val="-8"/>
              </w:rPr>
              <w:t xml:space="preserve"> </w:t>
            </w:r>
            <w:r>
              <w:rPr>
                <w:i/>
              </w:rPr>
              <w:t>bajo</w:t>
            </w:r>
            <w:r>
              <w:rPr>
                <w:i/>
                <w:spacing w:val="-4"/>
              </w:rPr>
              <w:t xml:space="preserve"> </w:t>
            </w:r>
            <w:r>
              <w:rPr>
                <w:i/>
              </w:rPr>
              <w:t>la</w:t>
            </w:r>
            <w:r>
              <w:rPr>
                <w:i/>
                <w:spacing w:val="-4"/>
              </w:rPr>
              <w:t xml:space="preserve"> </w:t>
            </w:r>
            <w:r>
              <w:rPr>
                <w:i/>
              </w:rPr>
              <w:t>forma</w:t>
            </w:r>
            <w:r>
              <w:rPr>
                <w:i/>
                <w:spacing w:val="4"/>
              </w:rPr>
              <w:t xml:space="preserve"> </w:t>
            </w:r>
            <w:r>
              <w:rPr>
                <w:i/>
              </w:rPr>
              <w:t>póliza de seguro o garantía bancaría</w:t>
            </w:r>
            <w:r>
              <w:rPr>
                <w:i/>
                <w:spacing w:val="-2"/>
              </w:rPr>
              <w:t>.</w:t>
            </w:r>
            <w:r>
              <w:rPr>
                <w:i/>
              </w:rPr>
              <w:t xml:space="preserve"> ]</w:t>
            </w:r>
          </w:p>
        </w:tc>
      </w:tr>
      <w:tr w:rsidR="00D11B71" w14:paraId="73027B62" w14:textId="77777777">
        <w:trPr>
          <w:trHeight w:val="306"/>
        </w:trPr>
        <w:tc>
          <w:tcPr>
            <w:tcW w:w="9921" w:type="dxa"/>
            <w:tcBorders>
              <w:top w:val="single" w:sz="4" w:space="0" w:color="000000"/>
              <w:left w:val="single" w:sz="4" w:space="0" w:color="000000"/>
              <w:bottom w:val="single" w:sz="4" w:space="0" w:color="000000"/>
              <w:right w:val="single" w:sz="4" w:space="0" w:color="000000"/>
            </w:tcBorders>
          </w:tcPr>
          <w:p w14:paraId="249E968E" w14:textId="77777777" w:rsidR="00D11B71" w:rsidRDefault="00A56700">
            <w:pPr>
              <w:pStyle w:val="TableParagraph"/>
              <w:ind w:left="110"/>
              <w:rPr>
                <w:b/>
              </w:rPr>
            </w:pPr>
            <w:r>
              <w:rPr>
                <w:b/>
              </w:rPr>
              <w:t>3.</w:t>
            </w:r>
            <w:r>
              <w:rPr>
                <w:b/>
                <w:spacing w:val="40"/>
              </w:rPr>
              <w:t xml:space="preserve">  </w:t>
            </w:r>
            <w:r>
              <w:t>Certificado</w:t>
            </w:r>
            <w:r>
              <w:rPr>
                <w:spacing w:val="-4"/>
              </w:rPr>
              <w:t xml:space="preserve"> </w:t>
            </w:r>
            <w:r>
              <w:t>de</w:t>
            </w:r>
            <w:r>
              <w:rPr>
                <w:spacing w:val="-4"/>
              </w:rPr>
              <w:t xml:space="preserve"> </w:t>
            </w:r>
            <w:r>
              <w:t>Cumplimiento</w:t>
            </w:r>
            <w:r>
              <w:rPr>
                <w:spacing w:val="-6"/>
              </w:rPr>
              <w:t xml:space="preserve"> </w:t>
            </w:r>
            <w:r>
              <w:t>con</w:t>
            </w:r>
            <w:r>
              <w:rPr>
                <w:spacing w:val="-5"/>
              </w:rPr>
              <w:t xml:space="preserve"> </w:t>
            </w:r>
            <w:r>
              <w:t>la</w:t>
            </w:r>
            <w:r>
              <w:rPr>
                <w:spacing w:val="-4"/>
              </w:rPr>
              <w:t xml:space="preserve"> </w:t>
            </w:r>
            <w:r>
              <w:t>Seguridad</w:t>
            </w:r>
            <w:r>
              <w:rPr>
                <w:spacing w:val="-1"/>
              </w:rPr>
              <w:t xml:space="preserve"> </w:t>
            </w:r>
            <w:r>
              <w:rPr>
                <w:spacing w:val="-2"/>
              </w:rPr>
              <w:t xml:space="preserve">Social </w:t>
            </w:r>
            <w:r>
              <w:rPr>
                <w:b/>
                <w:spacing w:val="-2"/>
              </w:rPr>
              <w:t>(**)</w:t>
            </w:r>
          </w:p>
        </w:tc>
      </w:tr>
      <w:tr w:rsidR="00D11B71" w14:paraId="739D3D1E" w14:textId="77777777">
        <w:trPr>
          <w:trHeight w:val="306"/>
        </w:trPr>
        <w:tc>
          <w:tcPr>
            <w:tcW w:w="9921" w:type="dxa"/>
            <w:tcBorders>
              <w:top w:val="single" w:sz="4" w:space="0" w:color="000000"/>
              <w:left w:val="single" w:sz="4" w:space="0" w:color="000000"/>
              <w:bottom w:val="single" w:sz="4" w:space="0" w:color="000000"/>
              <w:right w:val="single" w:sz="4" w:space="0" w:color="000000"/>
            </w:tcBorders>
          </w:tcPr>
          <w:p w14:paraId="4144487A" w14:textId="77777777" w:rsidR="00D11B71" w:rsidRDefault="00A56700">
            <w:pPr>
              <w:pStyle w:val="TableParagraph"/>
              <w:ind w:left="110"/>
              <w:rPr>
                <w:b/>
              </w:rPr>
            </w:pPr>
            <w:r>
              <w:rPr>
                <w:b/>
              </w:rPr>
              <w:t>4.</w:t>
            </w:r>
            <w:r>
              <w:rPr>
                <w:b/>
                <w:spacing w:val="41"/>
              </w:rPr>
              <w:t xml:space="preserve">  </w:t>
            </w:r>
            <w:r>
              <w:t>Certificado</w:t>
            </w:r>
            <w:r>
              <w:rPr>
                <w:spacing w:val="-4"/>
              </w:rPr>
              <w:t xml:space="preserve"> </w:t>
            </w:r>
            <w:r>
              <w:t>de</w:t>
            </w:r>
            <w:r>
              <w:rPr>
                <w:spacing w:val="-3"/>
              </w:rPr>
              <w:t xml:space="preserve"> </w:t>
            </w:r>
            <w:r>
              <w:t>Producto</w:t>
            </w:r>
            <w:r>
              <w:rPr>
                <w:spacing w:val="-5"/>
              </w:rPr>
              <w:t xml:space="preserve"> </w:t>
            </w:r>
            <w:r>
              <w:t>y</w:t>
            </w:r>
            <w:r>
              <w:rPr>
                <w:spacing w:val="-4"/>
              </w:rPr>
              <w:t xml:space="preserve"> </w:t>
            </w:r>
            <w:r>
              <w:t>Empleo</w:t>
            </w:r>
            <w:r>
              <w:rPr>
                <w:spacing w:val="-5"/>
              </w:rPr>
              <w:t xml:space="preserve"> </w:t>
            </w:r>
            <w:r>
              <w:t>Nacional,</w:t>
            </w:r>
            <w:r>
              <w:rPr>
                <w:spacing w:val="-6"/>
              </w:rPr>
              <w:t xml:space="preserve"> </w:t>
            </w:r>
            <w:r>
              <w:t>emitido</w:t>
            </w:r>
            <w:r>
              <w:rPr>
                <w:spacing w:val="-5"/>
              </w:rPr>
              <w:t xml:space="preserve"> </w:t>
            </w:r>
            <w:r>
              <w:t>por</w:t>
            </w:r>
            <w:r>
              <w:rPr>
                <w:spacing w:val="-4"/>
              </w:rPr>
              <w:t xml:space="preserve"> </w:t>
            </w:r>
            <w:r>
              <w:t>el</w:t>
            </w:r>
            <w:r>
              <w:rPr>
                <w:spacing w:val="-1"/>
              </w:rPr>
              <w:t xml:space="preserve"> </w:t>
            </w:r>
            <w:r>
              <w:t>MIC,</w:t>
            </w:r>
            <w:r>
              <w:rPr>
                <w:spacing w:val="-7"/>
              </w:rPr>
              <w:t xml:space="preserve"> </w:t>
            </w:r>
            <w:r>
              <w:t>en</w:t>
            </w:r>
            <w:r>
              <w:rPr>
                <w:spacing w:val="-5"/>
              </w:rPr>
              <w:t xml:space="preserve"> </w:t>
            </w:r>
            <w:r>
              <w:t>caso</w:t>
            </w:r>
            <w:r>
              <w:rPr>
                <w:spacing w:val="-5"/>
              </w:rPr>
              <w:t xml:space="preserve"> </w:t>
            </w:r>
            <w:r>
              <w:t>de</w:t>
            </w:r>
            <w:r>
              <w:rPr>
                <w:spacing w:val="1"/>
              </w:rPr>
              <w:t xml:space="preserve"> </w:t>
            </w:r>
            <w:r>
              <w:rPr>
                <w:spacing w:val="-2"/>
              </w:rPr>
              <w:t xml:space="preserve">contar. </w:t>
            </w:r>
            <w:r>
              <w:rPr>
                <w:b/>
                <w:spacing w:val="-2"/>
              </w:rPr>
              <w:t>(**)</w:t>
            </w:r>
          </w:p>
        </w:tc>
      </w:tr>
      <w:tr w:rsidR="00D11B71" w14:paraId="69CF1316" w14:textId="77777777">
        <w:trPr>
          <w:trHeight w:val="311"/>
        </w:trPr>
        <w:tc>
          <w:tcPr>
            <w:tcW w:w="9921" w:type="dxa"/>
            <w:tcBorders>
              <w:top w:val="single" w:sz="4" w:space="0" w:color="000000"/>
              <w:left w:val="single" w:sz="4" w:space="0" w:color="000000"/>
              <w:bottom w:val="single" w:sz="4" w:space="0" w:color="000000"/>
              <w:right w:val="single" w:sz="4" w:space="0" w:color="000000"/>
            </w:tcBorders>
          </w:tcPr>
          <w:p w14:paraId="723EAF11" w14:textId="77777777" w:rsidR="00D11B71" w:rsidRDefault="00A56700">
            <w:pPr>
              <w:pStyle w:val="TableParagraph"/>
              <w:ind w:left="110"/>
              <w:rPr>
                <w:b/>
              </w:rPr>
            </w:pPr>
            <w:r>
              <w:rPr>
                <w:b/>
              </w:rPr>
              <w:t>5.</w:t>
            </w:r>
            <w:r>
              <w:rPr>
                <w:b/>
                <w:spacing w:val="39"/>
              </w:rPr>
              <w:t xml:space="preserve">  </w:t>
            </w:r>
            <w:r>
              <w:t>Certificado</w:t>
            </w:r>
            <w:r>
              <w:rPr>
                <w:spacing w:val="-6"/>
              </w:rPr>
              <w:t xml:space="preserve"> </w:t>
            </w:r>
            <w:r>
              <w:t>de</w:t>
            </w:r>
            <w:r>
              <w:rPr>
                <w:spacing w:val="-5"/>
              </w:rPr>
              <w:t xml:space="preserve"> </w:t>
            </w:r>
            <w:r>
              <w:t>Cumplimiento</w:t>
            </w:r>
            <w:r>
              <w:rPr>
                <w:spacing w:val="-6"/>
              </w:rPr>
              <w:t xml:space="preserve"> </w:t>
            </w:r>
            <w:r>
              <w:t>Tributario.</w:t>
            </w:r>
            <w:r>
              <w:rPr>
                <w:spacing w:val="1"/>
              </w:rPr>
              <w:t xml:space="preserve"> </w:t>
            </w:r>
            <w:r>
              <w:rPr>
                <w:b/>
                <w:spacing w:val="-4"/>
              </w:rPr>
              <w:t>(**)</w:t>
            </w:r>
          </w:p>
        </w:tc>
      </w:tr>
      <w:tr w:rsidR="00D11B71" w14:paraId="7CE4D6D5" w14:textId="77777777">
        <w:trPr>
          <w:trHeight w:val="306"/>
        </w:trPr>
        <w:tc>
          <w:tcPr>
            <w:tcW w:w="9921" w:type="dxa"/>
            <w:tcBorders>
              <w:top w:val="single" w:sz="4" w:space="0" w:color="000000"/>
              <w:left w:val="single" w:sz="4" w:space="0" w:color="000000"/>
              <w:bottom w:val="single" w:sz="4" w:space="0" w:color="000000"/>
              <w:right w:val="single" w:sz="4" w:space="0" w:color="000000"/>
            </w:tcBorders>
          </w:tcPr>
          <w:p w14:paraId="481C3332" w14:textId="77777777" w:rsidR="00D11B71" w:rsidRDefault="00A56700">
            <w:pPr>
              <w:pStyle w:val="TableParagraph"/>
              <w:ind w:left="110"/>
              <w:rPr>
                <w:b/>
              </w:rPr>
            </w:pPr>
            <w:r>
              <w:rPr>
                <w:b/>
              </w:rPr>
              <w:t>6.</w:t>
            </w:r>
            <w:r>
              <w:rPr>
                <w:b/>
                <w:spacing w:val="39"/>
              </w:rPr>
              <w:t xml:space="preserve">  </w:t>
            </w:r>
            <w:r>
              <w:t>Patente</w:t>
            </w:r>
            <w:r>
              <w:rPr>
                <w:spacing w:val="-5"/>
              </w:rPr>
              <w:t xml:space="preserve"> </w:t>
            </w:r>
            <w:r>
              <w:t>comercial</w:t>
            </w:r>
            <w:r>
              <w:rPr>
                <w:spacing w:val="-4"/>
              </w:rPr>
              <w:t xml:space="preserve"> </w:t>
            </w:r>
            <w:r>
              <w:t>del</w:t>
            </w:r>
            <w:r>
              <w:rPr>
                <w:spacing w:val="-3"/>
              </w:rPr>
              <w:t xml:space="preserve"> </w:t>
            </w:r>
            <w:r>
              <w:t>municipio</w:t>
            </w:r>
            <w:r>
              <w:rPr>
                <w:spacing w:val="-6"/>
              </w:rPr>
              <w:t xml:space="preserve"> </w:t>
            </w:r>
            <w:r>
              <w:t>en</w:t>
            </w:r>
            <w:r>
              <w:rPr>
                <w:spacing w:val="-6"/>
              </w:rPr>
              <w:t xml:space="preserve"> </w:t>
            </w:r>
            <w:r>
              <w:t>donde</w:t>
            </w:r>
            <w:r>
              <w:rPr>
                <w:spacing w:val="-4"/>
              </w:rPr>
              <w:t xml:space="preserve"> </w:t>
            </w:r>
            <w:r>
              <w:t>esté</w:t>
            </w:r>
            <w:r>
              <w:rPr>
                <w:spacing w:val="-5"/>
              </w:rPr>
              <w:t xml:space="preserve"> </w:t>
            </w:r>
            <w:r>
              <w:t>asentado</w:t>
            </w:r>
            <w:r>
              <w:rPr>
                <w:spacing w:val="-6"/>
              </w:rPr>
              <w:t xml:space="preserve"> </w:t>
            </w:r>
            <w:r>
              <w:t>el</w:t>
            </w:r>
            <w:r>
              <w:rPr>
                <w:spacing w:val="-3"/>
              </w:rPr>
              <w:t xml:space="preserve"> </w:t>
            </w:r>
            <w:r>
              <w:t>establecimiento</w:t>
            </w:r>
            <w:r>
              <w:rPr>
                <w:spacing w:val="-6"/>
              </w:rPr>
              <w:t xml:space="preserve"> </w:t>
            </w:r>
            <w:r>
              <w:t>principal</w:t>
            </w:r>
            <w:r>
              <w:rPr>
                <w:spacing w:val="-4"/>
              </w:rPr>
              <w:t xml:space="preserve"> </w:t>
            </w:r>
            <w:r>
              <w:t>del</w:t>
            </w:r>
            <w:r>
              <w:rPr>
                <w:spacing w:val="-3"/>
              </w:rPr>
              <w:t xml:space="preserve"> </w:t>
            </w:r>
            <w:r>
              <w:rPr>
                <w:spacing w:val="-2"/>
              </w:rPr>
              <w:t xml:space="preserve">oferente. </w:t>
            </w:r>
            <w:r>
              <w:rPr>
                <w:b/>
                <w:spacing w:val="-2"/>
              </w:rPr>
              <w:t>(**)</w:t>
            </w:r>
          </w:p>
        </w:tc>
      </w:tr>
      <w:tr w:rsidR="00D11B71" w14:paraId="07361878" w14:textId="77777777">
        <w:trPr>
          <w:trHeight w:val="619"/>
        </w:trPr>
        <w:tc>
          <w:tcPr>
            <w:tcW w:w="9921" w:type="dxa"/>
            <w:tcBorders>
              <w:top w:val="single" w:sz="4" w:space="0" w:color="000000"/>
              <w:left w:val="single" w:sz="4" w:space="0" w:color="000000"/>
              <w:bottom w:val="single" w:sz="4" w:space="0" w:color="000000"/>
              <w:right w:val="single" w:sz="4" w:space="0" w:color="000000"/>
            </w:tcBorders>
          </w:tcPr>
          <w:p w14:paraId="7212A921" w14:textId="77777777" w:rsidR="00D11B71" w:rsidRDefault="00A56700">
            <w:pPr>
              <w:pStyle w:val="TableParagraph"/>
              <w:spacing w:before="2"/>
              <w:ind w:left="110"/>
              <w:rPr>
                <w:sz w:val="16"/>
              </w:rPr>
            </w:pPr>
            <w:r>
              <w:rPr>
                <w:b/>
              </w:rPr>
              <w:t>7.</w:t>
            </w:r>
            <w:r>
              <w:rPr>
                <w:b/>
                <w:spacing w:val="39"/>
              </w:rPr>
              <w:t xml:space="preserve">  </w:t>
            </w:r>
            <w:r>
              <w:t>Declaración</w:t>
            </w:r>
            <w:r>
              <w:rPr>
                <w:spacing w:val="3"/>
              </w:rPr>
              <w:t xml:space="preserve"> </w:t>
            </w:r>
            <w:r>
              <w:t>Jurada</w:t>
            </w:r>
            <w:r>
              <w:rPr>
                <w:spacing w:val="4"/>
              </w:rPr>
              <w:t xml:space="preserve"> </w:t>
            </w:r>
            <w:r>
              <w:t>de</w:t>
            </w:r>
            <w:r>
              <w:rPr>
                <w:spacing w:val="5"/>
              </w:rPr>
              <w:t xml:space="preserve"> </w:t>
            </w:r>
            <w:r>
              <w:t>“Declaración</w:t>
            </w:r>
            <w:r>
              <w:rPr>
                <w:spacing w:val="3"/>
              </w:rPr>
              <w:t xml:space="preserve"> </w:t>
            </w:r>
            <w:r>
              <w:t>de</w:t>
            </w:r>
            <w:r>
              <w:rPr>
                <w:spacing w:val="7"/>
              </w:rPr>
              <w:t xml:space="preserve"> </w:t>
            </w:r>
            <w:r>
              <w:t>Personas”,</w:t>
            </w:r>
            <w:r>
              <w:rPr>
                <w:spacing w:val="6"/>
              </w:rPr>
              <w:t xml:space="preserve"> </w:t>
            </w:r>
            <w:r>
              <w:t>de</w:t>
            </w:r>
            <w:r>
              <w:rPr>
                <w:spacing w:val="9"/>
              </w:rPr>
              <w:t xml:space="preserve"> </w:t>
            </w:r>
            <w:r>
              <w:t>conformidad</w:t>
            </w:r>
            <w:r>
              <w:rPr>
                <w:spacing w:val="3"/>
              </w:rPr>
              <w:t xml:space="preserve"> </w:t>
            </w:r>
            <w:r>
              <w:t>con</w:t>
            </w:r>
            <w:r>
              <w:rPr>
                <w:spacing w:val="2"/>
              </w:rPr>
              <w:t xml:space="preserve"> </w:t>
            </w:r>
            <w:r>
              <w:t>el</w:t>
            </w:r>
            <w:r>
              <w:rPr>
                <w:spacing w:val="7"/>
              </w:rPr>
              <w:t xml:space="preserve"> </w:t>
            </w:r>
            <w:r>
              <w:t>formulario</w:t>
            </w:r>
            <w:r>
              <w:rPr>
                <w:spacing w:val="3"/>
              </w:rPr>
              <w:t xml:space="preserve"> </w:t>
            </w:r>
            <w:r>
              <w:t>estándar</w:t>
            </w:r>
            <w:r>
              <w:rPr>
                <w:spacing w:val="7"/>
              </w:rPr>
              <w:t xml:space="preserve"> </w:t>
            </w:r>
            <w:r>
              <w:t>–</w:t>
            </w:r>
            <w:r>
              <w:rPr>
                <w:spacing w:val="5"/>
              </w:rPr>
              <w:t xml:space="preserve"> </w:t>
            </w:r>
            <w:r>
              <w:rPr>
                <w:spacing w:val="-2"/>
              </w:rPr>
              <w:t>Sección</w:t>
            </w:r>
          </w:p>
          <w:p w14:paraId="50EF4BA7" w14:textId="77777777" w:rsidR="00D11B71" w:rsidRDefault="00A56700">
            <w:pPr>
              <w:pStyle w:val="TableParagraph"/>
              <w:spacing w:before="43"/>
              <w:ind w:left="470"/>
              <w:rPr>
                <w:b/>
              </w:rPr>
            </w:pPr>
            <w:proofErr w:type="gramStart"/>
            <w:r>
              <w:rPr>
                <w:spacing w:val="-2"/>
              </w:rPr>
              <w:t>Formularios</w:t>
            </w:r>
            <w:r>
              <w:rPr>
                <w:b/>
                <w:spacing w:val="-2"/>
              </w:rPr>
              <w:t>(</w:t>
            </w:r>
            <w:proofErr w:type="gramEnd"/>
            <w:r>
              <w:rPr>
                <w:b/>
                <w:spacing w:val="-2"/>
              </w:rPr>
              <w:t>**)</w:t>
            </w:r>
          </w:p>
        </w:tc>
      </w:tr>
      <w:tr w:rsidR="00D11B71" w14:paraId="02B9623A" w14:textId="77777777">
        <w:trPr>
          <w:trHeight w:val="306"/>
        </w:trPr>
        <w:tc>
          <w:tcPr>
            <w:tcW w:w="9921" w:type="dxa"/>
            <w:tcBorders>
              <w:top w:val="single" w:sz="4" w:space="0" w:color="000000"/>
              <w:left w:val="single" w:sz="4" w:space="0" w:color="000000"/>
              <w:bottom w:val="single" w:sz="4" w:space="0" w:color="000000"/>
              <w:right w:val="single" w:sz="4" w:space="0" w:color="000000"/>
            </w:tcBorders>
          </w:tcPr>
          <w:p w14:paraId="41555C0E" w14:textId="77777777" w:rsidR="00D11B71" w:rsidRDefault="00A56700">
            <w:pPr>
              <w:pStyle w:val="TableParagraph"/>
              <w:ind w:left="110"/>
              <w:rPr>
                <w:b/>
              </w:rPr>
            </w:pPr>
            <w:r>
              <w:rPr>
                <w:b/>
              </w:rPr>
              <w:t>8.</w:t>
            </w:r>
            <w:r>
              <w:rPr>
                <w:b/>
                <w:spacing w:val="42"/>
              </w:rPr>
              <w:t xml:space="preserve">  </w:t>
            </w:r>
            <w:r>
              <w:rPr>
                <w:b/>
              </w:rPr>
              <w:t>Documentos</w:t>
            </w:r>
            <w:r>
              <w:rPr>
                <w:b/>
                <w:spacing w:val="-6"/>
              </w:rPr>
              <w:t xml:space="preserve"> </w:t>
            </w:r>
            <w:r>
              <w:rPr>
                <w:b/>
              </w:rPr>
              <w:t>legales.</w:t>
            </w:r>
            <w:r>
              <w:rPr>
                <w:b/>
                <w:spacing w:val="-5"/>
              </w:rPr>
              <w:t xml:space="preserve"> </w:t>
            </w:r>
            <w:r>
              <w:rPr>
                <w:b/>
                <w:spacing w:val="-2"/>
              </w:rPr>
              <w:t>Oferentes</w:t>
            </w:r>
          </w:p>
        </w:tc>
      </w:tr>
      <w:tr w:rsidR="00D11B71" w14:paraId="3C624126" w14:textId="77777777">
        <w:trPr>
          <w:trHeight w:val="513"/>
        </w:trPr>
        <w:tc>
          <w:tcPr>
            <w:tcW w:w="9921" w:type="dxa"/>
            <w:tcBorders>
              <w:top w:val="single" w:sz="4" w:space="0" w:color="000000"/>
              <w:left w:val="single" w:sz="4" w:space="0" w:color="000000"/>
              <w:bottom w:val="single" w:sz="4" w:space="0" w:color="000000"/>
              <w:right w:val="single" w:sz="4" w:space="0" w:color="000000"/>
            </w:tcBorders>
          </w:tcPr>
          <w:p w14:paraId="1CF9F615" w14:textId="77777777" w:rsidR="00D11B71" w:rsidRDefault="00A56700">
            <w:pPr>
              <w:pStyle w:val="TableParagraph"/>
              <w:ind w:left="110"/>
              <w:rPr>
                <w:b/>
              </w:rPr>
            </w:pPr>
            <w:r>
              <w:rPr>
                <w:b/>
                <w:spacing w:val="-2"/>
              </w:rPr>
              <w:t>8.</w:t>
            </w:r>
            <w:proofErr w:type="gramStart"/>
            <w:r>
              <w:rPr>
                <w:b/>
                <w:spacing w:val="-2"/>
              </w:rPr>
              <w:t>1.Personas</w:t>
            </w:r>
            <w:proofErr w:type="gramEnd"/>
            <w:r>
              <w:rPr>
                <w:b/>
                <w:spacing w:val="10"/>
              </w:rPr>
              <w:t xml:space="preserve"> </w:t>
            </w:r>
            <w:r>
              <w:rPr>
                <w:b/>
                <w:spacing w:val="-2"/>
              </w:rPr>
              <w:t>Físicas.</w:t>
            </w:r>
          </w:p>
        </w:tc>
      </w:tr>
      <w:tr w:rsidR="00D11B71" w14:paraId="2213A5B9" w14:textId="77777777">
        <w:trPr>
          <w:trHeight w:val="307"/>
        </w:trPr>
        <w:tc>
          <w:tcPr>
            <w:tcW w:w="9921" w:type="dxa"/>
            <w:tcBorders>
              <w:top w:val="single" w:sz="4" w:space="0" w:color="000000"/>
              <w:left w:val="single" w:sz="4" w:space="0" w:color="000000"/>
              <w:bottom w:val="single" w:sz="4" w:space="0" w:color="000000"/>
              <w:right w:val="single" w:sz="4" w:space="0" w:color="000000"/>
            </w:tcBorders>
          </w:tcPr>
          <w:p w14:paraId="206A1E28" w14:textId="77777777" w:rsidR="00D11B71" w:rsidRDefault="00A56700">
            <w:pPr>
              <w:pStyle w:val="TableParagraph"/>
              <w:ind w:left="278"/>
              <w:rPr>
                <w:b/>
              </w:rPr>
            </w:pPr>
            <w:r>
              <w:t>i.</w:t>
            </w:r>
            <w:r>
              <w:rPr>
                <w:spacing w:val="35"/>
              </w:rPr>
              <w:t xml:space="preserve">  </w:t>
            </w:r>
            <w:r>
              <w:t>Fotocopia</w:t>
            </w:r>
            <w:r>
              <w:rPr>
                <w:spacing w:val="-2"/>
              </w:rPr>
              <w:t xml:space="preserve"> </w:t>
            </w:r>
            <w:r>
              <w:t>simple</w:t>
            </w:r>
            <w:r>
              <w:rPr>
                <w:spacing w:val="-4"/>
              </w:rPr>
              <w:t xml:space="preserve"> </w:t>
            </w:r>
            <w:r>
              <w:t>de</w:t>
            </w:r>
            <w:r>
              <w:rPr>
                <w:spacing w:val="-4"/>
              </w:rPr>
              <w:t xml:space="preserve"> </w:t>
            </w:r>
            <w:r>
              <w:t>la</w:t>
            </w:r>
            <w:r>
              <w:rPr>
                <w:spacing w:val="-4"/>
              </w:rPr>
              <w:t xml:space="preserve"> </w:t>
            </w:r>
            <w:r>
              <w:t>Cédula</w:t>
            </w:r>
            <w:r>
              <w:rPr>
                <w:spacing w:val="-4"/>
              </w:rPr>
              <w:t xml:space="preserve"> </w:t>
            </w:r>
            <w:r>
              <w:t>de</w:t>
            </w:r>
            <w:r>
              <w:rPr>
                <w:spacing w:val="-4"/>
              </w:rPr>
              <w:t xml:space="preserve"> </w:t>
            </w:r>
            <w:r>
              <w:t>Identidad</w:t>
            </w:r>
            <w:r>
              <w:rPr>
                <w:spacing w:val="-5"/>
              </w:rPr>
              <w:t xml:space="preserve"> </w:t>
            </w:r>
            <w:r>
              <w:t>del</w:t>
            </w:r>
            <w:r>
              <w:rPr>
                <w:spacing w:val="-2"/>
              </w:rPr>
              <w:t xml:space="preserve"> </w:t>
            </w:r>
            <w:r>
              <w:t>firmante</w:t>
            </w:r>
            <w:r>
              <w:rPr>
                <w:spacing w:val="-4"/>
              </w:rPr>
              <w:t xml:space="preserve"> </w:t>
            </w:r>
            <w:r>
              <w:t>de</w:t>
            </w:r>
            <w:r>
              <w:rPr>
                <w:spacing w:val="-4"/>
              </w:rPr>
              <w:t xml:space="preserve"> </w:t>
            </w:r>
            <w:r>
              <w:t>la</w:t>
            </w:r>
            <w:r>
              <w:rPr>
                <w:spacing w:val="-4"/>
              </w:rPr>
              <w:t xml:space="preserve"> </w:t>
            </w:r>
            <w:r>
              <w:t>oferta.</w:t>
            </w:r>
            <w:r>
              <w:rPr>
                <w:spacing w:val="3"/>
              </w:rPr>
              <w:t xml:space="preserve"> </w:t>
            </w:r>
            <w:r>
              <w:rPr>
                <w:b/>
                <w:spacing w:val="-5"/>
              </w:rPr>
              <w:t>(*)</w:t>
            </w:r>
          </w:p>
        </w:tc>
      </w:tr>
      <w:tr w:rsidR="00D11B71" w14:paraId="5644126F" w14:textId="77777777">
        <w:trPr>
          <w:trHeight w:val="306"/>
        </w:trPr>
        <w:tc>
          <w:tcPr>
            <w:tcW w:w="9921" w:type="dxa"/>
            <w:tcBorders>
              <w:top w:val="single" w:sz="4" w:space="0" w:color="000000"/>
              <w:left w:val="single" w:sz="4" w:space="0" w:color="000000"/>
              <w:bottom w:val="single" w:sz="4" w:space="0" w:color="000000"/>
              <w:right w:val="single" w:sz="4" w:space="0" w:color="000000"/>
            </w:tcBorders>
          </w:tcPr>
          <w:p w14:paraId="66C95EBB" w14:textId="77777777" w:rsidR="00D11B71" w:rsidRDefault="00A56700">
            <w:pPr>
              <w:pStyle w:val="TableParagraph"/>
              <w:ind w:left="225"/>
              <w:rPr>
                <w:b/>
              </w:rPr>
            </w:pPr>
            <w:proofErr w:type="spellStart"/>
            <w:r>
              <w:t>ii</w:t>
            </w:r>
            <w:proofErr w:type="spellEnd"/>
            <w:r>
              <w:t>.</w:t>
            </w:r>
            <w:r>
              <w:rPr>
                <w:spacing w:val="36"/>
              </w:rPr>
              <w:t xml:space="preserve">  </w:t>
            </w:r>
            <w:r>
              <w:t>Constancia</w:t>
            </w:r>
            <w:r>
              <w:rPr>
                <w:spacing w:val="-4"/>
              </w:rPr>
              <w:t xml:space="preserve"> </w:t>
            </w:r>
            <w:r>
              <w:t>de</w:t>
            </w:r>
            <w:r>
              <w:rPr>
                <w:spacing w:val="-4"/>
              </w:rPr>
              <w:t xml:space="preserve"> </w:t>
            </w:r>
            <w:r>
              <w:t>inscripción</w:t>
            </w:r>
            <w:r>
              <w:rPr>
                <w:spacing w:val="-5"/>
              </w:rPr>
              <w:t xml:space="preserve"> </w:t>
            </w:r>
            <w:r>
              <w:t>en</w:t>
            </w:r>
            <w:r>
              <w:rPr>
                <w:spacing w:val="-5"/>
              </w:rPr>
              <w:t xml:space="preserve"> </w:t>
            </w:r>
            <w:r>
              <w:t>el</w:t>
            </w:r>
            <w:r>
              <w:rPr>
                <w:spacing w:val="-2"/>
              </w:rPr>
              <w:t xml:space="preserve"> </w:t>
            </w:r>
            <w:r>
              <w:t>Registro</w:t>
            </w:r>
            <w:r>
              <w:rPr>
                <w:spacing w:val="-5"/>
              </w:rPr>
              <w:t xml:space="preserve"> </w:t>
            </w:r>
            <w:r>
              <w:t>Único</w:t>
            </w:r>
            <w:r>
              <w:rPr>
                <w:spacing w:val="-5"/>
              </w:rPr>
              <w:t xml:space="preserve"> </w:t>
            </w:r>
            <w:r>
              <w:t>de</w:t>
            </w:r>
            <w:r>
              <w:rPr>
                <w:spacing w:val="-4"/>
              </w:rPr>
              <w:t xml:space="preserve"> </w:t>
            </w:r>
            <w:r>
              <w:t>Contribuyentes</w:t>
            </w:r>
            <w:r>
              <w:rPr>
                <w:spacing w:val="2"/>
              </w:rPr>
              <w:t xml:space="preserve"> </w:t>
            </w:r>
            <w:r>
              <w:t>–</w:t>
            </w:r>
            <w:r>
              <w:rPr>
                <w:spacing w:val="-4"/>
              </w:rPr>
              <w:t xml:space="preserve"> </w:t>
            </w:r>
            <w:proofErr w:type="gramStart"/>
            <w:r>
              <w:rPr>
                <w:spacing w:val="-2"/>
              </w:rPr>
              <w:t>RUC</w:t>
            </w:r>
            <w:r>
              <w:rPr>
                <w:b/>
                <w:spacing w:val="-2"/>
              </w:rPr>
              <w:t>(</w:t>
            </w:r>
            <w:proofErr w:type="gramEnd"/>
            <w:r>
              <w:rPr>
                <w:b/>
                <w:spacing w:val="-2"/>
              </w:rPr>
              <w:t>*)</w:t>
            </w:r>
          </w:p>
        </w:tc>
      </w:tr>
      <w:tr w:rsidR="00D11B71" w14:paraId="6196FABC" w14:textId="77777777">
        <w:trPr>
          <w:trHeight w:val="1238"/>
        </w:trPr>
        <w:tc>
          <w:tcPr>
            <w:tcW w:w="9921" w:type="dxa"/>
            <w:tcBorders>
              <w:top w:val="single" w:sz="4" w:space="0" w:color="000000"/>
              <w:left w:val="single" w:sz="4" w:space="0" w:color="000000"/>
              <w:bottom w:val="single" w:sz="4" w:space="0" w:color="000000"/>
              <w:right w:val="single" w:sz="4" w:space="0" w:color="000000"/>
            </w:tcBorders>
          </w:tcPr>
          <w:p w14:paraId="0C8418C0" w14:textId="77777777" w:rsidR="00D11B71" w:rsidRDefault="00A56700">
            <w:pPr>
              <w:pStyle w:val="TableParagraph"/>
              <w:spacing w:line="276" w:lineRule="auto"/>
              <w:ind w:left="566" w:right="100" w:hanging="389"/>
              <w:jc w:val="both"/>
              <w:rPr>
                <w:sz w:val="16"/>
              </w:rPr>
            </w:pPr>
            <w:proofErr w:type="spellStart"/>
            <w:r>
              <w:t>iii</w:t>
            </w:r>
            <w:proofErr w:type="spellEnd"/>
            <w:r>
              <w:t>.</w:t>
            </w:r>
            <w:r>
              <w:rPr>
                <w:spacing w:val="80"/>
              </w:rPr>
              <w:t xml:space="preserve"> </w:t>
            </w:r>
            <w:r>
              <w:t>En el caso que suscriba la oferta otra persona en su representación, deberá acompañar una fotocopia simple de su cédula de identidad y una fotocopia simple del poder suficiente otorgado por Escritura Pública</w:t>
            </w:r>
            <w:r>
              <w:rPr>
                <w:spacing w:val="22"/>
              </w:rPr>
              <w:t xml:space="preserve"> </w:t>
            </w:r>
            <w:r>
              <w:t>para</w:t>
            </w:r>
            <w:r>
              <w:rPr>
                <w:spacing w:val="22"/>
              </w:rPr>
              <w:t xml:space="preserve"> </w:t>
            </w:r>
            <w:r>
              <w:t>presentar</w:t>
            </w:r>
            <w:r>
              <w:rPr>
                <w:spacing w:val="23"/>
              </w:rPr>
              <w:t xml:space="preserve"> </w:t>
            </w:r>
            <w:r>
              <w:t>la</w:t>
            </w:r>
            <w:r>
              <w:rPr>
                <w:spacing w:val="22"/>
              </w:rPr>
              <w:t xml:space="preserve"> </w:t>
            </w:r>
            <w:r>
              <w:t>oferta</w:t>
            </w:r>
            <w:r>
              <w:rPr>
                <w:spacing w:val="22"/>
              </w:rPr>
              <w:t xml:space="preserve"> </w:t>
            </w:r>
            <w:r>
              <w:t>y</w:t>
            </w:r>
            <w:r>
              <w:rPr>
                <w:spacing w:val="24"/>
              </w:rPr>
              <w:t xml:space="preserve"> </w:t>
            </w:r>
            <w:r>
              <w:t>representarlo</w:t>
            </w:r>
            <w:r>
              <w:rPr>
                <w:spacing w:val="21"/>
              </w:rPr>
              <w:t xml:space="preserve"> </w:t>
            </w:r>
            <w:r>
              <w:t>en</w:t>
            </w:r>
            <w:r>
              <w:rPr>
                <w:spacing w:val="18"/>
              </w:rPr>
              <w:t xml:space="preserve"> </w:t>
            </w:r>
            <w:r>
              <w:t>los</w:t>
            </w:r>
            <w:r>
              <w:rPr>
                <w:spacing w:val="24"/>
              </w:rPr>
              <w:t xml:space="preserve"> </w:t>
            </w:r>
            <w:r>
              <w:t>actos</w:t>
            </w:r>
            <w:r>
              <w:rPr>
                <w:spacing w:val="23"/>
              </w:rPr>
              <w:t xml:space="preserve"> </w:t>
            </w:r>
            <w:r>
              <w:t>de</w:t>
            </w:r>
            <w:r>
              <w:rPr>
                <w:spacing w:val="23"/>
              </w:rPr>
              <w:t xml:space="preserve"> </w:t>
            </w:r>
            <w:r>
              <w:t>la</w:t>
            </w:r>
            <w:r>
              <w:rPr>
                <w:spacing w:val="23"/>
              </w:rPr>
              <w:t xml:space="preserve"> </w:t>
            </w:r>
            <w:r>
              <w:t>licitación.</w:t>
            </w:r>
            <w:r>
              <w:rPr>
                <w:spacing w:val="24"/>
              </w:rPr>
              <w:t xml:space="preserve"> </w:t>
            </w:r>
            <w:r>
              <w:t>No</w:t>
            </w:r>
            <w:r>
              <w:rPr>
                <w:spacing w:val="21"/>
              </w:rPr>
              <w:t xml:space="preserve"> </w:t>
            </w:r>
            <w:r>
              <w:t>es</w:t>
            </w:r>
            <w:r>
              <w:rPr>
                <w:spacing w:val="24"/>
              </w:rPr>
              <w:t xml:space="preserve"> </w:t>
            </w:r>
            <w:r>
              <w:t>necesario</w:t>
            </w:r>
            <w:r>
              <w:rPr>
                <w:spacing w:val="21"/>
              </w:rPr>
              <w:t xml:space="preserve"> </w:t>
            </w:r>
            <w:r>
              <w:t>que</w:t>
            </w:r>
            <w:r>
              <w:rPr>
                <w:spacing w:val="24"/>
              </w:rPr>
              <w:t xml:space="preserve"> </w:t>
            </w:r>
            <w:r>
              <w:rPr>
                <w:spacing w:val="-5"/>
              </w:rPr>
              <w:t>el</w:t>
            </w:r>
          </w:p>
          <w:p w14:paraId="42B62ADB" w14:textId="77777777" w:rsidR="00D11B71" w:rsidRDefault="00A56700">
            <w:pPr>
              <w:pStyle w:val="TableParagraph"/>
              <w:spacing w:before="0"/>
              <w:ind w:left="566"/>
              <w:jc w:val="both"/>
              <w:rPr>
                <w:b/>
              </w:rPr>
            </w:pPr>
            <w:r>
              <w:t>poder</w:t>
            </w:r>
            <w:r>
              <w:rPr>
                <w:spacing w:val="-4"/>
              </w:rPr>
              <w:t xml:space="preserve"> </w:t>
            </w:r>
            <w:r>
              <w:t>esté</w:t>
            </w:r>
            <w:r>
              <w:rPr>
                <w:spacing w:val="-4"/>
              </w:rPr>
              <w:t xml:space="preserve"> </w:t>
            </w:r>
            <w:r>
              <w:t>inscripto</w:t>
            </w:r>
            <w:r>
              <w:rPr>
                <w:spacing w:val="-5"/>
              </w:rPr>
              <w:t xml:space="preserve"> </w:t>
            </w:r>
            <w:r>
              <w:t>en</w:t>
            </w:r>
            <w:r>
              <w:rPr>
                <w:spacing w:val="-5"/>
              </w:rPr>
              <w:t xml:space="preserve"> </w:t>
            </w:r>
            <w:r>
              <w:t>el</w:t>
            </w:r>
            <w:r>
              <w:rPr>
                <w:spacing w:val="-2"/>
              </w:rPr>
              <w:t xml:space="preserve"> </w:t>
            </w:r>
            <w:r>
              <w:t>Registro</w:t>
            </w:r>
            <w:r>
              <w:rPr>
                <w:spacing w:val="-6"/>
              </w:rPr>
              <w:t xml:space="preserve"> </w:t>
            </w:r>
            <w:r>
              <w:t>de</w:t>
            </w:r>
            <w:r>
              <w:rPr>
                <w:spacing w:val="-3"/>
              </w:rPr>
              <w:t xml:space="preserve"> </w:t>
            </w:r>
            <w:proofErr w:type="gramStart"/>
            <w:r>
              <w:rPr>
                <w:spacing w:val="-2"/>
              </w:rPr>
              <w:t>Poderes.</w:t>
            </w:r>
            <w:r>
              <w:rPr>
                <w:b/>
                <w:spacing w:val="-2"/>
              </w:rPr>
              <w:t>(</w:t>
            </w:r>
            <w:proofErr w:type="gramEnd"/>
            <w:r>
              <w:rPr>
                <w:b/>
                <w:spacing w:val="-2"/>
              </w:rPr>
              <w:t>*)</w:t>
            </w:r>
          </w:p>
        </w:tc>
      </w:tr>
      <w:tr w:rsidR="00D11B71" w14:paraId="2CA8E080" w14:textId="77777777">
        <w:trPr>
          <w:trHeight w:val="307"/>
        </w:trPr>
        <w:tc>
          <w:tcPr>
            <w:tcW w:w="9921" w:type="dxa"/>
            <w:tcBorders>
              <w:top w:val="single" w:sz="4" w:space="0" w:color="000000"/>
              <w:left w:val="single" w:sz="4" w:space="0" w:color="000000"/>
              <w:bottom w:val="single" w:sz="4" w:space="0" w:color="000000"/>
              <w:right w:val="single" w:sz="4" w:space="0" w:color="000000"/>
            </w:tcBorders>
          </w:tcPr>
          <w:p w14:paraId="781DDCB4" w14:textId="77777777" w:rsidR="00D11B71" w:rsidRDefault="00A56700">
            <w:pPr>
              <w:pStyle w:val="TableParagraph"/>
              <w:spacing w:before="2"/>
              <w:ind w:left="110"/>
              <w:rPr>
                <w:b/>
              </w:rPr>
            </w:pPr>
            <w:r>
              <w:rPr>
                <w:b/>
              </w:rPr>
              <w:t>8.2.</w:t>
            </w:r>
            <w:r>
              <w:rPr>
                <w:b/>
                <w:spacing w:val="-5"/>
              </w:rPr>
              <w:t xml:space="preserve"> </w:t>
            </w:r>
            <w:r>
              <w:rPr>
                <w:b/>
              </w:rPr>
              <w:t>Personas</w:t>
            </w:r>
            <w:r>
              <w:rPr>
                <w:b/>
                <w:spacing w:val="-9"/>
              </w:rPr>
              <w:t xml:space="preserve"> </w:t>
            </w:r>
            <w:r>
              <w:rPr>
                <w:b/>
                <w:spacing w:val="-2"/>
              </w:rPr>
              <w:t>Jurídicas.</w:t>
            </w:r>
          </w:p>
        </w:tc>
      </w:tr>
      <w:tr w:rsidR="00D11B71" w14:paraId="132193AD" w14:textId="77777777">
        <w:trPr>
          <w:trHeight w:val="926"/>
        </w:trPr>
        <w:tc>
          <w:tcPr>
            <w:tcW w:w="9921" w:type="dxa"/>
            <w:tcBorders>
              <w:top w:val="single" w:sz="4" w:space="0" w:color="000000"/>
              <w:left w:val="single" w:sz="4" w:space="0" w:color="000000"/>
              <w:bottom w:val="single" w:sz="4" w:space="0" w:color="000000"/>
              <w:right w:val="single" w:sz="4" w:space="0" w:color="000000"/>
            </w:tcBorders>
          </w:tcPr>
          <w:p w14:paraId="65B952C2" w14:textId="77777777" w:rsidR="00D11B71" w:rsidRDefault="00A56700">
            <w:pPr>
              <w:pStyle w:val="TableParagraph"/>
              <w:ind w:left="566" w:hanging="360"/>
              <w:rPr>
                <w:sz w:val="16"/>
              </w:rPr>
            </w:pPr>
            <w:r>
              <w:t>a)</w:t>
            </w:r>
            <w:r>
              <w:rPr>
                <w:spacing w:val="39"/>
              </w:rPr>
              <w:t xml:space="preserve">  </w:t>
            </w:r>
            <w:r>
              <w:t>Fotocopia</w:t>
            </w:r>
            <w:r>
              <w:rPr>
                <w:spacing w:val="1"/>
              </w:rPr>
              <w:t xml:space="preserve"> </w:t>
            </w:r>
            <w:r>
              <w:t>simple</w:t>
            </w:r>
            <w:r>
              <w:rPr>
                <w:spacing w:val="1"/>
              </w:rPr>
              <w:t xml:space="preserve"> </w:t>
            </w:r>
            <w:r>
              <w:t>de</w:t>
            </w:r>
            <w:r>
              <w:rPr>
                <w:spacing w:val="1"/>
              </w:rPr>
              <w:t xml:space="preserve"> </w:t>
            </w:r>
            <w:r>
              <w:t>los documentos</w:t>
            </w:r>
            <w:r>
              <w:rPr>
                <w:spacing w:val="-1"/>
              </w:rPr>
              <w:t xml:space="preserve"> </w:t>
            </w:r>
            <w:r>
              <w:t>que</w:t>
            </w:r>
            <w:r>
              <w:rPr>
                <w:spacing w:val="5"/>
              </w:rPr>
              <w:t xml:space="preserve"> </w:t>
            </w:r>
            <w:r>
              <w:t>acrediten la</w:t>
            </w:r>
            <w:r>
              <w:rPr>
                <w:spacing w:val="5"/>
              </w:rPr>
              <w:t xml:space="preserve"> </w:t>
            </w:r>
            <w:r>
              <w:t>existencia legal</w:t>
            </w:r>
            <w:r>
              <w:rPr>
                <w:spacing w:val="1"/>
              </w:rPr>
              <w:t xml:space="preserve"> </w:t>
            </w:r>
            <w:r>
              <w:t>de</w:t>
            </w:r>
            <w:r>
              <w:rPr>
                <w:spacing w:val="1"/>
              </w:rPr>
              <w:t xml:space="preserve"> </w:t>
            </w:r>
            <w:r>
              <w:t>la persona jurídica tales</w:t>
            </w:r>
            <w:r>
              <w:rPr>
                <w:spacing w:val="1"/>
              </w:rPr>
              <w:t xml:space="preserve"> </w:t>
            </w:r>
            <w:r>
              <w:rPr>
                <w:spacing w:val="-4"/>
              </w:rPr>
              <w:t>como</w:t>
            </w:r>
          </w:p>
          <w:p w14:paraId="11A8C887" w14:textId="77777777" w:rsidR="00D11B71" w:rsidRDefault="00A56700">
            <w:pPr>
              <w:pStyle w:val="TableParagraph"/>
              <w:spacing w:before="12" w:line="300" w:lineRule="atLeast"/>
              <w:ind w:left="566"/>
              <w:rPr>
                <w:b/>
              </w:rPr>
            </w:pPr>
            <w:r>
              <w:t xml:space="preserve">la Escritura Pública de Constitución y protocolización de los Estatutos Sociales. Los estatutos deberán estar inscriptos en la Sección Personas Jurídicas de la Dirección de Registros </w:t>
            </w:r>
            <w:proofErr w:type="gramStart"/>
            <w:r>
              <w:t>Públicos.</w:t>
            </w:r>
            <w:r>
              <w:rPr>
                <w:b/>
              </w:rPr>
              <w:t>(</w:t>
            </w:r>
            <w:proofErr w:type="gramEnd"/>
            <w:r>
              <w:rPr>
                <w:b/>
              </w:rPr>
              <w:t>*)</w:t>
            </w:r>
          </w:p>
        </w:tc>
      </w:tr>
      <w:tr w:rsidR="00D11B71" w14:paraId="2F1B3475" w14:textId="77777777">
        <w:trPr>
          <w:trHeight w:val="311"/>
        </w:trPr>
        <w:tc>
          <w:tcPr>
            <w:tcW w:w="9921" w:type="dxa"/>
            <w:tcBorders>
              <w:top w:val="single" w:sz="4" w:space="0" w:color="000000"/>
              <w:left w:val="single" w:sz="4" w:space="0" w:color="000000"/>
              <w:bottom w:val="single" w:sz="4" w:space="0" w:color="000000"/>
              <w:right w:val="single" w:sz="4" w:space="0" w:color="000000"/>
            </w:tcBorders>
          </w:tcPr>
          <w:p w14:paraId="0A2B02E8" w14:textId="77777777" w:rsidR="00D11B71" w:rsidRDefault="00A56700">
            <w:pPr>
              <w:pStyle w:val="TableParagraph"/>
              <w:ind w:left="206"/>
              <w:rPr>
                <w:sz w:val="16"/>
              </w:rPr>
            </w:pPr>
            <w:r>
              <w:t>b)</w:t>
            </w:r>
            <w:r>
              <w:rPr>
                <w:spacing w:val="35"/>
              </w:rPr>
              <w:t xml:space="preserve">  </w:t>
            </w:r>
            <w:r>
              <w:t>Constancia</w:t>
            </w:r>
            <w:r>
              <w:rPr>
                <w:spacing w:val="-2"/>
              </w:rPr>
              <w:t xml:space="preserve"> </w:t>
            </w:r>
            <w:r>
              <w:t>de</w:t>
            </w:r>
            <w:r>
              <w:rPr>
                <w:spacing w:val="-4"/>
              </w:rPr>
              <w:t xml:space="preserve"> </w:t>
            </w:r>
            <w:r>
              <w:t>inscripción</w:t>
            </w:r>
            <w:r>
              <w:rPr>
                <w:spacing w:val="-5"/>
              </w:rPr>
              <w:t xml:space="preserve"> </w:t>
            </w:r>
            <w:r>
              <w:t>en</w:t>
            </w:r>
            <w:r>
              <w:rPr>
                <w:spacing w:val="-4"/>
              </w:rPr>
              <w:t xml:space="preserve"> </w:t>
            </w:r>
            <w:r>
              <w:t>el</w:t>
            </w:r>
            <w:r>
              <w:rPr>
                <w:spacing w:val="-2"/>
              </w:rPr>
              <w:t xml:space="preserve"> </w:t>
            </w:r>
            <w:r>
              <w:t>Registro</w:t>
            </w:r>
            <w:r>
              <w:rPr>
                <w:spacing w:val="-6"/>
              </w:rPr>
              <w:t xml:space="preserve"> </w:t>
            </w:r>
            <w:r>
              <w:t>Único</w:t>
            </w:r>
            <w:r>
              <w:rPr>
                <w:spacing w:val="-5"/>
              </w:rPr>
              <w:t xml:space="preserve"> </w:t>
            </w:r>
            <w:r>
              <w:t>de</w:t>
            </w:r>
            <w:r>
              <w:rPr>
                <w:spacing w:val="-3"/>
              </w:rPr>
              <w:t xml:space="preserve"> </w:t>
            </w:r>
            <w:r>
              <w:rPr>
                <w:spacing w:val="-2"/>
              </w:rPr>
              <w:t>Contribuyentes.</w:t>
            </w:r>
          </w:p>
        </w:tc>
      </w:tr>
      <w:tr w:rsidR="00D11B71" w14:paraId="518FBC42" w14:textId="77777777">
        <w:trPr>
          <w:trHeight w:val="307"/>
        </w:trPr>
        <w:tc>
          <w:tcPr>
            <w:tcW w:w="9921" w:type="dxa"/>
            <w:tcBorders>
              <w:top w:val="single" w:sz="4" w:space="0" w:color="000000"/>
              <w:left w:val="single" w:sz="4" w:space="0" w:color="000000"/>
              <w:bottom w:val="single" w:sz="4" w:space="0" w:color="000000"/>
              <w:right w:val="single" w:sz="4" w:space="0" w:color="000000"/>
            </w:tcBorders>
          </w:tcPr>
          <w:p w14:paraId="41B82C7E" w14:textId="77777777" w:rsidR="00D11B71" w:rsidRDefault="00A56700">
            <w:pPr>
              <w:pStyle w:val="TableParagraph"/>
              <w:tabs>
                <w:tab w:val="left" w:pos="566"/>
              </w:tabs>
              <w:spacing w:before="2"/>
              <w:ind w:left="206"/>
              <w:rPr>
                <w:sz w:val="16"/>
              </w:rPr>
            </w:pPr>
            <w:r>
              <w:rPr>
                <w:spacing w:val="-5"/>
              </w:rPr>
              <w:t>c)</w:t>
            </w:r>
            <w:r>
              <w:tab/>
              <w:t>Fotocopia</w:t>
            </w:r>
            <w:r>
              <w:rPr>
                <w:spacing w:val="-8"/>
              </w:rPr>
              <w:t xml:space="preserve"> </w:t>
            </w:r>
            <w:r>
              <w:t>simple</w:t>
            </w:r>
            <w:r>
              <w:rPr>
                <w:spacing w:val="-5"/>
              </w:rPr>
              <w:t xml:space="preserve"> </w:t>
            </w:r>
            <w:r>
              <w:t>de</w:t>
            </w:r>
            <w:r>
              <w:rPr>
                <w:spacing w:val="-6"/>
              </w:rPr>
              <w:t xml:space="preserve"> </w:t>
            </w:r>
            <w:r>
              <w:t>los</w:t>
            </w:r>
            <w:r>
              <w:rPr>
                <w:spacing w:val="-5"/>
              </w:rPr>
              <w:t xml:space="preserve"> </w:t>
            </w:r>
            <w:r>
              <w:t>documentos</w:t>
            </w:r>
            <w:r>
              <w:rPr>
                <w:spacing w:val="-5"/>
              </w:rPr>
              <w:t xml:space="preserve"> </w:t>
            </w:r>
            <w:r>
              <w:t>de</w:t>
            </w:r>
            <w:r>
              <w:rPr>
                <w:spacing w:val="-6"/>
              </w:rPr>
              <w:t xml:space="preserve"> </w:t>
            </w:r>
            <w:r>
              <w:t>identidad</w:t>
            </w:r>
            <w:r>
              <w:rPr>
                <w:spacing w:val="-6"/>
              </w:rPr>
              <w:t xml:space="preserve"> </w:t>
            </w:r>
            <w:r>
              <w:t>de</w:t>
            </w:r>
            <w:r>
              <w:rPr>
                <w:spacing w:val="-5"/>
              </w:rPr>
              <w:t xml:space="preserve"> </w:t>
            </w:r>
            <w:r>
              <w:t>los</w:t>
            </w:r>
            <w:r>
              <w:rPr>
                <w:spacing w:val="-6"/>
              </w:rPr>
              <w:t xml:space="preserve"> </w:t>
            </w:r>
            <w:r>
              <w:t>representantes</w:t>
            </w:r>
            <w:r>
              <w:rPr>
                <w:spacing w:val="-5"/>
              </w:rPr>
              <w:t xml:space="preserve"> </w:t>
            </w:r>
            <w:r>
              <w:t>o</w:t>
            </w:r>
            <w:r>
              <w:rPr>
                <w:spacing w:val="-6"/>
              </w:rPr>
              <w:t xml:space="preserve"> </w:t>
            </w:r>
            <w:r>
              <w:t>apoderados</w:t>
            </w:r>
            <w:r>
              <w:rPr>
                <w:spacing w:val="-2"/>
              </w:rPr>
              <w:t xml:space="preserve"> </w:t>
            </w:r>
            <w:r>
              <w:t>de</w:t>
            </w:r>
            <w:r>
              <w:rPr>
                <w:spacing w:val="-5"/>
              </w:rPr>
              <w:t xml:space="preserve"> </w:t>
            </w:r>
            <w:r>
              <w:t>la</w:t>
            </w:r>
            <w:r>
              <w:rPr>
                <w:spacing w:val="-5"/>
              </w:rPr>
              <w:t xml:space="preserve"> </w:t>
            </w:r>
            <w:r>
              <w:rPr>
                <w:spacing w:val="-2"/>
              </w:rPr>
              <w:t>sociedad.</w:t>
            </w:r>
          </w:p>
        </w:tc>
      </w:tr>
      <w:tr w:rsidR="00D11B71" w14:paraId="3450E63D" w14:textId="77777777">
        <w:trPr>
          <w:trHeight w:val="1545"/>
        </w:trPr>
        <w:tc>
          <w:tcPr>
            <w:tcW w:w="9921" w:type="dxa"/>
            <w:tcBorders>
              <w:top w:val="single" w:sz="4" w:space="0" w:color="000000"/>
              <w:left w:val="single" w:sz="4" w:space="0" w:color="000000"/>
              <w:bottom w:val="single" w:sz="4" w:space="0" w:color="000000"/>
              <w:right w:val="single" w:sz="4" w:space="0" w:color="000000"/>
            </w:tcBorders>
          </w:tcPr>
          <w:p w14:paraId="12360BB1" w14:textId="77777777" w:rsidR="00D11B71" w:rsidRDefault="00A56700">
            <w:pPr>
              <w:pStyle w:val="TableParagraph"/>
              <w:spacing w:line="276" w:lineRule="auto"/>
              <w:ind w:left="566" w:right="94" w:hanging="360"/>
              <w:jc w:val="both"/>
              <w:rPr>
                <w:sz w:val="16"/>
              </w:rPr>
            </w:pPr>
            <w:r>
              <w:t>d)</w:t>
            </w:r>
            <w:r>
              <w:rPr>
                <w:spacing w:val="40"/>
              </w:rPr>
              <w:t xml:space="preserve"> </w:t>
            </w:r>
            <w: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w:t>
            </w:r>
            <w:r>
              <w:rPr>
                <w:spacing w:val="39"/>
              </w:rPr>
              <w:t xml:space="preserve"> </w:t>
            </w:r>
            <w:r>
              <w:t>que</w:t>
            </w:r>
            <w:r>
              <w:rPr>
                <w:spacing w:val="42"/>
              </w:rPr>
              <w:t xml:space="preserve"> </w:t>
            </w:r>
            <w:r>
              <w:t>justifiquen</w:t>
            </w:r>
            <w:r>
              <w:rPr>
                <w:spacing w:val="37"/>
              </w:rPr>
              <w:t xml:space="preserve"> </w:t>
            </w:r>
            <w:r>
              <w:t>la</w:t>
            </w:r>
            <w:r>
              <w:rPr>
                <w:spacing w:val="42"/>
              </w:rPr>
              <w:t xml:space="preserve"> </w:t>
            </w:r>
            <w:r>
              <w:t>representación</w:t>
            </w:r>
            <w:r>
              <w:rPr>
                <w:spacing w:val="41"/>
              </w:rPr>
              <w:t xml:space="preserve"> </w:t>
            </w:r>
            <w:r>
              <w:t>del</w:t>
            </w:r>
            <w:r>
              <w:rPr>
                <w:spacing w:val="43"/>
              </w:rPr>
              <w:t xml:space="preserve"> </w:t>
            </w:r>
            <w:r>
              <w:t>firmante,</w:t>
            </w:r>
            <w:r>
              <w:rPr>
                <w:spacing w:val="40"/>
              </w:rPr>
              <w:t xml:space="preserve"> </w:t>
            </w:r>
            <w:r>
              <w:t>tales</w:t>
            </w:r>
            <w:r>
              <w:rPr>
                <w:spacing w:val="42"/>
              </w:rPr>
              <w:t xml:space="preserve"> </w:t>
            </w:r>
            <w:r>
              <w:t>como</w:t>
            </w:r>
            <w:r>
              <w:rPr>
                <w:spacing w:val="41"/>
              </w:rPr>
              <w:t xml:space="preserve"> </w:t>
            </w:r>
            <w:r>
              <w:t>las</w:t>
            </w:r>
            <w:r>
              <w:rPr>
                <w:spacing w:val="41"/>
              </w:rPr>
              <w:t xml:space="preserve"> </w:t>
            </w:r>
            <w:r>
              <w:t>actas</w:t>
            </w:r>
            <w:r>
              <w:rPr>
                <w:spacing w:val="42"/>
              </w:rPr>
              <w:t xml:space="preserve"> </w:t>
            </w:r>
            <w:r>
              <w:t>de</w:t>
            </w:r>
            <w:r>
              <w:rPr>
                <w:spacing w:val="42"/>
              </w:rPr>
              <w:t xml:space="preserve"> </w:t>
            </w:r>
            <w:r>
              <w:t>asamblea</w:t>
            </w:r>
            <w:r>
              <w:rPr>
                <w:spacing w:val="37"/>
              </w:rPr>
              <w:t xml:space="preserve"> </w:t>
            </w:r>
            <w:r>
              <w:t>y</w:t>
            </w:r>
            <w:r>
              <w:rPr>
                <w:spacing w:val="43"/>
              </w:rPr>
              <w:t xml:space="preserve"> </w:t>
            </w:r>
            <w:r>
              <w:rPr>
                <w:spacing w:val="-5"/>
              </w:rPr>
              <w:t>de</w:t>
            </w:r>
          </w:p>
          <w:p w14:paraId="3E6B455D" w14:textId="77777777" w:rsidR="00D11B71" w:rsidRDefault="00A56700">
            <w:pPr>
              <w:pStyle w:val="TableParagraph"/>
              <w:spacing w:before="3"/>
              <w:ind w:left="566"/>
              <w:jc w:val="both"/>
              <w:rPr>
                <w:b/>
              </w:rPr>
            </w:pPr>
            <w:r>
              <w:t>directorio</w:t>
            </w:r>
            <w:r>
              <w:rPr>
                <w:spacing w:val="-7"/>
              </w:rPr>
              <w:t xml:space="preserve"> </w:t>
            </w:r>
            <w:r>
              <w:t>en</w:t>
            </w:r>
            <w:r>
              <w:rPr>
                <w:spacing w:val="-6"/>
              </w:rPr>
              <w:t xml:space="preserve"> </w:t>
            </w:r>
            <w:r>
              <w:t>el</w:t>
            </w:r>
            <w:r>
              <w:rPr>
                <w:spacing w:val="-3"/>
              </w:rPr>
              <w:t xml:space="preserve"> </w:t>
            </w:r>
            <w:r>
              <w:t>caso</w:t>
            </w:r>
            <w:r>
              <w:rPr>
                <w:spacing w:val="-8"/>
              </w:rPr>
              <w:t xml:space="preserve"> </w:t>
            </w:r>
            <w:r>
              <w:t>de</w:t>
            </w:r>
            <w:r>
              <w:rPr>
                <w:spacing w:val="-5"/>
              </w:rPr>
              <w:t xml:space="preserve"> </w:t>
            </w:r>
            <w:r>
              <w:t>las</w:t>
            </w:r>
            <w:r>
              <w:rPr>
                <w:spacing w:val="-5"/>
              </w:rPr>
              <w:t xml:space="preserve"> </w:t>
            </w:r>
            <w:r>
              <w:t>sociedades</w:t>
            </w:r>
            <w:r>
              <w:rPr>
                <w:spacing w:val="-5"/>
              </w:rPr>
              <w:t xml:space="preserve"> </w:t>
            </w:r>
            <w:proofErr w:type="gramStart"/>
            <w:r>
              <w:rPr>
                <w:spacing w:val="-2"/>
              </w:rPr>
              <w:t>anónimas.</w:t>
            </w:r>
            <w:r>
              <w:rPr>
                <w:b/>
                <w:spacing w:val="-2"/>
              </w:rPr>
              <w:t>(</w:t>
            </w:r>
            <w:proofErr w:type="gramEnd"/>
            <w:r>
              <w:rPr>
                <w:b/>
                <w:spacing w:val="-2"/>
              </w:rPr>
              <w:t>*)</w:t>
            </w:r>
          </w:p>
        </w:tc>
      </w:tr>
      <w:tr w:rsidR="00D11B71" w14:paraId="1CBA718E" w14:textId="77777777">
        <w:trPr>
          <w:trHeight w:val="306"/>
        </w:trPr>
        <w:tc>
          <w:tcPr>
            <w:tcW w:w="9921" w:type="dxa"/>
            <w:tcBorders>
              <w:top w:val="single" w:sz="4" w:space="0" w:color="000000"/>
              <w:left w:val="single" w:sz="4" w:space="0" w:color="000000"/>
              <w:bottom w:val="single" w:sz="4" w:space="0" w:color="000000"/>
              <w:right w:val="single" w:sz="4" w:space="0" w:color="000000"/>
            </w:tcBorders>
          </w:tcPr>
          <w:p w14:paraId="1E9D89C1" w14:textId="77777777" w:rsidR="00D11B71" w:rsidRDefault="00A56700">
            <w:pPr>
              <w:pStyle w:val="TableParagraph"/>
              <w:ind w:left="110"/>
              <w:rPr>
                <w:b/>
              </w:rPr>
            </w:pPr>
            <w:r>
              <w:rPr>
                <w:b/>
              </w:rPr>
              <w:t>8.3.</w:t>
            </w:r>
            <w:r>
              <w:rPr>
                <w:b/>
                <w:spacing w:val="-7"/>
              </w:rPr>
              <w:t xml:space="preserve"> </w:t>
            </w:r>
            <w:r>
              <w:rPr>
                <w:b/>
              </w:rPr>
              <w:t>Oferentes</w:t>
            </w:r>
            <w:r>
              <w:rPr>
                <w:b/>
                <w:spacing w:val="-8"/>
              </w:rPr>
              <w:t xml:space="preserve"> </w:t>
            </w:r>
            <w:r>
              <w:rPr>
                <w:b/>
              </w:rPr>
              <w:t>en</w:t>
            </w:r>
            <w:r>
              <w:rPr>
                <w:b/>
                <w:spacing w:val="1"/>
              </w:rPr>
              <w:t xml:space="preserve"> </w:t>
            </w:r>
            <w:r>
              <w:rPr>
                <w:b/>
                <w:spacing w:val="-2"/>
              </w:rPr>
              <w:t>Consorcio.</w:t>
            </w:r>
          </w:p>
        </w:tc>
      </w:tr>
      <w:tr w:rsidR="00D11B71" w14:paraId="3B6E5DA1" w14:textId="77777777">
        <w:trPr>
          <w:trHeight w:val="618"/>
        </w:trPr>
        <w:tc>
          <w:tcPr>
            <w:tcW w:w="9921" w:type="dxa"/>
            <w:tcBorders>
              <w:top w:val="single" w:sz="4" w:space="0" w:color="000000"/>
              <w:left w:val="single" w:sz="4" w:space="0" w:color="000000"/>
              <w:bottom w:val="single" w:sz="4" w:space="0" w:color="000000"/>
              <w:right w:val="single" w:sz="4" w:space="0" w:color="000000"/>
            </w:tcBorders>
          </w:tcPr>
          <w:p w14:paraId="37A31028" w14:textId="77777777" w:rsidR="00D11B71" w:rsidRDefault="00A56700">
            <w:pPr>
              <w:pStyle w:val="TableParagraph"/>
              <w:ind w:right="101"/>
              <w:jc w:val="right"/>
              <w:rPr>
                <w:sz w:val="16"/>
              </w:rPr>
            </w:pPr>
            <w:r>
              <w:t>a)</w:t>
            </w:r>
            <w:r>
              <w:rPr>
                <w:spacing w:val="40"/>
              </w:rPr>
              <w:t xml:space="preserve">  </w:t>
            </w:r>
            <w:r>
              <w:t>Cada</w:t>
            </w:r>
            <w:r>
              <w:rPr>
                <w:spacing w:val="28"/>
              </w:rPr>
              <w:t xml:space="preserve"> </w:t>
            </w:r>
            <w:r>
              <w:t>integrante</w:t>
            </w:r>
            <w:r>
              <w:rPr>
                <w:spacing w:val="29"/>
              </w:rPr>
              <w:t xml:space="preserve"> </w:t>
            </w:r>
            <w:r>
              <w:t>del</w:t>
            </w:r>
            <w:r>
              <w:rPr>
                <w:spacing w:val="30"/>
              </w:rPr>
              <w:t xml:space="preserve"> </w:t>
            </w:r>
            <w:r>
              <w:t>consorcio</w:t>
            </w:r>
            <w:r>
              <w:rPr>
                <w:spacing w:val="26"/>
              </w:rPr>
              <w:t xml:space="preserve"> </w:t>
            </w:r>
            <w:r>
              <w:t>que</w:t>
            </w:r>
            <w:r>
              <w:rPr>
                <w:spacing w:val="34"/>
              </w:rPr>
              <w:t xml:space="preserve"> </w:t>
            </w:r>
            <w:r>
              <w:t>sea</w:t>
            </w:r>
            <w:r>
              <w:rPr>
                <w:spacing w:val="28"/>
              </w:rPr>
              <w:t xml:space="preserve"> </w:t>
            </w:r>
            <w:r>
              <w:t>una</w:t>
            </w:r>
            <w:r>
              <w:rPr>
                <w:spacing w:val="32"/>
              </w:rPr>
              <w:t xml:space="preserve"> </w:t>
            </w:r>
            <w:r>
              <w:t>persona</w:t>
            </w:r>
            <w:r>
              <w:rPr>
                <w:spacing w:val="37"/>
              </w:rPr>
              <w:t xml:space="preserve"> </w:t>
            </w:r>
            <w:r>
              <w:t>física</w:t>
            </w:r>
            <w:r>
              <w:rPr>
                <w:spacing w:val="28"/>
              </w:rPr>
              <w:t xml:space="preserve"> </w:t>
            </w:r>
            <w:r>
              <w:t>domiciliada</w:t>
            </w:r>
            <w:r>
              <w:rPr>
                <w:spacing w:val="27"/>
              </w:rPr>
              <w:t xml:space="preserve"> </w:t>
            </w:r>
            <w:r>
              <w:t>en</w:t>
            </w:r>
            <w:r>
              <w:rPr>
                <w:spacing w:val="28"/>
              </w:rPr>
              <w:t xml:space="preserve"> </w:t>
            </w:r>
            <w:r>
              <w:t>la</w:t>
            </w:r>
            <w:r>
              <w:rPr>
                <w:spacing w:val="27"/>
              </w:rPr>
              <w:t xml:space="preserve"> </w:t>
            </w:r>
            <w:r>
              <w:t>República</w:t>
            </w:r>
            <w:r>
              <w:rPr>
                <w:spacing w:val="27"/>
              </w:rPr>
              <w:t xml:space="preserve"> </w:t>
            </w:r>
            <w:r>
              <w:t>del</w:t>
            </w:r>
            <w:r>
              <w:rPr>
                <w:spacing w:val="31"/>
              </w:rPr>
              <w:t xml:space="preserve"> </w:t>
            </w:r>
            <w:r>
              <w:rPr>
                <w:spacing w:val="-2"/>
              </w:rPr>
              <w:t>Paraguay</w:t>
            </w:r>
          </w:p>
          <w:p w14:paraId="05AF9185" w14:textId="77777777" w:rsidR="00D11B71" w:rsidRDefault="00A56700">
            <w:pPr>
              <w:pStyle w:val="TableParagraph"/>
              <w:spacing w:before="44"/>
              <w:ind w:right="94"/>
              <w:jc w:val="right"/>
              <w:rPr>
                <w:sz w:val="16"/>
              </w:rPr>
            </w:pPr>
            <w:r>
              <w:t>deberá</w:t>
            </w:r>
            <w:r>
              <w:rPr>
                <w:spacing w:val="1"/>
              </w:rPr>
              <w:t xml:space="preserve"> </w:t>
            </w:r>
            <w:r>
              <w:t>presentar</w:t>
            </w:r>
            <w:r>
              <w:rPr>
                <w:spacing w:val="3"/>
              </w:rPr>
              <w:t xml:space="preserve"> </w:t>
            </w:r>
            <w:r>
              <w:t>los</w:t>
            </w:r>
            <w:r>
              <w:rPr>
                <w:spacing w:val="3"/>
              </w:rPr>
              <w:t xml:space="preserve"> </w:t>
            </w:r>
            <w:r>
              <w:t>documentos</w:t>
            </w:r>
            <w:r>
              <w:rPr>
                <w:spacing w:val="3"/>
              </w:rPr>
              <w:t xml:space="preserve"> </w:t>
            </w:r>
            <w:r>
              <w:t>requeridos</w:t>
            </w:r>
            <w:r>
              <w:rPr>
                <w:spacing w:val="3"/>
              </w:rPr>
              <w:t xml:space="preserve"> </w:t>
            </w:r>
            <w:r>
              <w:t>para</w:t>
            </w:r>
            <w:r>
              <w:rPr>
                <w:spacing w:val="3"/>
              </w:rPr>
              <w:t xml:space="preserve"> </w:t>
            </w:r>
            <w:r>
              <w:t>Oferentes</w:t>
            </w:r>
            <w:r>
              <w:rPr>
                <w:spacing w:val="4"/>
              </w:rPr>
              <w:t xml:space="preserve"> </w:t>
            </w:r>
            <w:r>
              <w:t>Individuales</w:t>
            </w:r>
            <w:r>
              <w:rPr>
                <w:spacing w:val="4"/>
              </w:rPr>
              <w:t xml:space="preserve"> </w:t>
            </w:r>
            <w:r>
              <w:t>especificados</w:t>
            </w:r>
            <w:r>
              <w:rPr>
                <w:spacing w:val="3"/>
              </w:rPr>
              <w:t xml:space="preserve"> </w:t>
            </w:r>
            <w:r>
              <w:t>en</w:t>
            </w:r>
            <w:r>
              <w:rPr>
                <w:spacing w:val="4"/>
              </w:rPr>
              <w:t xml:space="preserve"> </w:t>
            </w:r>
            <w:r>
              <w:t>el</w:t>
            </w:r>
            <w:r>
              <w:rPr>
                <w:spacing w:val="6"/>
              </w:rPr>
              <w:t xml:space="preserve"> </w:t>
            </w:r>
            <w:r>
              <w:rPr>
                <w:spacing w:val="-2"/>
              </w:rPr>
              <w:t>apartado</w:t>
            </w:r>
          </w:p>
        </w:tc>
      </w:tr>
    </w:tbl>
    <w:p w14:paraId="140AB9D0" w14:textId="77777777" w:rsidR="00D11B71" w:rsidRDefault="00D11B71">
      <w:pPr>
        <w:sectPr w:rsidR="00D11B71">
          <w:pgSz w:w="11906" w:h="16838"/>
          <w:pgMar w:top="1380" w:right="860" w:bottom="1160" w:left="860" w:header="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tbl>
      <w:tblPr>
        <w:tblStyle w:val="TableNormal"/>
        <w:tblW w:w="9921" w:type="dxa"/>
        <w:tblInd w:w="139" w:type="dxa"/>
        <w:tblLayout w:type="fixed"/>
        <w:tblCellMar>
          <w:left w:w="5" w:type="dxa"/>
          <w:right w:w="5" w:type="dxa"/>
        </w:tblCellMar>
        <w:tblLook w:val="01E0" w:firstRow="1" w:lastRow="1" w:firstColumn="1" w:lastColumn="1" w:noHBand="0" w:noVBand="0"/>
      </w:tblPr>
      <w:tblGrid>
        <w:gridCol w:w="9921"/>
      </w:tblGrid>
      <w:tr w:rsidR="00D11B71" w14:paraId="6E5CE2A3" w14:textId="77777777">
        <w:trPr>
          <w:trHeight w:val="925"/>
        </w:trPr>
        <w:tc>
          <w:tcPr>
            <w:tcW w:w="9921" w:type="dxa"/>
            <w:tcBorders>
              <w:top w:val="single" w:sz="4" w:space="0" w:color="000000"/>
              <w:left w:val="single" w:sz="4" w:space="0" w:color="000000"/>
              <w:bottom w:val="single" w:sz="4" w:space="0" w:color="000000"/>
              <w:right w:val="single" w:sz="4" w:space="0" w:color="000000"/>
            </w:tcBorders>
          </w:tcPr>
          <w:p w14:paraId="7A872F9C" w14:textId="77777777" w:rsidR="00D11B71" w:rsidRDefault="00A56700">
            <w:pPr>
              <w:pStyle w:val="TableParagraph"/>
              <w:spacing w:line="271" w:lineRule="auto"/>
              <w:ind w:left="566"/>
              <w:rPr>
                <w:sz w:val="16"/>
              </w:rPr>
            </w:pPr>
            <w:r>
              <w:t>Oferentes Individuales.</w:t>
            </w:r>
            <w:r>
              <w:rPr>
                <w:spacing w:val="25"/>
              </w:rPr>
              <w:t xml:space="preserve"> </w:t>
            </w:r>
            <w:r>
              <w:t>Personas Físicas.</w:t>
            </w:r>
            <w:r>
              <w:rPr>
                <w:spacing w:val="25"/>
              </w:rPr>
              <w:t xml:space="preserve"> </w:t>
            </w:r>
            <w:r>
              <w:t>Cada integrante del</w:t>
            </w:r>
            <w:r>
              <w:rPr>
                <w:spacing w:val="26"/>
              </w:rPr>
              <w:t xml:space="preserve"> </w:t>
            </w:r>
            <w:r>
              <w:t>consorcio que sea una persona jurídica domiciliada</w:t>
            </w:r>
            <w:r>
              <w:rPr>
                <w:spacing w:val="37"/>
              </w:rPr>
              <w:t xml:space="preserve"> </w:t>
            </w:r>
            <w:r>
              <w:t>en</w:t>
            </w:r>
            <w:r>
              <w:rPr>
                <w:spacing w:val="40"/>
              </w:rPr>
              <w:t xml:space="preserve"> </w:t>
            </w:r>
            <w:r>
              <w:t>Paraguay</w:t>
            </w:r>
            <w:r>
              <w:rPr>
                <w:spacing w:val="40"/>
              </w:rPr>
              <w:t xml:space="preserve"> </w:t>
            </w:r>
            <w:r>
              <w:t>deberá</w:t>
            </w:r>
            <w:r>
              <w:rPr>
                <w:spacing w:val="40"/>
              </w:rPr>
              <w:t xml:space="preserve"> </w:t>
            </w:r>
            <w:r>
              <w:t>presentar</w:t>
            </w:r>
            <w:r>
              <w:rPr>
                <w:spacing w:val="39"/>
              </w:rPr>
              <w:t xml:space="preserve"> </w:t>
            </w:r>
            <w:r>
              <w:t>los</w:t>
            </w:r>
            <w:r>
              <w:rPr>
                <w:spacing w:val="40"/>
              </w:rPr>
              <w:t xml:space="preserve"> </w:t>
            </w:r>
            <w:r>
              <w:t>documentos</w:t>
            </w:r>
            <w:r>
              <w:rPr>
                <w:spacing w:val="40"/>
              </w:rPr>
              <w:t xml:space="preserve"> </w:t>
            </w:r>
            <w:r>
              <w:t>requeridos</w:t>
            </w:r>
            <w:r>
              <w:rPr>
                <w:spacing w:val="39"/>
              </w:rPr>
              <w:t xml:space="preserve"> </w:t>
            </w:r>
            <w:r>
              <w:t>para</w:t>
            </w:r>
            <w:r>
              <w:rPr>
                <w:spacing w:val="39"/>
              </w:rPr>
              <w:t xml:space="preserve"> </w:t>
            </w:r>
            <w:r>
              <w:t>Oferentes</w:t>
            </w:r>
            <w:r>
              <w:rPr>
                <w:spacing w:val="40"/>
              </w:rPr>
              <w:t xml:space="preserve"> </w:t>
            </w:r>
            <w:r>
              <w:rPr>
                <w:spacing w:val="-2"/>
              </w:rPr>
              <w:t>Individuales</w:t>
            </w:r>
          </w:p>
          <w:p w14:paraId="2F3A65B7" w14:textId="77777777" w:rsidR="00D11B71" w:rsidRDefault="00A56700">
            <w:pPr>
              <w:pStyle w:val="TableParagraph"/>
              <w:spacing w:before="7"/>
              <w:ind w:left="566"/>
              <w:rPr>
                <w:b/>
              </w:rPr>
            </w:pPr>
            <w:r>
              <w:t>Personas</w:t>
            </w:r>
            <w:r>
              <w:rPr>
                <w:spacing w:val="-9"/>
              </w:rPr>
              <w:t xml:space="preserve"> </w:t>
            </w:r>
            <w:r>
              <w:t>Jurídicas.</w:t>
            </w:r>
            <w:r>
              <w:rPr>
                <w:spacing w:val="-5"/>
              </w:rPr>
              <w:t xml:space="preserve"> </w:t>
            </w:r>
            <w:r>
              <w:rPr>
                <w:b/>
                <w:spacing w:val="-5"/>
              </w:rPr>
              <w:t>(*)</w:t>
            </w:r>
          </w:p>
        </w:tc>
      </w:tr>
      <w:tr w:rsidR="00D11B71" w14:paraId="418B680E" w14:textId="77777777">
        <w:trPr>
          <w:trHeight w:val="1238"/>
        </w:trPr>
        <w:tc>
          <w:tcPr>
            <w:tcW w:w="9921" w:type="dxa"/>
            <w:tcBorders>
              <w:top w:val="single" w:sz="4" w:space="0" w:color="000000"/>
              <w:left w:val="single" w:sz="4" w:space="0" w:color="000000"/>
              <w:bottom w:val="single" w:sz="4" w:space="0" w:color="000000"/>
              <w:right w:val="single" w:sz="4" w:space="0" w:color="000000"/>
            </w:tcBorders>
          </w:tcPr>
          <w:p w14:paraId="7C6F7A27" w14:textId="77777777" w:rsidR="00D11B71" w:rsidRDefault="00A56700">
            <w:pPr>
              <w:pStyle w:val="TableParagraph"/>
              <w:spacing w:before="2" w:line="276" w:lineRule="auto"/>
              <w:ind w:left="566" w:right="97" w:hanging="360"/>
              <w:jc w:val="both"/>
              <w:rPr>
                <w:sz w:val="16"/>
              </w:rPr>
            </w:pPr>
            <w:r>
              <w:t>b)</w:t>
            </w:r>
            <w:r>
              <w:rPr>
                <w:spacing w:val="80"/>
              </w:rPr>
              <w:t xml:space="preserve"> </w:t>
            </w:r>
            <w:r>
              <w:t>Original o fotocopia del consorcio constituido o del acuerdo</w:t>
            </w:r>
            <w:r>
              <w:rPr>
                <w:spacing w:val="-1"/>
              </w:rPr>
              <w:t xml:space="preserve"> </w:t>
            </w:r>
            <w:r>
              <w:t>de intención de constituir el consorcio por escritura pública en caso de resultar adjudicados y antes de la firma del contrato. Las formalidades de los</w:t>
            </w:r>
            <w:r>
              <w:rPr>
                <w:spacing w:val="57"/>
              </w:rPr>
              <w:t xml:space="preserve"> </w:t>
            </w:r>
            <w:r>
              <w:t>acuerdos</w:t>
            </w:r>
            <w:r>
              <w:rPr>
                <w:spacing w:val="57"/>
              </w:rPr>
              <w:t xml:space="preserve"> </w:t>
            </w:r>
            <w:r>
              <w:t>de</w:t>
            </w:r>
            <w:r>
              <w:rPr>
                <w:spacing w:val="58"/>
              </w:rPr>
              <w:t xml:space="preserve"> </w:t>
            </w:r>
            <w:r>
              <w:t>intención</w:t>
            </w:r>
            <w:r>
              <w:rPr>
                <w:spacing w:val="56"/>
              </w:rPr>
              <w:t xml:space="preserve"> </w:t>
            </w:r>
            <w:r>
              <w:t>y</w:t>
            </w:r>
            <w:r>
              <w:rPr>
                <w:spacing w:val="58"/>
              </w:rPr>
              <w:t xml:space="preserve"> </w:t>
            </w:r>
            <w:r>
              <w:t>de</w:t>
            </w:r>
            <w:r>
              <w:rPr>
                <w:spacing w:val="58"/>
              </w:rPr>
              <w:t xml:space="preserve"> </w:t>
            </w:r>
            <w:r>
              <w:t>los</w:t>
            </w:r>
            <w:r>
              <w:rPr>
                <w:spacing w:val="57"/>
              </w:rPr>
              <w:t xml:space="preserve"> </w:t>
            </w:r>
            <w:r>
              <w:t>consorcios</w:t>
            </w:r>
            <w:r>
              <w:rPr>
                <w:spacing w:val="57"/>
              </w:rPr>
              <w:t xml:space="preserve"> </w:t>
            </w:r>
            <w:r>
              <w:t>serán</w:t>
            </w:r>
            <w:r>
              <w:rPr>
                <w:spacing w:val="56"/>
              </w:rPr>
              <w:t xml:space="preserve"> </w:t>
            </w:r>
            <w:r>
              <w:t>determinadas</w:t>
            </w:r>
            <w:r>
              <w:rPr>
                <w:spacing w:val="57"/>
              </w:rPr>
              <w:t xml:space="preserve"> </w:t>
            </w:r>
            <w:r>
              <w:t>por</w:t>
            </w:r>
            <w:r>
              <w:rPr>
                <w:spacing w:val="57"/>
              </w:rPr>
              <w:t xml:space="preserve"> </w:t>
            </w:r>
            <w:r>
              <w:t>la</w:t>
            </w:r>
            <w:r>
              <w:rPr>
                <w:spacing w:val="57"/>
              </w:rPr>
              <w:t xml:space="preserve"> </w:t>
            </w:r>
            <w:r>
              <w:t>Dirección</w:t>
            </w:r>
            <w:r>
              <w:rPr>
                <w:spacing w:val="56"/>
              </w:rPr>
              <w:t xml:space="preserve"> </w:t>
            </w:r>
            <w:r>
              <w:t>Nacional</w:t>
            </w:r>
            <w:r>
              <w:rPr>
                <w:spacing w:val="59"/>
              </w:rPr>
              <w:t xml:space="preserve"> </w:t>
            </w:r>
            <w:r>
              <w:t>de</w:t>
            </w:r>
          </w:p>
          <w:p w14:paraId="5BAE1C95" w14:textId="77777777" w:rsidR="00D11B71" w:rsidRDefault="00A56700">
            <w:pPr>
              <w:pStyle w:val="TableParagraph"/>
              <w:spacing w:before="0"/>
              <w:ind w:left="566"/>
              <w:jc w:val="both"/>
              <w:rPr>
                <w:b/>
              </w:rPr>
            </w:pPr>
            <w:r>
              <w:t>Contrataciones</w:t>
            </w:r>
            <w:r>
              <w:rPr>
                <w:spacing w:val="-11"/>
              </w:rPr>
              <w:t xml:space="preserve"> </w:t>
            </w:r>
            <w:r>
              <w:t>Públicas</w:t>
            </w:r>
            <w:r>
              <w:rPr>
                <w:spacing w:val="-10"/>
              </w:rPr>
              <w:t xml:space="preserve"> </w:t>
            </w:r>
            <w:r>
              <w:rPr>
                <w:spacing w:val="-2"/>
              </w:rPr>
              <w:t>(DNCP</w:t>
            </w:r>
            <w:proofErr w:type="gramStart"/>
            <w:r>
              <w:rPr>
                <w:spacing w:val="-2"/>
              </w:rPr>
              <w:t>).</w:t>
            </w:r>
            <w:r>
              <w:rPr>
                <w:b/>
                <w:spacing w:val="-2"/>
              </w:rPr>
              <w:t>(</w:t>
            </w:r>
            <w:proofErr w:type="gramEnd"/>
            <w:r>
              <w:rPr>
                <w:b/>
                <w:spacing w:val="-2"/>
              </w:rPr>
              <w:t>*)</w:t>
            </w:r>
          </w:p>
        </w:tc>
      </w:tr>
      <w:tr w:rsidR="00D11B71" w14:paraId="2B198203" w14:textId="77777777">
        <w:trPr>
          <w:trHeight w:val="1852"/>
        </w:trPr>
        <w:tc>
          <w:tcPr>
            <w:tcW w:w="9921" w:type="dxa"/>
            <w:tcBorders>
              <w:top w:val="single" w:sz="4" w:space="0" w:color="000000"/>
              <w:left w:val="single" w:sz="4" w:space="0" w:color="000000"/>
              <w:bottom w:val="single" w:sz="4" w:space="0" w:color="000000"/>
              <w:right w:val="single" w:sz="4" w:space="0" w:color="000000"/>
            </w:tcBorders>
          </w:tcPr>
          <w:p w14:paraId="1C23B874" w14:textId="77777777" w:rsidR="00D11B71" w:rsidRDefault="00A56700">
            <w:pPr>
              <w:pStyle w:val="TableParagraph"/>
              <w:numPr>
                <w:ilvl w:val="0"/>
                <w:numId w:val="21"/>
              </w:numPr>
              <w:tabs>
                <w:tab w:val="left" w:pos="566"/>
              </w:tabs>
              <w:spacing w:line="271" w:lineRule="auto"/>
              <w:ind w:right="105"/>
              <w:rPr>
                <w:sz w:val="16"/>
              </w:rPr>
            </w:pPr>
            <w:r>
              <w:lastRenderedPageBreak/>
              <w:t>Fotocopia</w:t>
            </w:r>
            <w:r>
              <w:rPr>
                <w:spacing w:val="34"/>
              </w:rPr>
              <w:t xml:space="preserve"> </w:t>
            </w:r>
            <w:r>
              <w:t>simple</w:t>
            </w:r>
            <w:r>
              <w:rPr>
                <w:spacing w:val="35"/>
              </w:rPr>
              <w:t xml:space="preserve"> </w:t>
            </w:r>
            <w:r>
              <w:t>de</w:t>
            </w:r>
            <w:r>
              <w:rPr>
                <w:spacing w:val="35"/>
              </w:rPr>
              <w:t xml:space="preserve"> </w:t>
            </w:r>
            <w:r>
              <w:t>los</w:t>
            </w:r>
            <w:r>
              <w:rPr>
                <w:spacing w:val="34"/>
              </w:rPr>
              <w:t xml:space="preserve"> </w:t>
            </w:r>
            <w:r>
              <w:t>documentos</w:t>
            </w:r>
            <w:r>
              <w:rPr>
                <w:spacing w:val="39"/>
              </w:rPr>
              <w:t xml:space="preserve"> </w:t>
            </w:r>
            <w:r>
              <w:t>que</w:t>
            </w:r>
            <w:r>
              <w:rPr>
                <w:spacing w:val="35"/>
              </w:rPr>
              <w:t xml:space="preserve"> </w:t>
            </w:r>
            <w:r>
              <w:t>acrediten</w:t>
            </w:r>
            <w:r>
              <w:rPr>
                <w:spacing w:val="39"/>
              </w:rPr>
              <w:t xml:space="preserve"> </w:t>
            </w:r>
            <w:r>
              <w:t>las</w:t>
            </w:r>
            <w:r>
              <w:rPr>
                <w:spacing w:val="34"/>
              </w:rPr>
              <w:t xml:space="preserve"> </w:t>
            </w:r>
            <w:r>
              <w:t>facultades</w:t>
            </w:r>
            <w:r>
              <w:rPr>
                <w:spacing w:val="35"/>
              </w:rPr>
              <w:t xml:space="preserve"> </w:t>
            </w:r>
            <w:r>
              <w:t>de</w:t>
            </w:r>
            <w:r>
              <w:rPr>
                <w:spacing w:val="35"/>
              </w:rPr>
              <w:t xml:space="preserve"> </w:t>
            </w:r>
            <w:r>
              <w:t>los</w:t>
            </w:r>
            <w:r>
              <w:rPr>
                <w:spacing w:val="39"/>
              </w:rPr>
              <w:t xml:space="preserve"> </w:t>
            </w:r>
            <w:r>
              <w:t>firmantes</w:t>
            </w:r>
            <w:r>
              <w:rPr>
                <w:spacing w:val="35"/>
              </w:rPr>
              <w:t xml:space="preserve"> </w:t>
            </w:r>
            <w:r>
              <w:t>del</w:t>
            </w:r>
            <w:r>
              <w:rPr>
                <w:spacing w:val="36"/>
              </w:rPr>
              <w:t xml:space="preserve"> </w:t>
            </w:r>
            <w:r>
              <w:t>acuerdo</w:t>
            </w:r>
            <w:r>
              <w:rPr>
                <w:spacing w:val="37"/>
              </w:rPr>
              <w:t xml:space="preserve"> </w:t>
            </w:r>
            <w:r>
              <w:t xml:space="preserve">de intención de consorciarse. Estos documentos pueden consistir </w:t>
            </w:r>
            <w:proofErr w:type="gramStart"/>
            <w:r>
              <w:t>en</w:t>
            </w:r>
            <w:r>
              <w:rPr>
                <w:b/>
              </w:rPr>
              <w:t>(</w:t>
            </w:r>
            <w:proofErr w:type="gramEnd"/>
            <w:r>
              <w:rPr>
                <w:b/>
              </w:rPr>
              <w:t>*)</w:t>
            </w:r>
            <w:r>
              <w:t>:</w:t>
            </w:r>
          </w:p>
          <w:p w14:paraId="21680C0A" w14:textId="77777777" w:rsidR="00D11B71" w:rsidRDefault="00A56700">
            <w:pPr>
              <w:pStyle w:val="TableParagraph"/>
              <w:numPr>
                <w:ilvl w:val="1"/>
                <w:numId w:val="21"/>
              </w:numPr>
              <w:tabs>
                <w:tab w:val="left" w:pos="847"/>
                <w:tab w:val="left" w:pos="849"/>
              </w:tabs>
              <w:spacing w:before="3" w:line="276" w:lineRule="auto"/>
              <w:ind w:right="100"/>
              <w:rPr>
                <w:sz w:val="16"/>
              </w:rPr>
            </w:pPr>
            <w:r>
              <w:t>Un</w:t>
            </w:r>
            <w:r>
              <w:rPr>
                <w:spacing w:val="-5"/>
              </w:rPr>
              <w:t xml:space="preserve"> </w:t>
            </w:r>
            <w:r>
              <w:t>poder</w:t>
            </w:r>
            <w:r>
              <w:rPr>
                <w:spacing w:val="-4"/>
              </w:rPr>
              <w:t xml:space="preserve"> </w:t>
            </w:r>
            <w:r>
              <w:t>suficiente</w:t>
            </w:r>
            <w:r>
              <w:rPr>
                <w:spacing w:val="-4"/>
              </w:rPr>
              <w:t xml:space="preserve"> </w:t>
            </w:r>
            <w:r>
              <w:t>otorgado</w:t>
            </w:r>
            <w:r>
              <w:rPr>
                <w:spacing w:val="-5"/>
              </w:rPr>
              <w:t xml:space="preserve"> </w:t>
            </w:r>
            <w:r>
              <w:t>por</w:t>
            </w:r>
            <w:r>
              <w:rPr>
                <w:spacing w:val="-4"/>
              </w:rPr>
              <w:t xml:space="preserve"> </w:t>
            </w:r>
            <w:r>
              <w:t>escritura</w:t>
            </w:r>
            <w:r>
              <w:rPr>
                <w:spacing w:val="-5"/>
              </w:rPr>
              <w:t xml:space="preserve"> </w:t>
            </w:r>
            <w:r>
              <w:t>pública</w:t>
            </w:r>
            <w:r>
              <w:rPr>
                <w:spacing w:val="-4"/>
              </w:rPr>
              <w:t xml:space="preserve"> </w:t>
            </w:r>
            <w:r>
              <w:t>por cada</w:t>
            </w:r>
            <w:r>
              <w:rPr>
                <w:spacing w:val="-4"/>
              </w:rPr>
              <w:t xml:space="preserve"> </w:t>
            </w:r>
            <w:r>
              <w:t>miembro</w:t>
            </w:r>
            <w:r>
              <w:rPr>
                <w:spacing w:val="-6"/>
              </w:rPr>
              <w:t xml:space="preserve"> </w:t>
            </w:r>
            <w:r>
              <w:t>del</w:t>
            </w:r>
            <w:r>
              <w:rPr>
                <w:spacing w:val="-2"/>
              </w:rPr>
              <w:t xml:space="preserve"> </w:t>
            </w:r>
            <w:r>
              <w:t>consorcio</w:t>
            </w:r>
            <w:r>
              <w:rPr>
                <w:spacing w:val="-5"/>
              </w:rPr>
              <w:t xml:space="preserve"> </w:t>
            </w:r>
            <w:r>
              <w:t>(no</w:t>
            </w:r>
            <w:r>
              <w:rPr>
                <w:spacing w:val="-1"/>
              </w:rPr>
              <w:t xml:space="preserve"> </w:t>
            </w:r>
            <w:r>
              <w:t>es</w:t>
            </w:r>
            <w:r>
              <w:rPr>
                <w:spacing w:val="-4"/>
              </w:rPr>
              <w:t xml:space="preserve"> </w:t>
            </w:r>
            <w:r>
              <w:t>necesario que esté inscripto en el Registro de Poderes); o</w:t>
            </w:r>
          </w:p>
          <w:p w14:paraId="2FA2A391" w14:textId="77777777" w:rsidR="00D11B71" w:rsidRDefault="00A56700">
            <w:pPr>
              <w:pStyle w:val="TableParagraph"/>
              <w:numPr>
                <w:ilvl w:val="1"/>
                <w:numId w:val="21"/>
              </w:numPr>
              <w:tabs>
                <w:tab w:val="left" w:pos="847"/>
              </w:tabs>
              <w:spacing w:before="0" w:line="265" w:lineRule="exact"/>
              <w:ind w:left="847" w:hanging="334"/>
              <w:rPr>
                <w:sz w:val="16"/>
              </w:rPr>
            </w:pPr>
            <w:r>
              <w:t>Los</w:t>
            </w:r>
            <w:r>
              <w:rPr>
                <w:spacing w:val="13"/>
              </w:rPr>
              <w:t xml:space="preserve"> </w:t>
            </w:r>
            <w:r>
              <w:t>documentos</w:t>
            </w:r>
            <w:r>
              <w:rPr>
                <w:spacing w:val="17"/>
              </w:rPr>
              <w:t xml:space="preserve"> </w:t>
            </w:r>
            <w:r>
              <w:t>societarios</w:t>
            </w:r>
            <w:r>
              <w:rPr>
                <w:spacing w:val="14"/>
              </w:rPr>
              <w:t xml:space="preserve"> </w:t>
            </w:r>
            <w:r>
              <w:t>de</w:t>
            </w:r>
            <w:r>
              <w:rPr>
                <w:spacing w:val="18"/>
              </w:rPr>
              <w:t xml:space="preserve"> </w:t>
            </w:r>
            <w:r>
              <w:t>cada</w:t>
            </w:r>
            <w:r>
              <w:rPr>
                <w:spacing w:val="17"/>
              </w:rPr>
              <w:t xml:space="preserve"> </w:t>
            </w:r>
            <w:r>
              <w:t>miembro</w:t>
            </w:r>
            <w:r>
              <w:rPr>
                <w:spacing w:val="12"/>
              </w:rPr>
              <w:t xml:space="preserve"> </w:t>
            </w:r>
            <w:r>
              <w:t>del</w:t>
            </w:r>
            <w:r>
              <w:rPr>
                <w:spacing w:val="15"/>
              </w:rPr>
              <w:t xml:space="preserve"> </w:t>
            </w:r>
            <w:r>
              <w:t>consorcio,</w:t>
            </w:r>
            <w:r>
              <w:rPr>
                <w:spacing w:val="15"/>
              </w:rPr>
              <w:t xml:space="preserve"> </w:t>
            </w:r>
            <w:r>
              <w:t>que</w:t>
            </w:r>
            <w:r>
              <w:rPr>
                <w:spacing w:val="14"/>
              </w:rPr>
              <w:t xml:space="preserve"> </w:t>
            </w:r>
            <w:r>
              <w:t>justifiquen</w:t>
            </w:r>
            <w:r>
              <w:rPr>
                <w:spacing w:val="12"/>
              </w:rPr>
              <w:t xml:space="preserve"> </w:t>
            </w:r>
            <w:r>
              <w:t>la</w:t>
            </w:r>
            <w:r>
              <w:rPr>
                <w:spacing w:val="22"/>
              </w:rPr>
              <w:t xml:space="preserve"> </w:t>
            </w:r>
            <w:r>
              <w:t>representación</w:t>
            </w:r>
            <w:r>
              <w:rPr>
                <w:spacing w:val="18"/>
              </w:rPr>
              <w:t xml:space="preserve"> </w:t>
            </w:r>
            <w:r>
              <w:rPr>
                <w:spacing w:val="-5"/>
              </w:rPr>
              <w:t>del</w:t>
            </w:r>
          </w:p>
          <w:p w14:paraId="0D69B38B" w14:textId="77777777" w:rsidR="00D11B71" w:rsidRDefault="00A56700">
            <w:pPr>
              <w:pStyle w:val="TableParagraph"/>
              <w:spacing w:before="38"/>
              <w:ind w:left="849"/>
              <w:rPr>
                <w:sz w:val="16"/>
              </w:rPr>
            </w:pPr>
            <w:r>
              <w:t>firmante,</w:t>
            </w:r>
            <w:r>
              <w:rPr>
                <w:spacing w:val="-9"/>
              </w:rPr>
              <w:t xml:space="preserve"> </w:t>
            </w:r>
            <w:r>
              <w:t>tales</w:t>
            </w:r>
            <w:r>
              <w:rPr>
                <w:spacing w:val="-4"/>
              </w:rPr>
              <w:t xml:space="preserve"> </w:t>
            </w:r>
            <w:r>
              <w:t>como</w:t>
            </w:r>
            <w:r>
              <w:rPr>
                <w:spacing w:val="-6"/>
              </w:rPr>
              <w:t xml:space="preserve"> </w:t>
            </w:r>
            <w:r>
              <w:t>actas de</w:t>
            </w:r>
            <w:r>
              <w:rPr>
                <w:spacing w:val="-5"/>
              </w:rPr>
              <w:t xml:space="preserve"> </w:t>
            </w:r>
            <w:r>
              <w:t>asamblea</w:t>
            </w:r>
            <w:r>
              <w:rPr>
                <w:spacing w:val="-4"/>
              </w:rPr>
              <w:t xml:space="preserve"> </w:t>
            </w:r>
            <w:r>
              <w:t>y</w:t>
            </w:r>
            <w:r>
              <w:rPr>
                <w:spacing w:val="-4"/>
              </w:rPr>
              <w:t xml:space="preserve"> </w:t>
            </w:r>
            <w:r>
              <w:t>de</w:t>
            </w:r>
            <w:r>
              <w:rPr>
                <w:spacing w:val="-5"/>
              </w:rPr>
              <w:t xml:space="preserve"> </w:t>
            </w:r>
            <w:r>
              <w:t>directorio</w:t>
            </w:r>
            <w:r>
              <w:rPr>
                <w:spacing w:val="-5"/>
              </w:rPr>
              <w:t xml:space="preserve"> </w:t>
            </w:r>
            <w:r>
              <w:t>en</w:t>
            </w:r>
            <w:r>
              <w:rPr>
                <w:spacing w:val="-5"/>
              </w:rPr>
              <w:t xml:space="preserve"> </w:t>
            </w:r>
            <w:r>
              <w:t>el</w:t>
            </w:r>
            <w:r>
              <w:rPr>
                <w:spacing w:val="-3"/>
              </w:rPr>
              <w:t xml:space="preserve"> </w:t>
            </w:r>
            <w:r>
              <w:t>caso</w:t>
            </w:r>
            <w:r>
              <w:rPr>
                <w:spacing w:val="-6"/>
              </w:rPr>
              <w:t xml:space="preserve"> </w:t>
            </w:r>
            <w:r>
              <w:t>de</w:t>
            </w:r>
            <w:r>
              <w:rPr>
                <w:spacing w:val="-5"/>
              </w:rPr>
              <w:t xml:space="preserve"> </w:t>
            </w:r>
            <w:r>
              <w:t>las</w:t>
            </w:r>
            <w:r>
              <w:rPr>
                <w:spacing w:val="-4"/>
              </w:rPr>
              <w:t xml:space="preserve"> </w:t>
            </w:r>
            <w:r>
              <w:t>sociedades</w:t>
            </w:r>
            <w:r>
              <w:rPr>
                <w:spacing w:val="-4"/>
              </w:rPr>
              <w:t xml:space="preserve"> </w:t>
            </w:r>
            <w:r>
              <w:rPr>
                <w:spacing w:val="-2"/>
              </w:rPr>
              <w:t>anónimas.</w:t>
            </w:r>
          </w:p>
        </w:tc>
      </w:tr>
      <w:tr w:rsidR="00D11B71" w14:paraId="0226F6DD" w14:textId="77777777">
        <w:trPr>
          <w:trHeight w:val="2160"/>
        </w:trPr>
        <w:tc>
          <w:tcPr>
            <w:tcW w:w="9921" w:type="dxa"/>
            <w:tcBorders>
              <w:top w:val="single" w:sz="4" w:space="0" w:color="000000"/>
              <w:left w:val="single" w:sz="4" w:space="0" w:color="000000"/>
              <w:bottom w:val="single" w:sz="4" w:space="0" w:color="000000"/>
              <w:right w:val="single" w:sz="4" w:space="0" w:color="000000"/>
            </w:tcBorders>
          </w:tcPr>
          <w:p w14:paraId="0C9D6E81" w14:textId="77777777" w:rsidR="00D11B71" w:rsidRDefault="00A56700">
            <w:pPr>
              <w:pStyle w:val="TableParagraph"/>
              <w:numPr>
                <w:ilvl w:val="0"/>
                <w:numId w:val="20"/>
              </w:numPr>
              <w:tabs>
                <w:tab w:val="left" w:pos="564"/>
                <w:tab w:val="left" w:pos="566"/>
              </w:tabs>
              <w:spacing w:line="276" w:lineRule="auto"/>
              <w:ind w:right="99"/>
              <w:jc w:val="both"/>
              <w:rPr>
                <w:sz w:val="16"/>
              </w:rPr>
            </w:pPr>
            <w:r>
              <w:t xml:space="preserve">Fotocopia simple de los documentos que acrediten las facultades del firmante de la oferta para comprometer al consorcio, cuando se haya formalizado el consorcio. Estos documentos pueden consistir </w:t>
            </w:r>
            <w:proofErr w:type="gramStart"/>
            <w:r>
              <w:t>en</w:t>
            </w:r>
            <w:r>
              <w:rPr>
                <w:b/>
              </w:rPr>
              <w:t>(</w:t>
            </w:r>
            <w:proofErr w:type="gramEnd"/>
            <w:r>
              <w:rPr>
                <w:b/>
              </w:rPr>
              <w:t>*)</w:t>
            </w:r>
            <w:r>
              <w:t>:</w:t>
            </w:r>
          </w:p>
          <w:p w14:paraId="0EA5144C" w14:textId="77777777" w:rsidR="00D11B71" w:rsidRDefault="00A56700">
            <w:pPr>
              <w:pStyle w:val="TableParagraph"/>
              <w:numPr>
                <w:ilvl w:val="1"/>
                <w:numId w:val="20"/>
              </w:numPr>
              <w:tabs>
                <w:tab w:val="left" w:pos="847"/>
                <w:tab w:val="left" w:pos="849"/>
              </w:tabs>
              <w:spacing w:line="271" w:lineRule="auto"/>
              <w:ind w:right="103"/>
              <w:jc w:val="both"/>
              <w:rPr>
                <w:sz w:val="16"/>
              </w:rPr>
            </w:pPr>
            <w:r>
              <w:t>Un poder suficiente otorgado por escritura pública por la Empresa Líder del consorcio (no es necesario que esté inscripto en el Registro de Poderes); o</w:t>
            </w:r>
          </w:p>
          <w:p w14:paraId="6E085B62" w14:textId="77777777" w:rsidR="00D11B71" w:rsidRDefault="00A56700">
            <w:pPr>
              <w:pStyle w:val="TableParagraph"/>
              <w:numPr>
                <w:ilvl w:val="1"/>
                <w:numId w:val="20"/>
              </w:numPr>
              <w:tabs>
                <w:tab w:val="left" w:pos="846"/>
              </w:tabs>
              <w:spacing w:before="2"/>
              <w:ind w:left="846" w:hanging="295"/>
              <w:jc w:val="both"/>
              <w:rPr>
                <w:sz w:val="16"/>
              </w:rPr>
            </w:pPr>
            <w:r>
              <w:t>Los</w:t>
            </w:r>
            <w:r>
              <w:rPr>
                <w:spacing w:val="25"/>
              </w:rPr>
              <w:t xml:space="preserve"> </w:t>
            </w:r>
            <w:r>
              <w:t>documentos</w:t>
            </w:r>
            <w:r>
              <w:rPr>
                <w:spacing w:val="32"/>
              </w:rPr>
              <w:t xml:space="preserve"> </w:t>
            </w:r>
            <w:r>
              <w:t>societarios</w:t>
            </w:r>
            <w:r>
              <w:rPr>
                <w:spacing w:val="27"/>
              </w:rPr>
              <w:t xml:space="preserve"> </w:t>
            </w:r>
            <w:r>
              <w:t>de</w:t>
            </w:r>
            <w:r>
              <w:rPr>
                <w:spacing w:val="32"/>
              </w:rPr>
              <w:t xml:space="preserve"> </w:t>
            </w:r>
            <w:r>
              <w:t>la</w:t>
            </w:r>
            <w:r>
              <w:rPr>
                <w:spacing w:val="28"/>
              </w:rPr>
              <w:t xml:space="preserve"> </w:t>
            </w:r>
            <w:r>
              <w:t>Empresa</w:t>
            </w:r>
            <w:r>
              <w:rPr>
                <w:spacing w:val="36"/>
              </w:rPr>
              <w:t xml:space="preserve"> </w:t>
            </w:r>
            <w:r>
              <w:t>Líder,</w:t>
            </w:r>
            <w:r>
              <w:rPr>
                <w:spacing w:val="30"/>
              </w:rPr>
              <w:t xml:space="preserve"> </w:t>
            </w:r>
            <w:r>
              <w:t>que</w:t>
            </w:r>
            <w:r>
              <w:rPr>
                <w:spacing w:val="28"/>
              </w:rPr>
              <w:t xml:space="preserve"> </w:t>
            </w:r>
            <w:r>
              <w:t>justifiquen</w:t>
            </w:r>
            <w:r>
              <w:rPr>
                <w:spacing w:val="27"/>
              </w:rPr>
              <w:t xml:space="preserve"> </w:t>
            </w:r>
            <w:r>
              <w:t>la</w:t>
            </w:r>
            <w:r>
              <w:rPr>
                <w:spacing w:val="28"/>
              </w:rPr>
              <w:t xml:space="preserve"> </w:t>
            </w:r>
            <w:r>
              <w:t>representación</w:t>
            </w:r>
            <w:r>
              <w:rPr>
                <w:spacing w:val="31"/>
              </w:rPr>
              <w:t xml:space="preserve"> </w:t>
            </w:r>
            <w:r>
              <w:t>del</w:t>
            </w:r>
            <w:r>
              <w:rPr>
                <w:spacing w:val="30"/>
              </w:rPr>
              <w:t xml:space="preserve"> </w:t>
            </w:r>
            <w:r>
              <w:rPr>
                <w:spacing w:val="-2"/>
              </w:rPr>
              <w:t>firmante,</w:t>
            </w:r>
          </w:p>
          <w:p w14:paraId="51A6AC25" w14:textId="77777777" w:rsidR="00D11B71" w:rsidRDefault="00A56700">
            <w:pPr>
              <w:pStyle w:val="TableParagraph"/>
              <w:spacing w:before="44"/>
              <w:ind w:left="849"/>
              <w:jc w:val="both"/>
              <w:rPr>
                <w:sz w:val="16"/>
              </w:rPr>
            </w:pPr>
            <w:r>
              <w:t>tales</w:t>
            </w:r>
            <w:r>
              <w:rPr>
                <w:spacing w:val="-7"/>
              </w:rPr>
              <w:t xml:space="preserve"> </w:t>
            </w:r>
            <w:r>
              <w:t>como</w:t>
            </w:r>
            <w:r>
              <w:rPr>
                <w:spacing w:val="-5"/>
              </w:rPr>
              <w:t xml:space="preserve"> </w:t>
            </w:r>
            <w:r>
              <w:t>actas</w:t>
            </w:r>
            <w:r>
              <w:rPr>
                <w:spacing w:val="-1"/>
              </w:rPr>
              <w:t xml:space="preserve"> </w:t>
            </w:r>
            <w:r>
              <w:t>de</w:t>
            </w:r>
            <w:r>
              <w:rPr>
                <w:spacing w:val="-4"/>
              </w:rPr>
              <w:t xml:space="preserve"> </w:t>
            </w:r>
            <w:r>
              <w:t>asamblea</w:t>
            </w:r>
            <w:r>
              <w:rPr>
                <w:spacing w:val="-4"/>
              </w:rPr>
              <w:t xml:space="preserve"> </w:t>
            </w:r>
            <w:r>
              <w:t>y</w:t>
            </w:r>
            <w:r>
              <w:rPr>
                <w:spacing w:val="-5"/>
              </w:rPr>
              <w:t xml:space="preserve"> </w:t>
            </w:r>
            <w:r>
              <w:t>de</w:t>
            </w:r>
            <w:r>
              <w:rPr>
                <w:spacing w:val="-4"/>
              </w:rPr>
              <w:t xml:space="preserve"> </w:t>
            </w:r>
            <w:r>
              <w:t>directorio</w:t>
            </w:r>
            <w:r>
              <w:rPr>
                <w:spacing w:val="-5"/>
              </w:rPr>
              <w:t xml:space="preserve"> </w:t>
            </w:r>
            <w:r>
              <w:t>en</w:t>
            </w:r>
            <w:r>
              <w:rPr>
                <w:spacing w:val="-6"/>
              </w:rPr>
              <w:t xml:space="preserve"> </w:t>
            </w:r>
            <w:r>
              <w:t>el</w:t>
            </w:r>
            <w:r>
              <w:rPr>
                <w:spacing w:val="-2"/>
              </w:rPr>
              <w:t xml:space="preserve"> </w:t>
            </w:r>
            <w:r>
              <w:t>caso</w:t>
            </w:r>
            <w:r>
              <w:rPr>
                <w:spacing w:val="-5"/>
              </w:rPr>
              <w:t xml:space="preserve"> </w:t>
            </w:r>
            <w:r>
              <w:t>de</w:t>
            </w:r>
            <w:r>
              <w:rPr>
                <w:spacing w:val="-5"/>
              </w:rPr>
              <w:t xml:space="preserve"> </w:t>
            </w:r>
            <w:r>
              <w:t>las</w:t>
            </w:r>
            <w:r>
              <w:rPr>
                <w:spacing w:val="-4"/>
              </w:rPr>
              <w:t xml:space="preserve"> </w:t>
            </w:r>
            <w:r>
              <w:t>sociedades</w:t>
            </w:r>
            <w:r>
              <w:rPr>
                <w:spacing w:val="-4"/>
              </w:rPr>
              <w:t xml:space="preserve"> </w:t>
            </w:r>
            <w:r>
              <w:rPr>
                <w:spacing w:val="-2"/>
              </w:rPr>
              <w:t>anónimas.</w:t>
            </w:r>
          </w:p>
        </w:tc>
      </w:tr>
      <w:tr w:rsidR="00D11B71" w14:paraId="05223369" w14:textId="77777777">
        <w:trPr>
          <w:trHeight w:val="814"/>
        </w:trPr>
        <w:tc>
          <w:tcPr>
            <w:tcW w:w="9921" w:type="dxa"/>
            <w:tcBorders>
              <w:top w:val="single" w:sz="4" w:space="0" w:color="000000"/>
              <w:left w:val="single" w:sz="4" w:space="0" w:color="000000"/>
              <w:bottom w:val="single" w:sz="4" w:space="0" w:color="000000"/>
              <w:right w:val="single" w:sz="4" w:space="0" w:color="000000"/>
            </w:tcBorders>
          </w:tcPr>
          <w:p w14:paraId="738578B7" w14:textId="77777777" w:rsidR="00546230" w:rsidRDefault="00546230">
            <w:pPr>
              <w:pStyle w:val="TableParagraph"/>
              <w:ind w:left="110"/>
              <w:rPr>
                <w:b/>
              </w:rPr>
            </w:pPr>
          </w:p>
          <w:p w14:paraId="2BD93395" w14:textId="3939A541" w:rsidR="00D11B71" w:rsidRDefault="00A56700">
            <w:pPr>
              <w:pStyle w:val="TableParagraph"/>
              <w:ind w:left="110"/>
              <w:rPr>
                <w:b/>
              </w:rPr>
            </w:pPr>
            <w:r>
              <w:rPr>
                <w:b/>
              </w:rPr>
              <w:t>9. Otros documentos:</w:t>
            </w:r>
          </w:p>
          <w:p w14:paraId="689C934B" w14:textId="77777777" w:rsidR="00D11B71" w:rsidRDefault="00A56700">
            <w:pPr>
              <w:pStyle w:val="TableParagraph"/>
              <w:numPr>
                <w:ilvl w:val="0"/>
                <w:numId w:val="33"/>
              </w:numPr>
              <w:rPr>
                <w:bCs/>
              </w:rPr>
            </w:pPr>
            <w:r>
              <w:rPr>
                <w:bCs/>
              </w:rPr>
              <w:t>Certificado de Condiciones de dominio del bien inmueble.</w:t>
            </w:r>
          </w:p>
          <w:p w14:paraId="469CB6EB" w14:textId="77777777" w:rsidR="00546230" w:rsidRDefault="00546230" w:rsidP="00546230">
            <w:pPr>
              <w:pStyle w:val="TableParagraph"/>
              <w:ind w:left="830"/>
              <w:rPr>
                <w:bCs/>
              </w:rPr>
            </w:pPr>
          </w:p>
        </w:tc>
      </w:tr>
    </w:tbl>
    <w:p w14:paraId="0C1AF50D" w14:textId="77777777" w:rsidR="00D11B71" w:rsidRDefault="00D11B71">
      <w:pPr>
        <w:pStyle w:val="Textoindependiente"/>
        <w:spacing w:before="69"/>
        <w:rPr>
          <w:b/>
        </w:rPr>
      </w:pPr>
    </w:p>
    <w:p w14:paraId="0137A627" w14:textId="77777777" w:rsidR="00D11B71" w:rsidRDefault="00A56700">
      <w:pPr>
        <w:pStyle w:val="Textoindependiente"/>
        <w:spacing w:line="276" w:lineRule="auto"/>
        <w:ind w:left="220" w:right="223"/>
        <w:jc w:val="both"/>
        <w:rPr>
          <w:sz w:val="16"/>
        </w:rPr>
      </w:pPr>
      <w:r>
        <w:t>En caso de que los procedimientos no sean por el módulo de oferta electrónica, el oferente deberá</w:t>
      </w:r>
      <w:r>
        <w:rPr>
          <w:spacing w:val="40"/>
        </w:rPr>
        <w:t xml:space="preserve"> </w:t>
      </w:r>
      <w:r>
        <w:t>presentar el Formulario de Oferta y la Planilla de precio,</w:t>
      </w:r>
      <w:r>
        <w:rPr>
          <w:spacing w:val="-1"/>
        </w:rPr>
        <w:t xml:space="preserve"> </w:t>
      </w:r>
      <w:r>
        <w:t>para los casos en que se utilice el Módulo de Oferta Electrónica</w:t>
      </w:r>
      <w:r>
        <w:rPr>
          <w:spacing w:val="-3"/>
        </w:rPr>
        <w:t xml:space="preserve"> </w:t>
      </w:r>
      <w:r>
        <w:t>los</w:t>
      </w:r>
      <w:r>
        <w:rPr>
          <w:spacing w:val="-3"/>
        </w:rPr>
        <w:t xml:space="preserve"> </w:t>
      </w:r>
      <w:r>
        <w:t>datos</w:t>
      </w:r>
      <w:r>
        <w:rPr>
          <w:spacing w:val="-3"/>
        </w:rPr>
        <w:t xml:space="preserve"> </w:t>
      </w:r>
      <w:r>
        <w:t>se deberán</w:t>
      </w:r>
      <w:r>
        <w:rPr>
          <w:spacing w:val="-4"/>
        </w:rPr>
        <w:t xml:space="preserve"> </w:t>
      </w:r>
      <w:r>
        <w:t>cargar</w:t>
      </w:r>
      <w:r>
        <w:rPr>
          <w:spacing w:val="-4"/>
        </w:rPr>
        <w:t xml:space="preserve"> </w:t>
      </w:r>
      <w:r>
        <w:t>en el</w:t>
      </w:r>
      <w:r>
        <w:rPr>
          <w:spacing w:val="-1"/>
        </w:rPr>
        <w:t xml:space="preserve"> </w:t>
      </w:r>
      <w:r>
        <w:t>Formulario</w:t>
      </w:r>
      <w:r>
        <w:rPr>
          <w:spacing w:val="-4"/>
        </w:rPr>
        <w:t xml:space="preserve"> </w:t>
      </w:r>
      <w:r>
        <w:t>de</w:t>
      </w:r>
      <w:r>
        <w:rPr>
          <w:spacing w:val="-3"/>
        </w:rPr>
        <w:t xml:space="preserve"> </w:t>
      </w:r>
      <w:r>
        <w:t>oferta</w:t>
      </w:r>
      <w:r>
        <w:rPr>
          <w:spacing w:val="-3"/>
        </w:rPr>
        <w:t xml:space="preserve"> </w:t>
      </w:r>
      <w:r>
        <w:t>electrónica de</w:t>
      </w:r>
      <w:r>
        <w:rPr>
          <w:spacing w:val="-3"/>
        </w:rPr>
        <w:t xml:space="preserve"> </w:t>
      </w:r>
      <w:r>
        <w:t>conformidad</w:t>
      </w:r>
      <w:r>
        <w:rPr>
          <w:spacing w:val="-4"/>
        </w:rPr>
        <w:t xml:space="preserve"> </w:t>
      </w:r>
      <w:r>
        <w:t>a</w:t>
      </w:r>
      <w:r>
        <w:rPr>
          <w:spacing w:val="-3"/>
        </w:rPr>
        <w:t xml:space="preserve"> </w:t>
      </w:r>
      <w:r>
        <w:t>la</w:t>
      </w:r>
      <w:r>
        <w:rPr>
          <w:spacing w:val="-3"/>
        </w:rPr>
        <w:t xml:space="preserve"> </w:t>
      </w:r>
      <w:r>
        <w:t xml:space="preserve">normativa </w:t>
      </w:r>
      <w:r>
        <w:rPr>
          <w:spacing w:val="-2"/>
        </w:rPr>
        <w:t>vigente.</w:t>
      </w:r>
    </w:p>
    <w:p w14:paraId="4EEDE302" w14:textId="77777777" w:rsidR="00D11B71" w:rsidRDefault="00D11B71">
      <w:pPr>
        <w:pStyle w:val="Textoindependiente"/>
        <w:spacing w:before="38"/>
        <w:rPr>
          <w:sz w:val="16"/>
        </w:rPr>
      </w:pPr>
    </w:p>
    <w:p w14:paraId="172AB074" w14:textId="77777777" w:rsidR="00D11B71" w:rsidRDefault="00A56700">
      <w:pPr>
        <w:pStyle w:val="Textoindependiente"/>
        <w:spacing w:line="276" w:lineRule="auto"/>
        <w:ind w:left="220" w:right="224"/>
        <w:jc w:val="both"/>
        <w:rPr>
          <w:sz w:val="16"/>
        </w:rPr>
      </w:pPr>
      <w:r>
        <w:t>Los documentos indicados con asterisco (*) son considerados documentos sustanciales a ser presentados</w:t>
      </w:r>
      <w:r>
        <w:rPr>
          <w:spacing w:val="40"/>
        </w:rPr>
        <w:t xml:space="preserve"> </w:t>
      </w:r>
      <w:r>
        <w:t>con la oferta de conformidad al Decreto Reglamentario.</w:t>
      </w:r>
    </w:p>
    <w:p w14:paraId="5BC00038" w14:textId="77777777" w:rsidR="00D11B71" w:rsidRDefault="00D11B71">
      <w:pPr>
        <w:pStyle w:val="Textoindependiente"/>
        <w:spacing w:before="34"/>
        <w:rPr>
          <w:sz w:val="16"/>
        </w:rPr>
      </w:pPr>
    </w:p>
    <w:p w14:paraId="6FD55961" w14:textId="59CB802F" w:rsidR="00D11B71" w:rsidRDefault="00A56700">
      <w:pPr>
        <w:pStyle w:val="Textoindependiente"/>
        <w:spacing w:before="1" w:line="276" w:lineRule="auto"/>
        <w:ind w:left="220" w:right="223"/>
        <w:jc w:val="both"/>
        <w:rPr>
          <w:b/>
        </w:rPr>
      </w:pPr>
      <w:r>
        <w:t>Los documentos indicados con doble asterisco (**) deberán estar vigentes a la fecha y hora tope de presentación de ofertas.</w:t>
      </w:r>
    </w:p>
    <w:p w14:paraId="66D2D3CC" w14:textId="77777777" w:rsidR="00D11B71" w:rsidRDefault="00D11B71">
      <w:pPr>
        <w:pStyle w:val="Textoindependiente"/>
        <w:spacing w:before="40"/>
        <w:rPr>
          <w:b/>
        </w:rPr>
      </w:pPr>
    </w:p>
    <w:p w14:paraId="41143929" w14:textId="77777777" w:rsidR="00D11B71" w:rsidRDefault="00A56700">
      <w:pPr>
        <w:pStyle w:val="Ttulo2"/>
        <w:numPr>
          <w:ilvl w:val="0"/>
          <w:numId w:val="23"/>
        </w:numPr>
        <w:tabs>
          <w:tab w:val="left" w:pos="578"/>
        </w:tabs>
        <w:ind w:left="578" w:hanging="358"/>
        <w:rPr>
          <w:sz w:val="16"/>
        </w:rPr>
      </w:pPr>
      <w:r>
        <w:rPr>
          <w:noProof/>
        </w:rPr>
        <mc:AlternateContent>
          <mc:Choice Requires="wps">
            <w:drawing>
              <wp:anchor distT="0" distB="0" distL="0" distR="0" simplePos="0" relativeHeight="45" behindDoc="1" locked="0" layoutInCell="0" allowOverlap="1" wp14:anchorId="22E94C94" wp14:editId="6B2B9298">
                <wp:simplePos x="0" y="0"/>
                <wp:positionH relativeFrom="page">
                  <wp:posOffset>668020</wp:posOffset>
                </wp:positionH>
                <wp:positionV relativeFrom="paragraph">
                  <wp:posOffset>206375</wp:posOffset>
                </wp:positionV>
                <wp:extent cx="6227445" cy="6985"/>
                <wp:effectExtent l="0" t="0" r="0" b="0"/>
                <wp:wrapTopAndBottom/>
                <wp:docPr id="42" name="Graphic 46"/>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1053C42" id="Graphic 46" o:spid="_x0000_s1026" style="position:absolute;margin-left:52.6pt;margin-top:16.25pt;width:490.35pt;height:.55pt;z-index:-503316435;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Capacidad</w:t>
      </w:r>
      <w:r>
        <w:rPr>
          <w:spacing w:val="-6"/>
        </w:rPr>
        <w:t xml:space="preserve"> </w:t>
      </w:r>
      <w:r>
        <w:rPr>
          <w:spacing w:val="-2"/>
        </w:rPr>
        <w:t>Financiera</w:t>
      </w:r>
    </w:p>
    <w:p w14:paraId="3FE1C3FE" w14:textId="77777777" w:rsidR="00D11B71" w:rsidRDefault="00D11B71">
      <w:pPr>
        <w:pStyle w:val="Textoindependiente"/>
        <w:spacing w:before="40"/>
        <w:rPr>
          <w:b/>
        </w:rPr>
      </w:pPr>
    </w:p>
    <w:p w14:paraId="5328C8E7" w14:textId="77777777" w:rsidR="00D11B71" w:rsidRDefault="00A56700">
      <w:pPr>
        <w:spacing w:line="276" w:lineRule="auto"/>
        <w:ind w:left="220" w:right="209"/>
        <w:jc w:val="both"/>
        <w:rPr>
          <w:sz w:val="16"/>
        </w:rPr>
      </w:pPr>
      <w:r>
        <w:t xml:space="preserve">Con el objetivo de calificar la situación financiera del oferente, se considerarán los siguientes índices: </w:t>
      </w:r>
    </w:p>
    <w:p w14:paraId="5EB039C1" w14:textId="77777777" w:rsidR="00D11B71" w:rsidRDefault="00A56700">
      <w:pPr>
        <w:spacing w:line="276" w:lineRule="auto"/>
        <w:ind w:left="220" w:right="209"/>
        <w:jc w:val="both"/>
        <w:rPr>
          <w:i/>
        </w:rPr>
      </w:pPr>
      <w:r>
        <w:t>no aplica.</w:t>
      </w:r>
    </w:p>
    <w:p w14:paraId="29A49A46" w14:textId="77777777" w:rsidR="00D11B71" w:rsidRDefault="00D11B71">
      <w:pPr>
        <w:pStyle w:val="Textoindependiente"/>
        <w:spacing w:before="47"/>
        <w:rPr>
          <w:i/>
        </w:rPr>
      </w:pPr>
    </w:p>
    <w:p w14:paraId="2ABF3E42" w14:textId="77777777" w:rsidR="00D11B71" w:rsidRDefault="00A56700">
      <w:pPr>
        <w:pStyle w:val="Ttulo2"/>
        <w:numPr>
          <w:ilvl w:val="0"/>
          <w:numId w:val="23"/>
        </w:numPr>
        <w:tabs>
          <w:tab w:val="left" w:pos="578"/>
        </w:tabs>
        <w:ind w:left="578" w:hanging="358"/>
        <w:rPr>
          <w:sz w:val="16"/>
        </w:rPr>
      </w:pPr>
      <w:r>
        <w:rPr>
          <w:noProof/>
        </w:rPr>
        <mc:AlternateContent>
          <mc:Choice Requires="wps">
            <w:drawing>
              <wp:anchor distT="0" distB="0" distL="0" distR="0" simplePos="0" relativeHeight="46" behindDoc="1" locked="0" layoutInCell="0" allowOverlap="1" wp14:anchorId="01A3C057" wp14:editId="02168B79">
                <wp:simplePos x="0" y="0"/>
                <wp:positionH relativeFrom="page">
                  <wp:posOffset>668020</wp:posOffset>
                </wp:positionH>
                <wp:positionV relativeFrom="paragraph">
                  <wp:posOffset>206375</wp:posOffset>
                </wp:positionV>
                <wp:extent cx="6227445" cy="6985"/>
                <wp:effectExtent l="0" t="0" r="0" b="0"/>
                <wp:wrapTopAndBottom/>
                <wp:docPr id="43" name="Graphic 47"/>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F950BAD" id="Graphic 47" o:spid="_x0000_s1026" style="position:absolute;margin-left:52.6pt;margin-top:16.25pt;width:490.35pt;height:.55pt;z-index:-50331643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Requisitos</w:t>
      </w:r>
      <w:r>
        <w:rPr>
          <w:spacing w:val="-9"/>
        </w:rPr>
        <w:t xml:space="preserve"> </w:t>
      </w:r>
      <w:r>
        <w:t>documentales</w:t>
      </w:r>
      <w:r>
        <w:rPr>
          <w:spacing w:val="-7"/>
        </w:rPr>
        <w:t xml:space="preserve"> </w:t>
      </w:r>
      <w:r>
        <w:t>para</w:t>
      </w:r>
      <w:r>
        <w:rPr>
          <w:spacing w:val="-4"/>
        </w:rPr>
        <w:t xml:space="preserve"> </w:t>
      </w:r>
      <w:r>
        <w:t>la</w:t>
      </w:r>
      <w:r>
        <w:rPr>
          <w:spacing w:val="-3"/>
        </w:rPr>
        <w:t xml:space="preserve"> </w:t>
      </w:r>
      <w:r>
        <w:t>evaluación</w:t>
      </w:r>
      <w:r>
        <w:rPr>
          <w:spacing w:val="-4"/>
        </w:rPr>
        <w:t xml:space="preserve"> </w:t>
      </w:r>
      <w:r>
        <w:t>de</w:t>
      </w:r>
      <w:r>
        <w:rPr>
          <w:spacing w:val="-6"/>
        </w:rPr>
        <w:t xml:space="preserve"> </w:t>
      </w:r>
      <w:r>
        <w:t>la</w:t>
      </w:r>
      <w:r>
        <w:rPr>
          <w:spacing w:val="-4"/>
        </w:rPr>
        <w:t xml:space="preserve"> </w:t>
      </w:r>
      <w:r>
        <w:t>capacidad</w:t>
      </w:r>
      <w:r>
        <w:rPr>
          <w:spacing w:val="-3"/>
        </w:rPr>
        <w:t xml:space="preserve"> </w:t>
      </w:r>
      <w:r>
        <w:rPr>
          <w:spacing w:val="-2"/>
        </w:rPr>
        <w:t>financiera:</w:t>
      </w:r>
    </w:p>
    <w:p w14:paraId="05C420C1" w14:textId="77777777" w:rsidR="00D11B71" w:rsidRDefault="00D11B71">
      <w:pPr>
        <w:pStyle w:val="Textoindependiente"/>
        <w:spacing w:before="40"/>
        <w:rPr>
          <w:b/>
        </w:rPr>
      </w:pPr>
    </w:p>
    <w:p w14:paraId="5029371F" w14:textId="77777777" w:rsidR="00D11B71" w:rsidRDefault="00A56700">
      <w:pPr>
        <w:spacing w:before="1" w:line="276" w:lineRule="auto"/>
        <w:ind w:left="580" w:right="214"/>
        <w:jc w:val="both"/>
        <w:rPr>
          <w:i/>
        </w:rPr>
      </w:pPr>
      <w:r>
        <w:t>Para evaluar el presente criterio, el oferente deberá presentar las siguientes documentaciones: no aplica.</w:t>
      </w:r>
    </w:p>
    <w:p w14:paraId="71BE37C9" w14:textId="77777777" w:rsidR="00D11B71" w:rsidRDefault="00D11B71">
      <w:pPr>
        <w:sectPr w:rsidR="00D11B71">
          <w:type w:val="continuous"/>
          <w:pgSz w:w="11906" w:h="16838"/>
          <w:pgMar w:top="1380" w:right="860" w:bottom="1160" w:left="860" w:header="0" w:footer="0" w:gutter="0"/>
          <w:cols w:space="720"/>
          <w:formProt w:val="0"/>
          <w:docGrid w:linePitch="100" w:charSpace="4096"/>
        </w:sectPr>
      </w:pPr>
    </w:p>
    <w:p w14:paraId="23F7E95B" w14:textId="77777777" w:rsidR="00D11B71" w:rsidRDefault="00D11B71">
      <w:pPr>
        <w:pStyle w:val="Textoindependiente"/>
        <w:spacing w:before="45"/>
        <w:rPr>
          <w:i/>
        </w:rPr>
      </w:pPr>
    </w:p>
    <w:p w14:paraId="78C00F3D" w14:textId="77777777" w:rsidR="00D11B71" w:rsidRDefault="00A56700">
      <w:pPr>
        <w:pStyle w:val="Ttulo2"/>
        <w:numPr>
          <w:ilvl w:val="0"/>
          <w:numId w:val="23"/>
        </w:numPr>
        <w:tabs>
          <w:tab w:val="left" w:pos="578"/>
        </w:tabs>
        <w:ind w:left="578" w:hanging="358"/>
        <w:rPr>
          <w:sz w:val="16"/>
        </w:rPr>
      </w:pPr>
      <w:r>
        <w:rPr>
          <w:noProof/>
        </w:rPr>
        <mc:AlternateContent>
          <mc:Choice Requires="wps">
            <w:drawing>
              <wp:anchor distT="0" distB="0" distL="0" distR="0" simplePos="0" relativeHeight="47" behindDoc="1" locked="0" layoutInCell="0" allowOverlap="1" wp14:anchorId="35F14779" wp14:editId="044FB9DF">
                <wp:simplePos x="0" y="0"/>
                <wp:positionH relativeFrom="page">
                  <wp:posOffset>668020</wp:posOffset>
                </wp:positionH>
                <wp:positionV relativeFrom="paragraph">
                  <wp:posOffset>206375</wp:posOffset>
                </wp:positionV>
                <wp:extent cx="6227445" cy="6985"/>
                <wp:effectExtent l="0" t="0" r="0" b="0"/>
                <wp:wrapTopAndBottom/>
                <wp:docPr id="44" name="Graphic 48"/>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C24CEFE" id="Graphic 48" o:spid="_x0000_s1026" style="position:absolute;margin-left:52.6pt;margin-top:16.25pt;width:490.35pt;height:.55pt;z-index:-503316433;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rPr>
          <w:spacing w:val="-2"/>
        </w:rPr>
        <w:t>Experiencia</w:t>
      </w:r>
      <w:r>
        <w:rPr>
          <w:spacing w:val="9"/>
        </w:rPr>
        <w:t xml:space="preserve"> </w:t>
      </w:r>
      <w:r>
        <w:rPr>
          <w:spacing w:val="-2"/>
        </w:rPr>
        <w:t>Requerida</w:t>
      </w:r>
    </w:p>
    <w:p w14:paraId="7B15866D" w14:textId="77777777" w:rsidR="00D11B71" w:rsidRDefault="00D11B71">
      <w:pPr>
        <w:pStyle w:val="Textoindependiente"/>
        <w:spacing w:before="40"/>
        <w:rPr>
          <w:b/>
        </w:rPr>
      </w:pPr>
    </w:p>
    <w:p w14:paraId="03D2F9C3" w14:textId="77777777" w:rsidR="00D11B71" w:rsidRDefault="00A56700">
      <w:pPr>
        <w:pStyle w:val="Textoindependiente"/>
        <w:ind w:left="220"/>
        <w:rPr>
          <w:sz w:val="16"/>
        </w:rPr>
      </w:pPr>
      <w:r>
        <w:t>Con</w:t>
      </w:r>
      <w:r>
        <w:rPr>
          <w:spacing w:val="-8"/>
        </w:rPr>
        <w:t xml:space="preserve"> </w:t>
      </w:r>
      <w:r>
        <w:t>el</w:t>
      </w:r>
      <w:r>
        <w:rPr>
          <w:spacing w:val="-3"/>
        </w:rPr>
        <w:t xml:space="preserve"> </w:t>
      </w:r>
      <w:r>
        <w:t>objetivo</w:t>
      </w:r>
      <w:r>
        <w:rPr>
          <w:spacing w:val="-6"/>
        </w:rPr>
        <w:t xml:space="preserve"> </w:t>
      </w:r>
      <w:r>
        <w:t>de</w:t>
      </w:r>
      <w:r>
        <w:rPr>
          <w:spacing w:val="-5"/>
        </w:rPr>
        <w:t xml:space="preserve"> </w:t>
      </w:r>
      <w:r>
        <w:t>calificar</w:t>
      </w:r>
      <w:r>
        <w:rPr>
          <w:spacing w:val="-5"/>
        </w:rPr>
        <w:t xml:space="preserve"> </w:t>
      </w:r>
      <w:r>
        <w:t>la</w:t>
      </w:r>
      <w:r>
        <w:rPr>
          <w:spacing w:val="-5"/>
        </w:rPr>
        <w:t xml:space="preserve"> </w:t>
      </w:r>
      <w:r>
        <w:t>experiencia</w:t>
      </w:r>
      <w:r>
        <w:rPr>
          <w:spacing w:val="-5"/>
        </w:rPr>
        <w:t xml:space="preserve"> </w:t>
      </w:r>
      <w:r>
        <w:t>del</w:t>
      </w:r>
      <w:r>
        <w:rPr>
          <w:spacing w:val="-3"/>
        </w:rPr>
        <w:t xml:space="preserve"> </w:t>
      </w:r>
      <w:r>
        <w:t>oferente,</w:t>
      </w:r>
      <w:r>
        <w:rPr>
          <w:spacing w:val="-6"/>
        </w:rPr>
        <w:t xml:space="preserve"> </w:t>
      </w:r>
      <w:r>
        <w:t>se</w:t>
      </w:r>
      <w:r>
        <w:rPr>
          <w:spacing w:val="-5"/>
        </w:rPr>
        <w:t xml:space="preserve"> </w:t>
      </w:r>
      <w:r>
        <w:t>considerarán</w:t>
      </w:r>
      <w:r>
        <w:rPr>
          <w:spacing w:val="-7"/>
        </w:rPr>
        <w:t xml:space="preserve"> </w:t>
      </w:r>
      <w:r>
        <w:t>los</w:t>
      </w:r>
      <w:r>
        <w:rPr>
          <w:spacing w:val="-5"/>
        </w:rPr>
        <w:t xml:space="preserve"> </w:t>
      </w:r>
      <w:r>
        <w:t>siguientes</w:t>
      </w:r>
      <w:r>
        <w:rPr>
          <w:spacing w:val="-4"/>
        </w:rPr>
        <w:t xml:space="preserve"> </w:t>
      </w:r>
      <w:r>
        <w:rPr>
          <w:spacing w:val="-2"/>
        </w:rPr>
        <w:t xml:space="preserve">índices: </w:t>
      </w:r>
      <w:r w:rsidRPr="00546230">
        <w:rPr>
          <w:spacing w:val="-2"/>
        </w:rPr>
        <w:t>No aplica.</w:t>
      </w:r>
    </w:p>
    <w:p w14:paraId="3E6B545A" w14:textId="77777777" w:rsidR="00D11B71" w:rsidRDefault="00D11B71">
      <w:pPr>
        <w:pStyle w:val="Textoindependiente"/>
        <w:spacing w:before="45"/>
        <w:rPr>
          <w:i/>
        </w:rPr>
      </w:pPr>
    </w:p>
    <w:p w14:paraId="368FE553" w14:textId="77777777" w:rsidR="00D11B71" w:rsidRDefault="00A56700">
      <w:pPr>
        <w:pStyle w:val="Ttulo2"/>
        <w:numPr>
          <w:ilvl w:val="0"/>
          <w:numId w:val="23"/>
        </w:numPr>
        <w:tabs>
          <w:tab w:val="left" w:pos="578"/>
        </w:tabs>
        <w:ind w:left="578" w:hanging="358"/>
        <w:rPr>
          <w:sz w:val="16"/>
        </w:rPr>
      </w:pPr>
      <w:r>
        <w:rPr>
          <w:noProof/>
        </w:rPr>
        <mc:AlternateContent>
          <mc:Choice Requires="wps">
            <w:drawing>
              <wp:anchor distT="0" distB="0" distL="0" distR="0" simplePos="0" relativeHeight="48" behindDoc="1" locked="0" layoutInCell="0" allowOverlap="1" wp14:anchorId="019A6121" wp14:editId="1A8CDC8C">
                <wp:simplePos x="0" y="0"/>
                <wp:positionH relativeFrom="page">
                  <wp:posOffset>668020</wp:posOffset>
                </wp:positionH>
                <wp:positionV relativeFrom="paragraph">
                  <wp:posOffset>203200</wp:posOffset>
                </wp:positionV>
                <wp:extent cx="6227445" cy="6985"/>
                <wp:effectExtent l="0" t="0" r="0" b="0"/>
                <wp:wrapTopAndBottom/>
                <wp:docPr id="45" name="Graphic 49"/>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640B829" id="Graphic 49" o:spid="_x0000_s1026" style="position:absolute;margin-left:52.6pt;margin-top:16pt;width:490.35pt;height:.55pt;z-index:-50331643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Requisitos</w:t>
      </w:r>
      <w:r>
        <w:rPr>
          <w:spacing w:val="-9"/>
        </w:rPr>
        <w:t xml:space="preserve"> </w:t>
      </w:r>
      <w:r>
        <w:t>documentales</w:t>
      </w:r>
      <w:r>
        <w:rPr>
          <w:spacing w:val="-7"/>
        </w:rPr>
        <w:t xml:space="preserve"> </w:t>
      </w:r>
      <w:r>
        <w:t>para</w:t>
      </w:r>
      <w:r>
        <w:rPr>
          <w:spacing w:val="-4"/>
        </w:rPr>
        <w:t xml:space="preserve"> </w:t>
      </w:r>
      <w:r>
        <w:t>la</w:t>
      </w:r>
      <w:r>
        <w:rPr>
          <w:spacing w:val="-4"/>
        </w:rPr>
        <w:t xml:space="preserve"> </w:t>
      </w:r>
      <w:r>
        <w:t>evaluación</w:t>
      </w:r>
      <w:r>
        <w:rPr>
          <w:spacing w:val="-4"/>
        </w:rPr>
        <w:t xml:space="preserve"> </w:t>
      </w:r>
      <w:r>
        <w:t>de</w:t>
      </w:r>
      <w:r>
        <w:rPr>
          <w:spacing w:val="-6"/>
        </w:rPr>
        <w:t xml:space="preserve"> </w:t>
      </w:r>
      <w:r>
        <w:t>la</w:t>
      </w:r>
      <w:r>
        <w:rPr>
          <w:spacing w:val="-3"/>
        </w:rPr>
        <w:t xml:space="preserve"> </w:t>
      </w:r>
      <w:r>
        <w:rPr>
          <w:spacing w:val="-2"/>
        </w:rPr>
        <w:t>experiencia</w:t>
      </w:r>
    </w:p>
    <w:p w14:paraId="495D78D1" w14:textId="77777777" w:rsidR="00D11B71" w:rsidRDefault="00D11B71">
      <w:pPr>
        <w:pStyle w:val="Textoindependiente"/>
        <w:spacing w:before="65" w:after="1"/>
        <w:rPr>
          <w:b/>
          <w:sz w:val="20"/>
        </w:rPr>
      </w:pPr>
    </w:p>
    <w:tbl>
      <w:tblPr>
        <w:tblStyle w:val="TableNormal"/>
        <w:tblW w:w="9373" w:type="dxa"/>
        <w:tblInd w:w="412" w:type="dxa"/>
        <w:tblLayout w:type="fixed"/>
        <w:tblCellMar>
          <w:left w:w="5" w:type="dxa"/>
          <w:right w:w="5" w:type="dxa"/>
        </w:tblCellMar>
        <w:tblLook w:val="01E0" w:firstRow="1" w:lastRow="1" w:firstColumn="1" w:lastColumn="1" w:noHBand="0" w:noVBand="0"/>
      </w:tblPr>
      <w:tblGrid>
        <w:gridCol w:w="9373"/>
      </w:tblGrid>
      <w:tr w:rsidR="00D11B71" w14:paraId="2F8FA57A" w14:textId="77777777">
        <w:trPr>
          <w:trHeight w:val="532"/>
        </w:trPr>
        <w:tc>
          <w:tcPr>
            <w:tcW w:w="9373" w:type="dxa"/>
            <w:tcBorders>
              <w:top w:val="single" w:sz="2" w:space="0" w:color="000000"/>
              <w:left w:val="single" w:sz="4" w:space="0" w:color="000000"/>
              <w:bottom w:val="single" w:sz="2" w:space="0" w:color="000000"/>
              <w:right w:val="single" w:sz="4" w:space="0" w:color="000000"/>
            </w:tcBorders>
          </w:tcPr>
          <w:p w14:paraId="21F0D7B3" w14:textId="77777777" w:rsidR="00D11B71" w:rsidRDefault="00A56700">
            <w:pPr>
              <w:pStyle w:val="TableParagraph"/>
              <w:ind w:left="201"/>
              <w:rPr>
                <w:sz w:val="16"/>
              </w:rPr>
            </w:pPr>
            <w:r>
              <w:rPr>
                <w:b/>
              </w:rPr>
              <w:t>1.</w:t>
            </w:r>
            <w:r>
              <w:rPr>
                <w:b/>
                <w:spacing w:val="40"/>
              </w:rPr>
              <w:t xml:space="preserve">  </w:t>
            </w:r>
            <w:r>
              <w:t>Copia</w:t>
            </w:r>
            <w:r>
              <w:rPr>
                <w:spacing w:val="-4"/>
              </w:rPr>
              <w:t xml:space="preserve"> </w:t>
            </w:r>
            <w:r>
              <w:t>de</w:t>
            </w:r>
            <w:r>
              <w:rPr>
                <w:spacing w:val="-4"/>
              </w:rPr>
              <w:t xml:space="preserve"> </w:t>
            </w:r>
            <w:r>
              <w:t>facturaciones</w:t>
            </w:r>
            <w:r>
              <w:rPr>
                <w:spacing w:val="-4"/>
              </w:rPr>
              <w:t xml:space="preserve"> </w:t>
            </w:r>
            <w:r>
              <w:t>y/o</w:t>
            </w:r>
            <w:r>
              <w:rPr>
                <w:spacing w:val="-5"/>
              </w:rPr>
              <w:t xml:space="preserve"> </w:t>
            </w:r>
            <w:r>
              <w:t>recepciones</w:t>
            </w:r>
            <w:r>
              <w:rPr>
                <w:spacing w:val="-5"/>
              </w:rPr>
              <w:t xml:space="preserve"> </w:t>
            </w:r>
            <w:r>
              <w:t>finales</w:t>
            </w:r>
            <w:r>
              <w:rPr>
                <w:spacing w:val="-4"/>
              </w:rPr>
              <w:t xml:space="preserve"> </w:t>
            </w:r>
            <w:r>
              <w:t>que avalen</w:t>
            </w:r>
            <w:r>
              <w:rPr>
                <w:spacing w:val="-6"/>
              </w:rPr>
              <w:t xml:space="preserve"> </w:t>
            </w:r>
            <w:r>
              <w:t>la</w:t>
            </w:r>
            <w:r>
              <w:rPr>
                <w:spacing w:val="-4"/>
              </w:rPr>
              <w:t xml:space="preserve"> </w:t>
            </w:r>
            <w:r>
              <w:t>experiencia</w:t>
            </w:r>
            <w:r>
              <w:rPr>
                <w:spacing w:val="-4"/>
              </w:rPr>
              <w:t xml:space="preserve"> </w:t>
            </w:r>
            <w:r>
              <w:rPr>
                <w:spacing w:val="-2"/>
              </w:rPr>
              <w:t>requerida</w:t>
            </w:r>
            <w:r w:rsidRPr="00546230">
              <w:rPr>
                <w:spacing w:val="-2"/>
              </w:rPr>
              <w:t>. No aplica.</w:t>
            </w:r>
          </w:p>
        </w:tc>
      </w:tr>
    </w:tbl>
    <w:p w14:paraId="34CBFCAF" w14:textId="77777777" w:rsidR="00D11B71" w:rsidRDefault="00D11B71">
      <w:pPr>
        <w:pStyle w:val="Textoindependiente"/>
        <w:rPr>
          <w:b/>
        </w:rPr>
      </w:pPr>
    </w:p>
    <w:p w14:paraId="10A9845E" w14:textId="77777777" w:rsidR="00D11B71" w:rsidRDefault="00A56700">
      <w:pPr>
        <w:pStyle w:val="Prrafodelista"/>
        <w:numPr>
          <w:ilvl w:val="0"/>
          <w:numId w:val="23"/>
        </w:numPr>
        <w:tabs>
          <w:tab w:val="left" w:pos="578"/>
        </w:tabs>
        <w:ind w:left="578" w:hanging="358"/>
        <w:jc w:val="left"/>
        <w:rPr>
          <w:b/>
        </w:rPr>
      </w:pPr>
      <w:r>
        <w:rPr>
          <w:noProof/>
        </w:rPr>
        <mc:AlternateContent>
          <mc:Choice Requires="wps">
            <w:drawing>
              <wp:anchor distT="0" distB="0" distL="0" distR="0" simplePos="0" relativeHeight="49" behindDoc="1" locked="0" layoutInCell="0" allowOverlap="1" wp14:anchorId="28F5AB1F" wp14:editId="73B29572">
                <wp:simplePos x="0" y="0"/>
                <wp:positionH relativeFrom="page">
                  <wp:posOffset>668020</wp:posOffset>
                </wp:positionH>
                <wp:positionV relativeFrom="paragraph">
                  <wp:posOffset>206375</wp:posOffset>
                </wp:positionV>
                <wp:extent cx="6227445" cy="6985"/>
                <wp:effectExtent l="0" t="0" r="0" b="0"/>
                <wp:wrapTopAndBottom/>
                <wp:docPr id="46" name="Graphic 50"/>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016C1D3" id="Graphic 50" o:spid="_x0000_s1026" style="position:absolute;margin-left:52.6pt;margin-top:16.25pt;width:490.35pt;height:.55pt;z-index:-503316431;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rPr>
          <w:b/>
        </w:rPr>
        <w:t>Capacidad</w:t>
      </w:r>
      <w:r>
        <w:rPr>
          <w:b/>
          <w:spacing w:val="-5"/>
        </w:rPr>
        <w:t xml:space="preserve"> </w:t>
      </w:r>
      <w:r>
        <w:rPr>
          <w:b/>
          <w:spacing w:val="-2"/>
        </w:rPr>
        <w:t>Técnica</w:t>
      </w:r>
    </w:p>
    <w:p w14:paraId="5247C5DE" w14:textId="77777777" w:rsidR="00D11B71" w:rsidRDefault="00D11B71">
      <w:pPr>
        <w:pStyle w:val="Textoindependiente"/>
        <w:spacing w:before="40"/>
        <w:rPr>
          <w:b/>
        </w:rPr>
      </w:pPr>
    </w:p>
    <w:p w14:paraId="267EA693" w14:textId="77777777" w:rsidR="00D11B71" w:rsidRDefault="00A56700">
      <w:pPr>
        <w:pStyle w:val="Textoindependiente"/>
        <w:spacing w:line="276" w:lineRule="auto"/>
        <w:ind w:left="220" w:right="225"/>
        <w:jc w:val="both"/>
        <w:rPr>
          <w:sz w:val="16"/>
        </w:rPr>
      </w:pPr>
      <w:r>
        <w:t xml:space="preserve">El oferente deberá proporcionar evidencia documentada que demuestre su cumplimiento con los siguientes requisitos de capacidad técnica: </w:t>
      </w:r>
      <w:r w:rsidRPr="00546230">
        <w:t>No aplica.</w:t>
      </w:r>
    </w:p>
    <w:p w14:paraId="63C90F78" w14:textId="77777777" w:rsidR="00D11B71" w:rsidRDefault="00D11B71">
      <w:pPr>
        <w:spacing w:line="271" w:lineRule="auto"/>
        <w:ind w:left="220" w:right="228"/>
        <w:jc w:val="both"/>
        <w:rPr>
          <w:i/>
        </w:rPr>
      </w:pPr>
    </w:p>
    <w:p w14:paraId="33636608" w14:textId="77777777" w:rsidR="00D11B71" w:rsidRDefault="00A56700">
      <w:pPr>
        <w:pStyle w:val="Ttulo2"/>
        <w:numPr>
          <w:ilvl w:val="0"/>
          <w:numId w:val="23"/>
        </w:numPr>
        <w:tabs>
          <w:tab w:val="left" w:pos="578"/>
        </w:tabs>
        <w:spacing w:before="4"/>
        <w:ind w:left="578" w:hanging="358"/>
        <w:jc w:val="both"/>
        <w:rPr>
          <w:sz w:val="16"/>
        </w:rPr>
      </w:pPr>
      <w:r>
        <w:rPr>
          <w:noProof/>
        </w:rPr>
        <mc:AlternateContent>
          <mc:Choice Requires="wps">
            <w:drawing>
              <wp:anchor distT="0" distB="0" distL="0" distR="0" simplePos="0" relativeHeight="50" behindDoc="1" locked="0" layoutInCell="0" allowOverlap="1" wp14:anchorId="251C1C0E" wp14:editId="426D1B07">
                <wp:simplePos x="0" y="0"/>
                <wp:positionH relativeFrom="page">
                  <wp:posOffset>668020</wp:posOffset>
                </wp:positionH>
                <wp:positionV relativeFrom="paragraph">
                  <wp:posOffset>208915</wp:posOffset>
                </wp:positionV>
                <wp:extent cx="6227445" cy="6985"/>
                <wp:effectExtent l="0" t="0" r="0" b="0"/>
                <wp:wrapTopAndBottom/>
                <wp:docPr id="47" name="Graphic 51"/>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CC98FF5" id="Graphic 51" o:spid="_x0000_s1026" style="position:absolute;margin-left:52.6pt;margin-top:16.45pt;width:490.35pt;height:.55pt;z-index:-50331643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Requisitos</w:t>
      </w:r>
      <w:r>
        <w:rPr>
          <w:spacing w:val="-10"/>
        </w:rPr>
        <w:t xml:space="preserve"> </w:t>
      </w:r>
      <w:r>
        <w:t>documentales</w:t>
      </w:r>
      <w:r>
        <w:rPr>
          <w:spacing w:val="-7"/>
        </w:rPr>
        <w:t xml:space="preserve"> </w:t>
      </w:r>
      <w:r>
        <w:t>para</w:t>
      </w:r>
      <w:r>
        <w:rPr>
          <w:spacing w:val="-5"/>
        </w:rPr>
        <w:t xml:space="preserve"> </w:t>
      </w:r>
      <w:r>
        <w:t>evaluar</w:t>
      </w:r>
      <w:r>
        <w:rPr>
          <w:spacing w:val="-7"/>
        </w:rPr>
        <w:t xml:space="preserve"> </w:t>
      </w:r>
      <w:r>
        <w:t>el</w:t>
      </w:r>
      <w:r>
        <w:rPr>
          <w:spacing w:val="-7"/>
        </w:rPr>
        <w:t xml:space="preserve"> </w:t>
      </w:r>
      <w:r>
        <w:t>criterio</w:t>
      </w:r>
      <w:r>
        <w:rPr>
          <w:spacing w:val="-5"/>
        </w:rPr>
        <w:t xml:space="preserve"> </w:t>
      </w:r>
      <w:r>
        <w:t>de</w:t>
      </w:r>
      <w:r>
        <w:rPr>
          <w:spacing w:val="-6"/>
        </w:rPr>
        <w:t xml:space="preserve"> </w:t>
      </w:r>
      <w:r>
        <w:t>capacidad</w:t>
      </w:r>
      <w:r>
        <w:rPr>
          <w:spacing w:val="-4"/>
        </w:rPr>
        <w:t xml:space="preserve"> </w:t>
      </w:r>
      <w:r>
        <w:rPr>
          <w:spacing w:val="-2"/>
        </w:rPr>
        <w:t>técnica</w:t>
      </w:r>
    </w:p>
    <w:p w14:paraId="074E08EB" w14:textId="77777777" w:rsidR="00D11B71" w:rsidRDefault="00D11B71">
      <w:pPr>
        <w:pStyle w:val="Textoindependiente"/>
        <w:spacing w:before="40"/>
        <w:rPr>
          <w:b/>
        </w:rPr>
      </w:pPr>
    </w:p>
    <w:p w14:paraId="57B8C1D6" w14:textId="77777777" w:rsidR="00D11B71" w:rsidRPr="00546230" w:rsidRDefault="00A56700">
      <w:pPr>
        <w:pStyle w:val="Textoindependiente"/>
        <w:ind w:left="580"/>
        <w:rPr>
          <w:sz w:val="16"/>
        </w:rPr>
      </w:pPr>
      <w:r>
        <w:t>Los</w:t>
      </w:r>
      <w:r>
        <w:rPr>
          <w:spacing w:val="-8"/>
        </w:rPr>
        <w:t xml:space="preserve"> </w:t>
      </w:r>
      <w:r>
        <w:t>siguientes</w:t>
      </w:r>
      <w:r>
        <w:rPr>
          <w:spacing w:val="-6"/>
        </w:rPr>
        <w:t xml:space="preserve"> </w:t>
      </w:r>
      <w:r>
        <w:t>documentos</w:t>
      </w:r>
      <w:r>
        <w:rPr>
          <w:spacing w:val="-5"/>
        </w:rPr>
        <w:t xml:space="preserve"> </w:t>
      </w:r>
      <w:r>
        <w:t>serán</w:t>
      </w:r>
      <w:r>
        <w:rPr>
          <w:spacing w:val="-7"/>
        </w:rPr>
        <w:t xml:space="preserve"> </w:t>
      </w:r>
      <w:r>
        <w:t>los</w:t>
      </w:r>
      <w:r>
        <w:rPr>
          <w:spacing w:val="-5"/>
        </w:rPr>
        <w:t xml:space="preserve"> </w:t>
      </w:r>
      <w:r>
        <w:t>considerados</w:t>
      </w:r>
      <w:r>
        <w:rPr>
          <w:spacing w:val="-6"/>
        </w:rPr>
        <w:t xml:space="preserve"> </w:t>
      </w:r>
      <w:r>
        <w:t>para</w:t>
      </w:r>
      <w:r>
        <w:rPr>
          <w:spacing w:val="-5"/>
        </w:rPr>
        <w:t xml:space="preserve"> </w:t>
      </w:r>
      <w:r>
        <w:t>la</w:t>
      </w:r>
      <w:r>
        <w:rPr>
          <w:spacing w:val="-6"/>
        </w:rPr>
        <w:t xml:space="preserve"> </w:t>
      </w:r>
      <w:r>
        <w:t>evaluación</w:t>
      </w:r>
      <w:r>
        <w:rPr>
          <w:spacing w:val="-6"/>
        </w:rPr>
        <w:t xml:space="preserve"> </w:t>
      </w:r>
      <w:r>
        <w:t>del</w:t>
      </w:r>
      <w:r>
        <w:rPr>
          <w:spacing w:val="-4"/>
        </w:rPr>
        <w:t xml:space="preserve"> </w:t>
      </w:r>
      <w:r>
        <w:t>presente</w:t>
      </w:r>
      <w:r>
        <w:rPr>
          <w:spacing w:val="-5"/>
        </w:rPr>
        <w:t xml:space="preserve"> </w:t>
      </w:r>
      <w:r>
        <w:rPr>
          <w:spacing w:val="-2"/>
        </w:rPr>
        <w:t xml:space="preserve">criterio: </w:t>
      </w:r>
      <w:r w:rsidRPr="00546230">
        <w:rPr>
          <w:spacing w:val="-2"/>
        </w:rPr>
        <w:t>No aplica.</w:t>
      </w:r>
    </w:p>
    <w:p w14:paraId="65F11DDC" w14:textId="77777777" w:rsidR="00D11B71" w:rsidRDefault="00D11B71">
      <w:pPr>
        <w:pStyle w:val="Textoindependiente"/>
        <w:spacing w:before="105"/>
        <w:rPr>
          <w:sz w:val="20"/>
        </w:rPr>
      </w:pPr>
    </w:p>
    <w:p w14:paraId="6E136912" w14:textId="77777777" w:rsidR="00D11B71" w:rsidRDefault="00A56700">
      <w:pPr>
        <w:pStyle w:val="Ttulo2"/>
        <w:numPr>
          <w:ilvl w:val="0"/>
          <w:numId w:val="23"/>
        </w:numPr>
        <w:tabs>
          <w:tab w:val="left" w:pos="578"/>
        </w:tabs>
        <w:ind w:left="578" w:hanging="358"/>
        <w:rPr>
          <w:sz w:val="16"/>
        </w:rPr>
      </w:pPr>
      <w:r>
        <w:rPr>
          <w:noProof/>
        </w:rPr>
        <mc:AlternateContent>
          <mc:Choice Requires="wps">
            <w:drawing>
              <wp:anchor distT="0" distB="0" distL="0" distR="0" simplePos="0" relativeHeight="51" behindDoc="1" locked="0" layoutInCell="0" allowOverlap="1" wp14:anchorId="6EB2C27E" wp14:editId="5ADC4BA4">
                <wp:simplePos x="0" y="0"/>
                <wp:positionH relativeFrom="page">
                  <wp:posOffset>668020</wp:posOffset>
                </wp:positionH>
                <wp:positionV relativeFrom="paragraph">
                  <wp:posOffset>206375</wp:posOffset>
                </wp:positionV>
                <wp:extent cx="6227445" cy="6985"/>
                <wp:effectExtent l="0" t="0" r="0" b="0"/>
                <wp:wrapTopAndBottom/>
                <wp:docPr id="48" name="Graphic 52"/>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1F7CF3A" id="Graphic 52" o:spid="_x0000_s1026" style="position:absolute;margin-left:52.6pt;margin-top:16.25pt;width:490.35pt;height:.55pt;z-index:-503316429;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Otros</w:t>
      </w:r>
      <w:r>
        <w:rPr>
          <w:spacing w:val="-7"/>
        </w:rPr>
        <w:t xml:space="preserve"> </w:t>
      </w:r>
      <w:r>
        <w:t>criterios</w:t>
      </w:r>
      <w:r>
        <w:rPr>
          <w:spacing w:val="-7"/>
        </w:rPr>
        <w:t xml:space="preserve"> </w:t>
      </w:r>
      <w:r>
        <w:t>que</w:t>
      </w:r>
      <w:r>
        <w:rPr>
          <w:spacing w:val="-6"/>
        </w:rPr>
        <w:t xml:space="preserve"> </w:t>
      </w:r>
      <w:r>
        <w:t>la</w:t>
      </w:r>
      <w:r>
        <w:rPr>
          <w:spacing w:val="-4"/>
        </w:rPr>
        <w:t xml:space="preserve"> </w:t>
      </w:r>
      <w:r>
        <w:t>convocante</w:t>
      </w:r>
      <w:r>
        <w:rPr>
          <w:spacing w:val="-5"/>
        </w:rPr>
        <w:t xml:space="preserve"> </w:t>
      </w:r>
      <w:r>
        <w:rPr>
          <w:spacing w:val="-2"/>
        </w:rPr>
        <w:t>requiera</w:t>
      </w:r>
    </w:p>
    <w:p w14:paraId="79B2C3CF" w14:textId="77777777" w:rsidR="00D11B71" w:rsidRDefault="00D11B71">
      <w:pPr>
        <w:pStyle w:val="Textoindependiente"/>
        <w:spacing w:before="40"/>
        <w:rPr>
          <w:b/>
        </w:rPr>
      </w:pPr>
    </w:p>
    <w:p w14:paraId="5A0EC82B" w14:textId="77777777" w:rsidR="00D11B71" w:rsidRDefault="00A56700">
      <w:pPr>
        <w:spacing w:line="276" w:lineRule="auto"/>
        <w:ind w:left="284" w:right="208"/>
        <w:jc w:val="both"/>
        <w:rPr>
          <w:rFonts w:cstheme="minorHAnsi"/>
          <w:i/>
          <w:color w:val="FF0000"/>
        </w:rPr>
      </w:pPr>
      <w:r>
        <w:rPr>
          <w:rFonts w:cstheme="minorHAnsi"/>
        </w:rPr>
        <w:t>Otros criterios para la evaluación de las ofertas a ser considerados en esta contratación serán: no aplica.</w:t>
      </w:r>
    </w:p>
    <w:p w14:paraId="04221016" w14:textId="77777777" w:rsidR="00D11B71" w:rsidRDefault="00D11B71">
      <w:pPr>
        <w:spacing w:line="276" w:lineRule="auto"/>
        <w:ind w:left="284" w:right="208"/>
        <w:jc w:val="both"/>
        <w:rPr>
          <w:rFonts w:cstheme="minorHAnsi"/>
          <w:i/>
        </w:rPr>
      </w:pPr>
    </w:p>
    <w:p w14:paraId="29CFD623" w14:textId="77777777" w:rsidR="00D11B71" w:rsidRDefault="00A56700">
      <w:pPr>
        <w:pStyle w:val="Ttulo2"/>
        <w:numPr>
          <w:ilvl w:val="0"/>
          <w:numId w:val="19"/>
        </w:numPr>
        <w:tabs>
          <w:tab w:val="left" w:pos="856"/>
        </w:tabs>
        <w:spacing w:before="4"/>
        <w:ind w:left="284" w:firstLine="0"/>
        <w:jc w:val="both"/>
        <w:rPr>
          <w:rFonts w:cstheme="minorHAnsi"/>
        </w:rPr>
      </w:pPr>
      <w:r>
        <w:rPr>
          <w:noProof/>
        </w:rPr>
        <mc:AlternateContent>
          <mc:Choice Requires="wps">
            <w:drawing>
              <wp:anchor distT="0" distB="0" distL="0" distR="0" simplePos="0" relativeHeight="8" behindDoc="1" locked="0" layoutInCell="0" allowOverlap="1" wp14:anchorId="504EB3C2" wp14:editId="765309DE">
                <wp:simplePos x="0" y="0"/>
                <wp:positionH relativeFrom="page">
                  <wp:posOffset>896620</wp:posOffset>
                </wp:positionH>
                <wp:positionV relativeFrom="paragraph">
                  <wp:posOffset>208280</wp:posOffset>
                </wp:positionV>
                <wp:extent cx="5998845" cy="6985"/>
                <wp:effectExtent l="0" t="0" r="0" b="0"/>
                <wp:wrapTopAndBottom/>
                <wp:docPr id="49" name="Graphic 53"/>
                <wp:cNvGraphicFramePr/>
                <a:graphic xmlns:a="http://schemas.openxmlformats.org/drawingml/2006/main">
                  <a:graphicData uri="http://schemas.microsoft.com/office/word/2010/wordprocessingShape">
                    <wps:wsp>
                      <wps:cNvSpPr/>
                      <wps:spPr>
                        <a:xfrm>
                          <a:off x="0" y="0"/>
                          <a:ext cx="5998320" cy="6480"/>
                        </a:xfrm>
                        <a:custGeom>
                          <a:avLst/>
                          <a:gdLst/>
                          <a:ahLst/>
                          <a:cxnLst/>
                          <a:rect l="l" t="t" r="r" b="b"/>
                          <a:pathLst>
                            <a:path w="5998210" h="6350">
                              <a:moveTo>
                                <a:pt x="5997829" y="0"/>
                              </a:moveTo>
                              <a:lnTo>
                                <a:pt x="0" y="0"/>
                              </a:lnTo>
                              <a:lnTo>
                                <a:pt x="0" y="6095"/>
                              </a:lnTo>
                              <a:lnTo>
                                <a:pt x="5997829" y="6095"/>
                              </a:lnTo>
                              <a:lnTo>
                                <a:pt x="59978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2E60003" id="Graphic 53" o:spid="_x0000_s1026" style="position:absolute;margin-left:70.6pt;margin-top:16.4pt;width:472.35pt;height:.55pt;z-index:-503316472;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" o:allowincell="f" path="m5997829,l,,,6095r5997829,l5997829,xe" fillcolor="black" stroked="f" strokeweight="0">
                <v:path arrowok="t"/>
                <w10:wrap type="topAndBottom" anchorx="page"/>
              </v:shape>
            </w:pict>
          </mc:Fallback>
        </mc:AlternateContent>
      </w:r>
      <w:r>
        <w:rPr>
          <w:rFonts w:cstheme="minorHAnsi"/>
        </w:rPr>
        <w:t>Aclaración</w:t>
      </w:r>
      <w:r>
        <w:rPr>
          <w:rFonts w:cstheme="minorHAnsi"/>
          <w:spacing w:val="-4"/>
        </w:rPr>
        <w:t xml:space="preserve"> </w:t>
      </w:r>
      <w:r>
        <w:rPr>
          <w:rFonts w:cstheme="minorHAnsi"/>
        </w:rPr>
        <w:t>de</w:t>
      </w:r>
      <w:r>
        <w:rPr>
          <w:rFonts w:cstheme="minorHAnsi"/>
          <w:spacing w:val="-5"/>
        </w:rPr>
        <w:t xml:space="preserve"> </w:t>
      </w:r>
      <w:r>
        <w:rPr>
          <w:rFonts w:cstheme="minorHAnsi"/>
        </w:rPr>
        <w:t>las</w:t>
      </w:r>
      <w:r>
        <w:rPr>
          <w:rFonts w:cstheme="minorHAnsi"/>
          <w:spacing w:val="-5"/>
        </w:rPr>
        <w:t xml:space="preserve"> </w:t>
      </w:r>
      <w:r>
        <w:rPr>
          <w:rFonts w:cstheme="minorHAnsi"/>
          <w:spacing w:val="-2"/>
        </w:rPr>
        <w:t>ofertas</w:t>
      </w:r>
    </w:p>
    <w:p w14:paraId="2556D4C2" w14:textId="77777777" w:rsidR="00D11B71" w:rsidRPr="00546230" w:rsidRDefault="00D11B71">
      <w:pPr>
        <w:pStyle w:val="Textoindependiente"/>
        <w:spacing w:before="241"/>
        <w:rPr>
          <w:rFonts w:cstheme="minorHAnsi"/>
          <w:b/>
          <w:sz w:val="2"/>
          <w:szCs w:val="2"/>
        </w:rPr>
      </w:pPr>
    </w:p>
    <w:p w14:paraId="0F2CDA5D" w14:textId="77777777" w:rsidR="00D11B71" w:rsidRDefault="00A56700">
      <w:pPr>
        <w:pStyle w:val="Textoindependiente"/>
        <w:spacing w:before="1" w:line="276" w:lineRule="auto"/>
        <w:ind w:left="220" w:right="218"/>
        <w:jc w:val="both"/>
        <w:rPr>
          <w:sz w:val="16"/>
        </w:rPr>
      </w:pPr>
      <w:r>
        <w:t>Con</w:t>
      </w:r>
      <w:r>
        <w:rPr>
          <w:spacing w:val="-2"/>
        </w:rPr>
        <w:t xml:space="preserve"> </w:t>
      </w:r>
      <w:r>
        <w:t>el objeto de</w:t>
      </w:r>
      <w:r>
        <w:rPr>
          <w:spacing w:val="-1"/>
        </w:rPr>
        <w:t xml:space="preserve"> </w:t>
      </w:r>
      <w:r>
        <w:t>realizar</w:t>
      </w:r>
      <w:r>
        <w:rPr>
          <w:spacing w:val="-2"/>
        </w:rPr>
        <w:t xml:space="preserve"> </w:t>
      </w:r>
      <w:r>
        <w:t>la</w:t>
      </w:r>
      <w:r>
        <w:rPr>
          <w:spacing w:val="-1"/>
        </w:rPr>
        <w:t xml:space="preserve"> </w:t>
      </w:r>
      <w:r>
        <w:t>revisión,</w:t>
      </w:r>
      <w:r>
        <w:rPr>
          <w:spacing w:val="-4"/>
        </w:rPr>
        <w:t xml:space="preserve"> </w:t>
      </w:r>
      <w:r>
        <w:t>evaluación,</w:t>
      </w:r>
      <w:r>
        <w:rPr>
          <w:spacing w:val="-4"/>
        </w:rPr>
        <w:t xml:space="preserve"> </w:t>
      </w:r>
      <w:r>
        <w:t>comparación</w:t>
      </w:r>
      <w:r>
        <w:rPr>
          <w:spacing w:val="-2"/>
        </w:rPr>
        <w:t xml:space="preserve"> </w:t>
      </w:r>
      <w:r>
        <w:t>y</w:t>
      </w:r>
      <w:r>
        <w:rPr>
          <w:spacing w:val="-1"/>
        </w:rPr>
        <w:t xml:space="preserve"> </w:t>
      </w:r>
      <w:r>
        <w:t>posterior</w:t>
      </w:r>
      <w:r>
        <w:rPr>
          <w:spacing w:val="-1"/>
        </w:rPr>
        <w:t xml:space="preserve"> </w:t>
      </w:r>
      <w:r>
        <w:t>calificación</w:t>
      </w:r>
      <w:r>
        <w:rPr>
          <w:spacing w:val="-2"/>
        </w:rPr>
        <w:t xml:space="preserve"> </w:t>
      </w:r>
      <w:r>
        <w:t>de ofertas, el Comité</w:t>
      </w:r>
      <w:r>
        <w:rPr>
          <w:spacing w:val="-1"/>
        </w:rPr>
        <w:t xml:space="preserve"> </w:t>
      </w:r>
      <w:r>
        <w:t>de Evaluación podrá solicitar a los oferentes, aclaraciones respecto de sus ofertas, dichas solicitudes y las respuestas de los oferentes se realizarán por escrito.</w:t>
      </w:r>
    </w:p>
    <w:p w14:paraId="46C1EAFD" w14:textId="77777777" w:rsidR="00D11B71" w:rsidRDefault="00A56700">
      <w:pPr>
        <w:pStyle w:val="Textoindependiente"/>
        <w:spacing w:line="276" w:lineRule="auto"/>
        <w:ind w:left="220" w:right="220"/>
        <w:jc w:val="both"/>
        <w:rPr>
          <w:sz w:val="16"/>
        </w:rPr>
      </w:pPr>
      <w:r>
        <w:t>A los efectos de confirmar la información o documentación suministrada por el oferente, el Comité de Evaluación, podrá solicitar aclaraciones a cualquier fuente pública o privada de información.</w:t>
      </w:r>
    </w:p>
    <w:p w14:paraId="1860D783" w14:textId="77777777" w:rsidR="00D11B71" w:rsidRDefault="00A56700">
      <w:pPr>
        <w:pStyle w:val="Textoindependiente"/>
        <w:spacing w:line="271" w:lineRule="auto"/>
        <w:ind w:left="220" w:right="222"/>
        <w:jc w:val="both"/>
        <w:rPr>
          <w:sz w:val="16"/>
        </w:rPr>
      </w:pPr>
      <w:r>
        <w:t>Las</w:t>
      </w:r>
      <w:r>
        <w:rPr>
          <w:spacing w:val="-2"/>
        </w:rPr>
        <w:t xml:space="preserve"> </w:t>
      </w:r>
      <w:r>
        <w:t>aclaraciones</w:t>
      </w:r>
      <w:r>
        <w:rPr>
          <w:spacing w:val="-2"/>
        </w:rPr>
        <w:t xml:space="preserve"> </w:t>
      </w:r>
      <w:r>
        <w:t>de</w:t>
      </w:r>
      <w:r>
        <w:rPr>
          <w:spacing w:val="-2"/>
        </w:rPr>
        <w:t xml:space="preserve"> </w:t>
      </w:r>
      <w:r>
        <w:t>los oferentes</w:t>
      </w:r>
      <w:r>
        <w:rPr>
          <w:spacing w:val="-2"/>
        </w:rPr>
        <w:t xml:space="preserve"> </w:t>
      </w:r>
      <w:r>
        <w:t>que no</w:t>
      </w:r>
      <w:r>
        <w:rPr>
          <w:spacing w:val="-3"/>
        </w:rPr>
        <w:t xml:space="preserve"> </w:t>
      </w:r>
      <w:r>
        <w:t>sean en</w:t>
      </w:r>
      <w:r>
        <w:rPr>
          <w:spacing w:val="-3"/>
        </w:rPr>
        <w:t xml:space="preserve"> </w:t>
      </w:r>
      <w:r>
        <w:t>respuesta</w:t>
      </w:r>
      <w:r>
        <w:rPr>
          <w:spacing w:val="-2"/>
        </w:rPr>
        <w:t xml:space="preserve"> </w:t>
      </w:r>
      <w:r>
        <w:t>a</w:t>
      </w:r>
      <w:r>
        <w:rPr>
          <w:spacing w:val="-2"/>
        </w:rPr>
        <w:t xml:space="preserve"> </w:t>
      </w:r>
      <w:r>
        <w:t>aquellas</w:t>
      </w:r>
      <w:r>
        <w:rPr>
          <w:spacing w:val="-2"/>
        </w:rPr>
        <w:t xml:space="preserve"> </w:t>
      </w:r>
      <w:r>
        <w:t>solicitadas</w:t>
      </w:r>
      <w:r>
        <w:rPr>
          <w:spacing w:val="-2"/>
        </w:rPr>
        <w:t xml:space="preserve"> </w:t>
      </w:r>
      <w:r>
        <w:t>por</w:t>
      </w:r>
      <w:r>
        <w:rPr>
          <w:spacing w:val="-2"/>
        </w:rPr>
        <w:t xml:space="preserve"> </w:t>
      </w:r>
      <w:r>
        <w:t>la convocante,</w:t>
      </w:r>
      <w:r>
        <w:rPr>
          <w:spacing w:val="-4"/>
        </w:rPr>
        <w:t xml:space="preserve"> </w:t>
      </w:r>
      <w:r>
        <w:t>no</w:t>
      </w:r>
      <w:r>
        <w:rPr>
          <w:spacing w:val="-3"/>
        </w:rPr>
        <w:t xml:space="preserve"> </w:t>
      </w:r>
      <w:r>
        <w:t xml:space="preserve">serán </w:t>
      </w:r>
      <w:r>
        <w:rPr>
          <w:spacing w:val="-2"/>
        </w:rPr>
        <w:t>consideradas.</w:t>
      </w:r>
    </w:p>
    <w:p w14:paraId="563869C5" w14:textId="77777777" w:rsidR="00D11B71" w:rsidRDefault="00A56700">
      <w:pPr>
        <w:pStyle w:val="Textoindependiente"/>
        <w:spacing w:before="4" w:line="271" w:lineRule="auto"/>
        <w:ind w:left="220" w:right="227"/>
        <w:jc w:val="both"/>
        <w:rPr>
          <w:sz w:val="16"/>
        </w:rPr>
      </w:pPr>
      <w:r>
        <w:t>No se solicitará, ofrecerá, ni permitirá ninguna modificación a los precios ni a la sustancia de la oferta, excepto para confirmar la corrección de errores aritmético.</w:t>
      </w:r>
    </w:p>
    <w:p w14:paraId="4D3E98B6" w14:textId="77777777" w:rsidR="00D11B71" w:rsidRDefault="00D11B71">
      <w:pPr>
        <w:pStyle w:val="Textoindependiente"/>
        <w:spacing w:before="50"/>
        <w:rPr>
          <w:sz w:val="16"/>
        </w:rPr>
      </w:pPr>
    </w:p>
    <w:p w14:paraId="75755867" w14:textId="77777777" w:rsidR="00D11B71" w:rsidRDefault="00A56700">
      <w:pPr>
        <w:pStyle w:val="Ttulo2"/>
        <w:numPr>
          <w:ilvl w:val="0"/>
          <w:numId w:val="19"/>
        </w:numPr>
        <w:tabs>
          <w:tab w:val="left" w:pos="578"/>
        </w:tabs>
        <w:ind w:left="578" w:hanging="358"/>
        <w:rPr>
          <w:sz w:val="16"/>
        </w:rPr>
      </w:pPr>
      <w:r>
        <w:rPr>
          <w:noProof/>
        </w:rPr>
        <mc:AlternateContent>
          <mc:Choice Requires="wps">
            <w:drawing>
              <wp:anchor distT="0" distB="0" distL="0" distR="0" simplePos="0" relativeHeight="52" behindDoc="1" locked="0" layoutInCell="0" allowOverlap="1" wp14:anchorId="6AAE752B" wp14:editId="41D1E5A3">
                <wp:simplePos x="0" y="0"/>
                <wp:positionH relativeFrom="page">
                  <wp:posOffset>668020</wp:posOffset>
                </wp:positionH>
                <wp:positionV relativeFrom="paragraph">
                  <wp:posOffset>203200</wp:posOffset>
                </wp:positionV>
                <wp:extent cx="6227445" cy="6985"/>
                <wp:effectExtent l="0" t="0" r="0" b="0"/>
                <wp:wrapTopAndBottom/>
                <wp:docPr id="50" name="Graphic 54"/>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1C55863" id="Graphic 54" o:spid="_x0000_s1026" style="position:absolute;margin-left:52.6pt;margin-top:16pt;width:490.35pt;height:.55pt;z-index:-50331642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Disconformidades,</w:t>
      </w:r>
      <w:r>
        <w:rPr>
          <w:spacing w:val="-8"/>
        </w:rPr>
        <w:t xml:space="preserve"> </w:t>
      </w:r>
      <w:r>
        <w:t>errores</w:t>
      </w:r>
      <w:r>
        <w:rPr>
          <w:spacing w:val="-10"/>
        </w:rPr>
        <w:t xml:space="preserve"> </w:t>
      </w:r>
      <w:r>
        <w:t>y</w:t>
      </w:r>
      <w:r>
        <w:rPr>
          <w:spacing w:val="-7"/>
        </w:rPr>
        <w:t xml:space="preserve"> </w:t>
      </w:r>
      <w:r>
        <w:rPr>
          <w:spacing w:val="-2"/>
        </w:rPr>
        <w:t>omisiones</w:t>
      </w:r>
    </w:p>
    <w:p w14:paraId="31CD62E7" w14:textId="77777777" w:rsidR="00D11B71" w:rsidRPr="00546230" w:rsidRDefault="00D11B71">
      <w:pPr>
        <w:pStyle w:val="Textoindependiente"/>
        <w:spacing w:before="45"/>
        <w:rPr>
          <w:b/>
          <w:sz w:val="10"/>
          <w:szCs w:val="10"/>
        </w:rPr>
      </w:pPr>
    </w:p>
    <w:p w14:paraId="2F57F895" w14:textId="77777777" w:rsidR="00D11B71" w:rsidRDefault="00A56700">
      <w:pPr>
        <w:pStyle w:val="Textoindependiente"/>
        <w:spacing w:line="276" w:lineRule="auto"/>
        <w:ind w:left="220" w:right="215"/>
        <w:jc w:val="both"/>
        <w:rPr>
          <w:sz w:val="16"/>
        </w:rPr>
      </w:pPr>
      <w:r>
        <w:t>Siempre y cuando una oferta se ajuste sustancialmente a las bases de la contratación, el Comité de Evaluación,</w:t>
      </w:r>
      <w:r>
        <w:rPr>
          <w:spacing w:val="-5"/>
        </w:rPr>
        <w:t xml:space="preserve"> </w:t>
      </w:r>
      <w:r>
        <w:t>requerirá</w:t>
      </w:r>
      <w:r>
        <w:rPr>
          <w:spacing w:val="-3"/>
        </w:rPr>
        <w:t xml:space="preserve"> </w:t>
      </w:r>
      <w:r>
        <w:t>que cualquier</w:t>
      </w:r>
      <w:r>
        <w:rPr>
          <w:spacing w:val="-2"/>
        </w:rPr>
        <w:t xml:space="preserve"> </w:t>
      </w:r>
      <w:r>
        <w:t>disconformidad</w:t>
      </w:r>
      <w:r>
        <w:rPr>
          <w:spacing w:val="-3"/>
        </w:rPr>
        <w:t xml:space="preserve"> </w:t>
      </w:r>
      <w:r>
        <w:t>u omisión</w:t>
      </w:r>
      <w:r>
        <w:rPr>
          <w:spacing w:val="-3"/>
        </w:rPr>
        <w:t xml:space="preserve"> </w:t>
      </w:r>
      <w:r>
        <w:t>que</w:t>
      </w:r>
      <w:r>
        <w:rPr>
          <w:spacing w:val="-2"/>
        </w:rPr>
        <w:t xml:space="preserve"> </w:t>
      </w:r>
      <w:r>
        <w:t>no</w:t>
      </w:r>
      <w:r>
        <w:rPr>
          <w:spacing w:val="-3"/>
        </w:rPr>
        <w:t xml:space="preserve"> </w:t>
      </w:r>
      <w:r>
        <w:t>constituya</w:t>
      </w:r>
      <w:r>
        <w:rPr>
          <w:spacing w:val="-2"/>
        </w:rPr>
        <w:t xml:space="preserve"> </w:t>
      </w:r>
      <w:r>
        <w:t>una desviación</w:t>
      </w:r>
      <w:r>
        <w:rPr>
          <w:spacing w:val="-3"/>
        </w:rPr>
        <w:t xml:space="preserve"> </w:t>
      </w:r>
      <w:r>
        <w:t>significativa, sea subsanada en cuanto a la información o documentación que permita al Comité de Evaluación realizar la calificación de la oferta.</w:t>
      </w:r>
    </w:p>
    <w:p w14:paraId="5CE83C9A" w14:textId="77777777" w:rsidR="00D11B71" w:rsidRDefault="00A56700">
      <w:pPr>
        <w:pStyle w:val="Textoindependiente"/>
        <w:spacing w:line="276" w:lineRule="auto"/>
        <w:ind w:left="220" w:right="218"/>
        <w:jc w:val="both"/>
        <w:rPr>
          <w:sz w:val="16"/>
        </w:rPr>
      </w:pPr>
      <w: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5469BCEE" w14:textId="77777777" w:rsidR="00D11B71" w:rsidRDefault="00A56700">
      <w:pPr>
        <w:pStyle w:val="Textoindependiente"/>
        <w:spacing w:before="43" w:line="271" w:lineRule="auto"/>
        <w:ind w:left="220" w:right="210"/>
      </w:pPr>
      <w:r>
        <w:t>Con</w:t>
      </w:r>
      <w:r>
        <w:rPr>
          <w:spacing w:val="-4"/>
        </w:rPr>
        <w:t xml:space="preserve"> </w:t>
      </w:r>
      <w:r>
        <w:t>la</w:t>
      </w:r>
      <w:r>
        <w:rPr>
          <w:spacing w:val="-3"/>
        </w:rPr>
        <w:t xml:space="preserve"> </w:t>
      </w:r>
      <w:r>
        <w:t>condición</w:t>
      </w:r>
      <w:r>
        <w:rPr>
          <w:spacing w:val="-4"/>
        </w:rPr>
        <w:t xml:space="preserve"> </w:t>
      </w:r>
      <w:r>
        <w:t>de</w:t>
      </w:r>
      <w:r>
        <w:rPr>
          <w:spacing w:val="-3"/>
        </w:rPr>
        <w:t xml:space="preserve"> </w:t>
      </w:r>
      <w:r>
        <w:t>que</w:t>
      </w:r>
      <w:r>
        <w:rPr>
          <w:spacing w:val="-3"/>
        </w:rPr>
        <w:t xml:space="preserve"> </w:t>
      </w:r>
      <w:r>
        <w:t>la oferta</w:t>
      </w:r>
      <w:r>
        <w:rPr>
          <w:spacing w:val="-3"/>
        </w:rPr>
        <w:t xml:space="preserve"> </w:t>
      </w:r>
      <w:r>
        <w:t>cumpla</w:t>
      </w:r>
      <w:r>
        <w:rPr>
          <w:spacing w:val="-3"/>
        </w:rPr>
        <w:t xml:space="preserve"> </w:t>
      </w:r>
      <w:r>
        <w:t>sustancialmente</w:t>
      </w:r>
      <w:r>
        <w:rPr>
          <w:spacing w:val="-3"/>
        </w:rPr>
        <w:t xml:space="preserve"> </w:t>
      </w:r>
      <w:r>
        <w:t>con los</w:t>
      </w:r>
      <w:r>
        <w:rPr>
          <w:spacing w:val="-3"/>
        </w:rPr>
        <w:t xml:space="preserve"> </w:t>
      </w:r>
      <w:r>
        <w:t>Documentos</w:t>
      </w:r>
      <w:r>
        <w:rPr>
          <w:spacing w:val="-3"/>
        </w:rPr>
        <w:t xml:space="preserve"> </w:t>
      </w:r>
      <w:r>
        <w:t>de</w:t>
      </w:r>
      <w:r>
        <w:rPr>
          <w:spacing w:val="-3"/>
        </w:rPr>
        <w:t xml:space="preserve"> </w:t>
      </w:r>
      <w:r>
        <w:t>la</w:t>
      </w:r>
      <w:r>
        <w:rPr>
          <w:spacing w:val="-3"/>
        </w:rPr>
        <w:t xml:space="preserve"> </w:t>
      </w:r>
      <w:r>
        <w:t>Licitación,</w:t>
      </w:r>
      <w:r>
        <w:rPr>
          <w:spacing w:val="-6"/>
        </w:rPr>
        <w:t xml:space="preserve"> </w:t>
      </w:r>
      <w:r>
        <w:t>la</w:t>
      </w:r>
      <w:r>
        <w:rPr>
          <w:spacing w:val="-3"/>
        </w:rPr>
        <w:t xml:space="preserve"> </w:t>
      </w:r>
      <w:r>
        <w:t>convocante corregirá errores aritméticos de la siguiente manera y notificará al oferente para su aceptación:</w:t>
      </w:r>
    </w:p>
    <w:p w14:paraId="22CE5F17" w14:textId="77777777" w:rsidR="00546230" w:rsidRDefault="00546230">
      <w:pPr>
        <w:pStyle w:val="Textoindependiente"/>
        <w:spacing w:before="43" w:line="271" w:lineRule="auto"/>
        <w:ind w:left="220" w:right="210"/>
        <w:rPr>
          <w:sz w:val="16"/>
        </w:rPr>
      </w:pPr>
    </w:p>
    <w:p w14:paraId="7781E042" w14:textId="77777777" w:rsidR="00D11B71" w:rsidRDefault="00A56700">
      <w:pPr>
        <w:pStyle w:val="Prrafodelista"/>
        <w:numPr>
          <w:ilvl w:val="1"/>
          <w:numId w:val="19"/>
        </w:numPr>
        <w:tabs>
          <w:tab w:val="left" w:pos="573"/>
        </w:tabs>
        <w:spacing w:before="7" w:line="276" w:lineRule="auto"/>
        <w:ind w:right="211" w:firstLine="0"/>
        <w:rPr>
          <w:sz w:val="16"/>
        </w:rPr>
      </w:pPr>
      <w:r>
        <w:t>Si</w:t>
      </w:r>
      <w:r>
        <w:rPr>
          <w:spacing w:val="40"/>
        </w:rPr>
        <w:t xml:space="preserve"> </w:t>
      </w:r>
      <w:r>
        <w:t>hay</w:t>
      </w:r>
      <w:r>
        <w:rPr>
          <w:spacing w:val="40"/>
        </w:rPr>
        <w:t xml:space="preserve"> </w:t>
      </w:r>
      <w:r>
        <w:t>una</w:t>
      </w:r>
      <w:r>
        <w:rPr>
          <w:spacing w:val="39"/>
        </w:rPr>
        <w:t xml:space="preserve"> </w:t>
      </w:r>
      <w:r>
        <w:t>discrepancia</w:t>
      </w:r>
      <w:r>
        <w:rPr>
          <w:spacing w:val="39"/>
        </w:rPr>
        <w:t xml:space="preserve"> </w:t>
      </w:r>
      <w:r>
        <w:t>entre</w:t>
      </w:r>
      <w:r>
        <w:rPr>
          <w:spacing w:val="39"/>
        </w:rPr>
        <w:t xml:space="preserve"> </w:t>
      </w:r>
      <w:r>
        <w:t>un</w:t>
      </w:r>
      <w:r>
        <w:rPr>
          <w:spacing w:val="38"/>
        </w:rPr>
        <w:t xml:space="preserve"> </w:t>
      </w:r>
      <w:r>
        <w:t>precio</w:t>
      </w:r>
      <w:r>
        <w:rPr>
          <w:spacing w:val="38"/>
        </w:rPr>
        <w:t xml:space="preserve"> </w:t>
      </w:r>
      <w:r>
        <w:t>unitario</w:t>
      </w:r>
      <w:r>
        <w:rPr>
          <w:spacing w:val="33"/>
        </w:rPr>
        <w:t xml:space="preserve"> </w:t>
      </w:r>
      <w:r>
        <w:t>y</w:t>
      </w:r>
      <w:r>
        <w:rPr>
          <w:spacing w:val="40"/>
        </w:rPr>
        <w:t xml:space="preserve"> </w:t>
      </w:r>
      <w:r>
        <w:t>el</w:t>
      </w:r>
      <w:r>
        <w:rPr>
          <w:spacing w:val="40"/>
        </w:rPr>
        <w:t xml:space="preserve"> </w:t>
      </w:r>
      <w:r>
        <w:t>precio</w:t>
      </w:r>
      <w:r>
        <w:rPr>
          <w:spacing w:val="38"/>
        </w:rPr>
        <w:t xml:space="preserve"> </w:t>
      </w:r>
      <w:r>
        <w:t>total</w:t>
      </w:r>
      <w:r>
        <w:rPr>
          <w:spacing w:val="40"/>
        </w:rPr>
        <w:t xml:space="preserve"> </w:t>
      </w:r>
      <w:r>
        <w:t>obtenido</w:t>
      </w:r>
      <w:r>
        <w:rPr>
          <w:spacing w:val="38"/>
        </w:rPr>
        <w:t xml:space="preserve"> </w:t>
      </w:r>
      <w:r>
        <w:t>al</w:t>
      </w:r>
      <w:r>
        <w:rPr>
          <w:spacing w:val="36"/>
        </w:rPr>
        <w:t xml:space="preserve"> </w:t>
      </w:r>
      <w:r>
        <w:t>multiplicar</w:t>
      </w:r>
      <w:r>
        <w:rPr>
          <w:spacing w:val="39"/>
        </w:rPr>
        <w:t xml:space="preserve"> </w:t>
      </w:r>
      <w:r>
        <w:t>ese</w:t>
      </w:r>
      <w:r>
        <w:rPr>
          <w:spacing w:val="40"/>
        </w:rPr>
        <w:t xml:space="preserve"> </w:t>
      </w:r>
      <w:r>
        <w:t>precio unitario por las cantidades correspondientes, prevalecerá el precio unitario y el precio total será corregido.</w:t>
      </w:r>
    </w:p>
    <w:p w14:paraId="4C853019" w14:textId="77777777" w:rsidR="00D11B71" w:rsidRDefault="00A56700">
      <w:pPr>
        <w:pStyle w:val="Prrafodelista"/>
        <w:numPr>
          <w:ilvl w:val="1"/>
          <w:numId w:val="19"/>
        </w:numPr>
        <w:tabs>
          <w:tab w:val="left" w:pos="502"/>
        </w:tabs>
        <w:spacing w:line="276" w:lineRule="auto"/>
        <w:ind w:right="224" w:firstLine="0"/>
        <w:rPr>
          <w:sz w:val="16"/>
        </w:rPr>
      </w:pPr>
      <w:r>
        <w:lastRenderedPageBreak/>
        <w:t>Si</w:t>
      </w:r>
      <w:r>
        <w:rPr>
          <w:spacing w:val="-1"/>
        </w:rPr>
        <w:t xml:space="preserve"> </w:t>
      </w:r>
      <w:r>
        <w:t>hay</w:t>
      </w:r>
      <w:r>
        <w:rPr>
          <w:spacing w:val="-2"/>
        </w:rPr>
        <w:t xml:space="preserve"> </w:t>
      </w:r>
      <w:r>
        <w:t>un</w:t>
      </w:r>
      <w:r>
        <w:rPr>
          <w:spacing w:val="-3"/>
        </w:rPr>
        <w:t xml:space="preserve"> </w:t>
      </w:r>
      <w:r>
        <w:t>error en un total que corresponde</w:t>
      </w:r>
      <w:r>
        <w:rPr>
          <w:spacing w:val="-2"/>
        </w:rPr>
        <w:t xml:space="preserve"> </w:t>
      </w:r>
      <w:r>
        <w:t>a la</w:t>
      </w:r>
      <w:r>
        <w:rPr>
          <w:spacing w:val="-2"/>
        </w:rPr>
        <w:t xml:space="preserve"> </w:t>
      </w:r>
      <w:r>
        <w:t>suma</w:t>
      </w:r>
      <w:r>
        <w:rPr>
          <w:spacing w:val="-2"/>
        </w:rPr>
        <w:t xml:space="preserve"> </w:t>
      </w:r>
      <w:r>
        <w:t>o</w:t>
      </w:r>
      <w:r>
        <w:rPr>
          <w:spacing w:val="-3"/>
        </w:rPr>
        <w:t xml:space="preserve"> </w:t>
      </w:r>
      <w:r>
        <w:t>resta de subtotales,</w:t>
      </w:r>
      <w:r>
        <w:rPr>
          <w:spacing w:val="-4"/>
        </w:rPr>
        <w:t xml:space="preserve"> </w:t>
      </w:r>
      <w:r>
        <w:t>los</w:t>
      </w:r>
      <w:r>
        <w:rPr>
          <w:spacing w:val="-2"/>
        </w:rPr>
        <w:t xml:space="preserve"> </w:t>
      </w:r>
      <w:r>
        <w:t>subtotales</w:t>
      </w:r>
      <w:r>
        <w:rPr>
          <w:spacing w:val="-2"/>
        </w:rPr>
        <w:t xml:space="preserve"> </w:t>
      </w:r>
      <w:r>
        <w:t>prevalecerán y se corregirá el total.</w:t>
      </w:r>
    </w:p>
    <w:p w14:paraId="2C930D1E" w14:textId="77777777" w:rsidR="00D11B71" w:rsidRDefault="00A56700">
      <w:pPr>
        <w:pStyle w:val="Prrafodelista"/>
        <w:numPr>
          <w:ilvl w:val="1"/>
          <w:numId w:val="19"/>
        </w:numPr>
        <w:tabs>
          <w:tab w:val="left" w:pos="463"/>
        </w:tabs>
        <w:spacing w:line="271" w:lineRule="auto"/>
        <w:ind w:right="225" w:firstLine="0"/>
        <w:rPr>
          <w:sz w:val="16"/>
        </w:rPr>
      </w:pPr>
      <w:r>
        <w:t>En</w:t>
      </w:r>
      <w:r>
        <w:rPr>
          <w:spacing w:val="33"/>
        </w:rPr>
        <w:t xml:space="preserve"> </w:t>
      </w:r>
      <w:r>
        <w:t>caso</w:t>
      </w:r>
      <w:r>
        <w:rPr>
          <w:spacing w:val="33"/>
        </w:rPr>
        <w:t xml:space="preserve"> </w:t>
      </w:r>
      <w:r>
        <w:t>que</w:t>
      </w:r>
      <w:r>
        <w:rPr>
          <w:spacing w:val="35"/>
        </w:rPr>
        <w:t xml:space="preserve"> </w:t>
      </w:r>
      <w:r>
        <w:t>el</w:t>
      </w:r>
      <w:r>
        <w:rPr>
          <w:spacing w:val="36"/>
        </w:rPr>
        <w:t xml:space="preserve"> </w:t>
      </w:r>
      <w:r>
        <w:t>oferente</w:t>
      </w:r>
      <w:r>
        <w:rPr>
          <w:spacing w:val="35"/>
        </w:rPr>
        <w:t xml:space="preserve"> </w:t>
      </w:r>
      <w:r>
        <w:t>haya</w:t>
      </w:r>
      <w:r>
        <w:rPr>
          <w:spacing w:val="35"/>
        </w:rPr>
        <w:t xml:space="preserve"> </w:t>
      </w:r>
      <w:r>
        <w:t>cotizado</w:t>
      </w:r>
      <w:r>
        <w:rPr>
          <w:spacing w:val="33"/>
        </w:rPr>
        <w:t xml:space="preserve"> </w:t>
      </w:r>
      <w:r>
        <w:t>su</w:t>
      </w:r>
      <w:r>
        <w:rPr>
          <w:spacing w:val="33"/>
        </w:rPr>
        <w:t xml:space="preserve"> </w:t>
      </w:r>
      <w:r>
        <w:t>precio</w:t>
      </w:r>
      <w:r>
        <w:rPr>
          <w:spacing w:val="33"/>
        </w:rPr>
        <w:t xml:space="preserve"> </w:t>
      </w:r>
      <w:r>
        <w:t>en</w:t>
      </w:r>
      <w:r>
        <w:rPr>
          <w:spacing w:val="34"/>
        </w:rPr>
        <w:t xml:space="preserve"> </w:t>
      </w:r>
      <w:r>
        <w:t>guaraníes</w:t>
      </w:r>
      <w:r>
        <w:rPr>
          <w:spacing w:val="35"/>
        </w:rPr>
        <w:t xml:space="preserve"> </w:t>
      </w:r>
      <w:r>
        <w:t>con</w:t>
      </w:r>
      <w:r>
        <w:rPr>
          <w:spacing w:val="33"/>
        </w:rPr>
        <w:t xml:space="preserve"> </w:t>
      </w:r>
      <w:r>
        <w:t>décimos</w:t>
      </w:r>
      <w:r>
        <w:rPr>
          <w:spacing w:val="34"/>
        </w:rPr>
        <w:t xml:space="preserve"> </w:t>
      </w:r>
      <w:r>
        <w:t>y</w:t>
      </w:r>
      <w:r>
        <w:rPr>
          <w:spacing w:val="35"/>
        </w:rPr>
        <w:t xml:space="preserve"> </w:t>
      </w:r>
      <w:r>
        <w:t>céntimos</w:t>
      </w:r>
      <w:r>
        <w:rPr>
          <w:spacing w:val="29"/>
        </w:rPr>
        <w:t xml:space="preserve"> </w:t>
      </w:r>
      <w:r>
        <w:t>la</w:t>
      </w:r>
      <w:r>
        <w:rPr>
          <w:spacing w:val="34"/>
        </w:rPr>
        <w:t xml:space="preserve"> </w:t>
      </w:r>
      <w:r>
        <w:t>convocante procederá a realizar el redondeo hacia abajo.</w:t>
      </w:r>
    </w:p>
    <w:p w14:paraId="206B102B" w14:textId="77777777" w:rsidR="00D11B71" w:rsidRDefault="00A56700">
      <w:pPr>
        <w:pStyle w:val="Textoindependiente"/>
        <w:spacing w:before="1" w:line="271" w:lineRule="auto"/>
        <w:ind w:left="220" w:right="216"/>
        <w:jc w:val="both"/>
        <w:rPr>
          <w:sz w:val="16"/>
        </w:rPr>
      </w:pPr>
      <w:r>
        <w:t>Si hay una discrepancia entre palabras y cifras, prevalecerá el monto expresado en palabras a menos que la cantidad expresada en palabras corresponda a un error aritmético,</w:t>
      </w:r>
      <w:r>
        <w:rPr>
          <w:spacing w:val="-1"/>
        </w:rPr>
        <w:t xml:space="preserve"> </w:t>
      </w:r>
      <w:r>
        <w:t>en cuyo caso prevalecerán las cantidades en cifras de conformidad con los párrafos (a) y (b) mencionados.</w:t>
      </w:r>
    </w:p>
    <w:p w14:paraId="4657F40C" w14:textId="77777777" w:rsidR="00D11B71" w:rsidRDefault="00D11B71">
      <w:pPr>
        <w:pStyle w:val="Textoindependiente"/>
        <w:spacing w:before="51"/>
        <w:rPr>
          <w:sz w:val="16"/>
        </w:rPr>
      </w:pPr>
    </w:p>
    <w:p w14:paraId="373A5391" w14:textId="77777777" w:rsidR="00D11B71" w:rsidRDefault="00A56700">
      <w:pPr>
        <w:pStyle w:val="Ttulo2"/>
        <w:numPr>
          <w:ilvl w:val="0"/>
          <w:numId w:val="19"/>
        </w:numPr>
        <w:tabs>
          <w:tab w:val="left" w:pos="578"/>
        </w:tabs>
        <w:ind w:left="578" w:hanging="358"/>
        <w:rPr>
          <w:sz w:val="16"/>
        </w:rPr>
      </w:pPr>
      <w:r>
        <w:rPr>
          <w:noProof/>
        </w:rPr>
        <mc:AlternateContent>
          <mc:Choice Requires="wps">
            <w:drawing>
              <wp:anchor distT="0" distB="0" distL="0" distR="0" simplePos="0" relativeHeight="53" behindDoc="1" locked="0" layoutInCell="0" allowOverlap="1" wp14:anchorId="2C637116" wp14:editId="7DF62EC8">
                <wp:simplePos x="0" y="0"/>
                <wp:positionH relativeFrom="page">
                  <wp:posOffset>668020</wp:posOffset>
                </wp:positionH>
                <wp:positionV relativeFrom="paragraph">
                  <wp:posOffset>206375</wp:posOffset>
                </wp:positionV>
                <wp:extent cx="6227445" cy="6985"/>
                <wp:effectExtent l="0" t="0" r="0" b="0"/>
                <wp:wrapTopAndBottom/>
                <wp:docPr id="51" name="Graphic 55"/>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4D071AF" id="Graphic 55" o:spid="_x0000_s1026" style="position:absolute;margin-left:52.6pt;margin-top:16.25pt;width:490.35pt;height:.55pt;z-index:-503316427;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Criterio</w:t>
      </w:r>
      <w:r>
        <w:rPr>
          <w:spacing w:val="-5"/>
        </w:rPr>
        <w:t xml:space="preserve"> </w:t>
      </w:r>
      <w:r>
        <w:t>de</w:t>
      </w:r>
      <w:r>
        <w:rPr>
          <w:spacing w:val="-6"/>
        </w:rPr>
        <w:t xml:space="preserve"> </w:t>
      </w:r>
      <w:r>
        <w:t>desempate</w:t>
      </w:r>
      <w:r>
        <w:rPr>
          <w:spacing w:val="-6"/>
        </w:rPr>
        <w:t xml:space="preserve"> </w:t>
      </w:r>
      <w:r>
        <w:t>de</w:t>
      </w:r>
      <w:r>
        <w:rPr>
          <w:spacing w:val="-5"/>
        </w:rPr>
        <w:t xml:space="preserve"> </w:t>
      </w:r>
      <w:r>
        <w:rPr>
          <w:spacing w:val="-2"/>
        </w:rPr>
        <w:t>ofertas</w:t>
      </w:r>
    </w:p>
    <w:p w14:paraId="53A4A808" w14:textId="77777777" w:rsidR="00D11B71" w:rsidRDefault="00D11B71">
      <w:pPr>
        <w:pStyle w:val="Textoindependiente"/>
        <w:spacing w:before="40"/>
        <w:rPr>
          <w:b/>
        </w:rPr>
      </w:pPr>
    </w:p>
    <w:p w14:paraId="6ECF2A3F" w14:textId="77777777" w:rsidR="00D11B71" w:rsidRDefault="00A56700">
      <w:pPr>
        <w:pStyle w:val="Textoindependiente"/>
        <w:spacing w:before="1" w:line="276" w:lineRule="auto"/>
        <w:ind w:left="220" w:right="217"/>
        <w:jc w:val="both"/>
        <w:rPr>
          <w:sz w:val="16"/>
        </w:rPr>
      </w:pPr>
      <w: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p w14:paraId="1C94AFF2" w14:textId="77777777" w:rsidR="00D11B71" w:rsidRDefault="00D11B71">
      <w:pPr>
        <w:pStyle w:val="Textoindependiente"/>
        <w:spacing w:before="46"/>
        <w:rPr>
          <w:sz w:val="16"/>
        </w:rPr>
      </w:pPr>
    </w:p>
    <w:p w14:paraId="0F2E908A" w14:textId="77777777" w:rsidR="00D11B71" w:rsidRDefault="00A56700">
      <w:pPr>
        <w:pStyle w:val="Ttulo2"/>
        <w:numPr>
          <w:ilvl w:val="0"/>
          <w:numId w:val="19"/>
        </w:numPr>
        <w:tabs>
          <w:tab w:val="left" w:pos="578"/>
        </w:tabs>
        <w:spacing w:before="1"/>
        <w:ind w:left="578" w:hanging="358"/>
        <w:rPr>
          <w:sz w:val="16"/>
        </w:rPr>
      </w:pPr>
      <w:r>
        <w:rPr>
          <w:noProof/>
        </w:rPr>
        <mc:AlternateContent>
          <mc:Choice Requires="wps">
            <w:drawing>
              <wp:anchor distT="0" distB="0" distL="0" distR="0" simplePos="0" relativeHeight="54" behindDoc="1" locked="0" layoutInCell="0" allowOverlap="1" wp14:anchorId="686DAE08" wp14:editId="52BA6104">
                <wp:simplePos x="0" y="0"/>
                <wp:positionH relativeFrom="page">
                  <wp:posOffset>668020</wp:posOffset>
                </wp:positionH>
                <wp:positionV relativeFrom="paragraph">
                  <wp:posOffset>203835</wp:posOffset>
                </wp:positionV>
                <wp:extent cx="6227445" cy="6985"/>
                <wp:effectExtent l="0" t="0" r="0" b="0"/>
                <wp:wrapTopAndBottom/>
                <wp:docPr id="52" name="Graphic 56"/>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20385CB" id="Graphic 56" o:spid="_x0000_s1026" style="position:absolute;margin-left:52.6pt;margin-top:16.05pt;width:490.35pt;height:.55pt;z-index:-50331642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Criterios</w:t>
      </w:r>
      <w:r>
        <w:rPr>
          <w:spacing w:val="-6"/>
        </w:rPr>
        <w:t xml:space="preserve"> </w:t>
      </w:r>
      <w:r>
        <w:t>de</w:t>
      </w:r>
      <w:r>
        <w:rPr>
          <w:spacing w:val="-8"/>
        </w:rPr>
        <w:t xml:space="preserve"> </w:t>
      </w:r>
      <w:r>
        <w:rPr>
          <w:spacing w:val="-2"/>
        </w:rPr>
        <w:t>Adjudicación</w:t>
      </w:r>
    </w:p>
    <w:p w14:paraId="086BA566" w14:textId="77777777" w:rsidR="00D11B71" w:rsidRDefault="00D11B71">
      <w:pPr>
        <w:pStyle w:val="Textoindependiente"/>
        <w:spacing w:before="45"/>
        <w:rPr>
          <w:b/>
        </w:rPr>
      </w:pPr>
    </w:p>
    <w:p w14:paraId="24B4F46D" w14:textId="77777777" w:rsidR="00D11B71" w:rsidRDefault="00A56700">
      <w:pPr>
        <w:pStyle w:val="Textoindependiente"/>
        <w:spacing w:line="271" w:lineRule="auto"/>
        <w:ind w:left="220" w:right="216"/>
        <w:jc w:val="both"/>
        <w:rPr>
          <w:sz w:val="16"/>
        </w:rPr>
      </w:pPr>
      <w:r>
        <w:t>De</w:t>
      </w:r>
      <w:r>
        <w:rPr>
          <w:spacing w:val="-2"/>
        </w:rPr>
        <w:t xml:space="preserve"> </w:t>
      </w:r>
      <w:r>
        <w:t>acuerdo con el mercado, el objeto</w:t>
      </w:r>
      <w:r>
        <w:rPr>
          <w:spacing w:val="-3"/>
        </w:rPr>
        <w:t xml:space="preserve"> </w:t>
      </w:r>
      <w:r>
        <w:t>del contrato y</w:t>
      </w:r>
      <w:r>
        <w:rPr>
          <w:spacing w:val="-2"/>
        </w:rPr>
        <w:t xml:space="preserve"> </w:t>
      </w:r>
      <w:r>
        <w:t>el ciclo de</w:t>
      </w:r>
      <w:r>
        <w:rPr>
          <w:spacing w:val="-2"/>
        </w:rPr>
        <w:t xml:space="preserve"> </w:t>
      </w:r>
      <w:r>
        <w:t>vida</w:t>
      </w:r>
      <w:r>
        <w:rPr>
          <w:spacing w:val="-2"/>
        </w:rPr>
        <w:t xml:space="preserve"> </w:t>
      </w:r>
      <w:r>
        <w:t>del bien</w:t>
      </w:r>
      <w:r>
        <w:rPr>
          <w:spacing w:val="-3"/>
        </w:rPr>
        <w:t xml:space="preserve"> </w:t>
      </w:r>
      <w:r>
        <w:t>o servicio,</w:t>
      </w:r>
      <w:r>
        <w:rPr>
          <w:spacing w:val="-5"/>
        </w:rPr>
        <w:t xml:space="preserve"> </w:t>
      </w:r>
      <w:r>
        <w:t>podrá usarse uno o la combinación de varios criterios, previstos en el artículo 52 de la Ley N° 7021/22 ‘’De Suministro y Contrataciones Públicas’’.</w:t>
      </w:r>
    </w:p>
    <w:p w14:paraId="4D11C02E" w14:textId="77777777" w:rsidR="00D11B71" w:rsidRDefault="00D11B71">
      <w:pPr>
        <w:pStyle w:val="Textoindependiente"/>
        <w:spacing w:before="47"/>
        <w:rPr>
          <w:sz w:val="16"/>
        </w:rPr>
      </w:pPr>
    </w:p>
    <w:p w14:paraId="3D068299" w14:textId="77777777" w:rsidR="00D11B71" w:rsidRDefault="00A56700">
      <w:pPr>
        <w:pStyle w:val="Textoindependiente"/>
        <w:spacing w:line="271" w:lineRule="auto"/>
        <w:ind w:left="220" w:right="210"/>
        <w:jc w:val="both"/>
        <w:rPr>
          <w:sz w:val="16"/>
        </w:rPr>
      </w:pPr>
      <w:r>
        <w:t>La adjudicación de la oferta solo podrá fundamentarse en la evaluación de los criterios señalados en los documentos del procedimiento de contratación.</w:t>
      </w:r>
    </w:p>
    <w:p w14:paraId="3DCCF1E9" w14:textId="77777777" w:rsidR="00D11B71" w:rsidRDefault="00D11B71">
      <w:pPr>
        <w:pStyle w:val="Textoindependiente"/>
        <w:spacing w:before="45"/>
        <w:rPr>
          <w:sz w:val="16"/>
        </w:rPr>
      </w:pPr>
    </w:p>
    <w:p w14:paraId="7A6958AC" w14:textId="77777777" w:rsidR="00D11B71" w:rsidRDefault="00A56700">
      <w:pPr>
        <w:pStyle w:val="Textoindependiente"/>
        <w:spacing w:line="276" w:lineRule="auto"/>
        <w:ind w:left="220" w:right="211"/>
        <w:jc w:val="both"/>
        <w:rPr>
          <w:sz w:val="16"/>
        </w:rPr>
      </w:pPr>
      <w: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367BC74E" w14:textId="77777777" w:rsidR="00D11B71" w:rsidRDefault="00D11B71">
      <w:pPr>
        <w:pStyle w:val="Textoindependiente"/>
        <w:spacing w:before="39"/>
        <w:rPr>
          <w:sz w:val="16"/>
        </w:rPr>
      </w:pPr>
    </w:p>
    <w:p w14:paraId="4599C8E3" w14:textId="77777777" w:rsidR="00D11B71" w:rsidRDefault="00A56700">
      <w:pPr>
        <w:pStyle w:val="Textoindependiente"/>
        <w:spacing w:before="1" w:line="276" w:lineRule="auto"/>
        <w:ind w:left="220" w:right="220"/>
        <w:jc w:val="both"/>
        <w:rPr>
          <w:sz w:val="16"/>
        </w:rPr>
      </w:pPr>
      <w: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14:paraId="37BC863B" w14:textId="77777777" w:rsidR="00D11B71" w:rsidRDefault="00D11B71">
      <w:pPr>
        <w:pStyle w:val="Textoindependiente"/>
        <w:spacing w:before="43"/>
        <w:rPr>
          <w:sz w:val="16"/>
        </w:rPr>
      </w:pPr>
    </w:p>
    <w:p w14:paraId="56765023" w14:textId="77777777" w:rsidR="00D11B71" w:rsidRDefault="00A56700">
      <w:pPr>
        <w:pStyle w:val="Prrafodelista"/>
        <w:numPr>
          <w:ilvl w:val="0"/>
          <w:numId w:val="18"/>
        </w:numPr>
        <w:tabs>
          <w:tab w:val="left" w:pos="866"/>
        </w:tabs>
        <w:spacing w:line="276" w:lineRule="auto"/>
        <w:ind w:right="218" w:firstLine="0"/>
        <w:rPr>
          <w:sz w:val="16"/>
        </w:rPr>
      </w:pPr>
      <w:r>
        <w:t>La</w:t>
      </w:r>
      <w:r>
        <w:rPr>
          <w:spacing w:val="-3"/>
        </w:rPr>
        <w:t xml:space="preserve"> </w:t>
      </w:r>
      <w:r>
        <w:t>adjudicación</w:t>
      </w:r>
      <w:r>
        <w:rPr>
          <w:spacing w:val="-4"/>
        </w:rPr>
        <w:t xml:space="preserve"> </w:t>
      </w:r>
      <w:r>
        <w:t>en los</w:t>
      </w:r>
      <w:r>
        <w:rPr>
          <w:spacing w:val="-3"/>
        </w:rPr>
        <w:t xml:space="preserve"> </w:t>
      </w:r>
      <w:r>
        <w:t>procedimientos</w:t>
      </w:r>
      <w:r>
        <w:rPr>
          <w:spacing w:val="-3"/>
        </w:rPr>
        <w:t xml:space="preserve"> </w:t>
      </w:r>
      <w:r>
        <w:t>de</w:t>
      </w:r>
      <w:r>
        <w:rPr>
          <w:spacing w:val="-3"/>
        </w:rPr>
        <w:t xml:space="preserve"> </w:t>
      </w:r>
      <w:r>
        <w:t>contratación</w:t>
      </w:r>
      <w:r>
        <w:rPr>
          <w:spacing w:val="-4"/>
        </w:rPr>
        <w:t xml:space="preserve"> </w:t>
      </w:r>
      <w:r>
        <w:t>en</w:t>
      </w:r>
      <w:r>
        <w:rPr>
          <w:spacing w:val="-4"/>
        </w:rPr>
        <w:t xml:space="preserve"> </w:t>
      </w:r>
      <w:r>
        <w:t>los</w:t>
      </w:r>
      <w:r>
        <w:rPr>
          <w:spacing w:val="-3"/>
        </w:rPr>
        <w:t xml:space="preserve"> </w:t>
      </w:r>
      <w:r>
        <w:t>cuales</w:t>
      </w:r>
      <w:r>
        <w:rPr>
          <w:spacing w:val="-3"/>
        </w:rPr>
        <w:t xml:space="preserve"> </w:t>
      </w:r>
      <w:r>
        <w:t>se</w:t>
      </w:r>
      <w:r>
        <w:rPr>
          <w:spacing w:val="-3"/>
        </w:rPr>
        <w:t xml:space="preserve"> </w:t>
      </w:r>
      <w:r>
        <w:t>aplique</w:t>
      </w:r>
      <w:r>
        <w:rPr>
          <w:spacing w:val="-3"/>
        </w:rPr>
        <w:t xml:space="preserve"> </w:t>
      </w:r>
      <w:r>
        <w:t>el atributo</w:t>
      </w:r>
      <w:r>
        <w:rPr>
          <w:spacing w:val="-4"/>
        </w:rPr>
        <w:t xml:space="preserve"> </w:t>
      </w:r>
      <w:r>
        <w:t>de</w:t>
      </w:r>
      <w:r>
        <w:rPr>
          <w:spacing w:val="-3"/>
        </w:rPr>
        <w:t xml:space="preserve"> </w:t>
      </w:r>
      <w:r>
        <w:t>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13ED2C3A" w14:textId="77777777" w:rsidR="00D11B71" w:rsidRDefault="00D11B71">
      <w:pPr>
        <w:pStyle w:val="Textoindependiente"/>
        <w:spacing w:before="41"/>
        <w:rPr>
          <w:sz w:val="16"/>
        </w:rPr>
      </w:pPr>
    </w:p>
    <w:p w14:paraId="0CC67AED" w14:textId="77777777" w:rsidR="00D11B71" w:rsidRDefault="00A56700">
      <w:pPr>
        <w:pStyle w:val="Prrafodelista"/>
        <w:numPr>
          <w:ilvl w:val="0"/>
          <w:numId w:val="18"/>
        </w:numPr>
        <w:tabs>
          <w:tab w:val="left" w:pos="890"/>
        </w:tabs>
        <w:spacing w:line="271" w:lineRule="auto"/>
        <w:ind w:right="227" w:firstLine="0"/>
        <w:rPr>
          <w:sz w:val="16"/>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t>En caso de que la convocante no haya adquirido la cantidad o monto mínimo establecido, deberá consultar al proveedor si desea ampliarlo para el siguiente ejercicio fiscal, hasta cumplir el mínimo.</w:t>
      </w:r>
    </w:p>
    <w:p w14:paraId="35667F02" w14:textId="77777777" w:rsidR="00D11B71" w:rsidRDefault="00A56700">
      <w:pPr>
        <w:pStyle w:val="Prrafodelista"/>
        <w:numPr>
          <w:ilvl w:val="0"/>
          <w:numId w:val="18"/>
        </w:numPr>
        <w:tabs>
          <w:tab w:val="left" w:pos="876"/>
        </w:tabs>
        <w:spacing w:before="43" w:line="276" w:lineRule="auto"/>
        <w:ind w:right="216" w:firstLine="0"/>
        <w:rPr>
          <w:sz w:val="16"/>
        </w:rPr>
      </w:pPr>
      <w:r>
        <w:lastRenderedPageBreak/>
        <w:t>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3823504F" w14:textId="77777777" w:rsidR="00D11B71" w:rsidRDefault="00D11B71">
      <w:pPr>
        <w:pStyle w:val="Textoindependiente"/>
        <w:spacing w:before="43"/>
        <w:rPr>
          <w:sz w:val="16"/>
        </w:rPr>
      </w:pPr>
    </w:p>
    <w:p w14:paraId="3DCCC5B5" w14:textId="77777777" w:rsidR="00D11B71" w:rsidRDefault="00A56700">
      <w:pPr>
        <w:pStyle w:val="Textoindependiente"/>
        <w:spacing w:line="271" w:lineRule="auto"/>
        <w:ind w:left="220" w:right="222"/>
        <w:jc w:val="both"/>
        <w:rPr>
          <w:sz w:val="16"/>
        </w:rPr>
      </w:pPr>
      <w: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14:paraId="73C996E1" w14:textId="77777777" w:rsidR="00D11B71" w:rsidRDefault="00D11B71">
      <w:pPr>
        <w:pStyle w:val="Textoindependiente"/>
        <w:spacing w:before="43"/>
        <w:rPr>
          <w:i/>
        </w:rPr>
      </w:pPr>
    </w:p>
    <w:p w14:paraId="17AE25AF" w14:textId="77777777" w:rsidR="00D11B71" w:rsidRDefault="00A56700">
      <w:pPr>
        <w:pStyle w:val="Ttulo2"/>
        <w:numPr>
          <w:ilvl w:val="0"/>
          <w:numId w:val="19"/>
        </w:numPr>
        <w:tabs>
          <w:tab w:val="left" w:pos="578"/>
        </w:tabs>
        <w:ind w:left="578" w:hanging="358"/>
        <w:rPr>
          <w:sz w:val="16"/>
        </w:rPr>
      </w:pPr>
      <w:r>
        <w:rPr>
          <w:noProof/>
        </w:rPr>
        <mc:AlternateContent>
          <mc:Choice Requires="wps">
            <w:drawing>
              <wp:anchor distT="0" distB="0" distL="0" distR="0" simplePos="0" relativeHeight="55" behindDoc="1" locked="0" layoutInCell="0" allowOverlap="1" wp14:anchorId="5328B6CF" wp14:editId="5BFA13AA">
                <wp:simplePos x="0" y="0"/>
                <wp:positionH relativeFrom="page">
                  <wp:posOffset>668020</wp:posOffset>
                </wp:positionH>
                <wp:positionV relativeFrom="paragraph">
                  <wp:posOffset>206375</wp:posOffset>
                </wp:positionV>
                <wp:extent cx="6227445" cy="6985"/>
                <wp:effectExtent l="0" t="0" r="0" b="0"/>
                <wp:wrapTopAndBottom/>
                <wp:docPr id="53" name="Graphic 57"/>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5F2E484" id="Graphic 57" o:spid="_x0000_s1026" style="position:absolute;margin-left:52.6pt;margin-top:16.25pt;width:490.35pt;height:.55pt;z-index:-503316425;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rPr>
          <w:spacing w:val="-2"/>
        </w:rPr>
        <w:t>Notificaciones</w:t>
      </w:r>
    </w:p>
    <w:p w14:paraId="0EE86C71" w14:textId="77777777" w:rsidR="00D11B71" w:rsidRDefault="00D11B71">
      <w:pPr>
        <w:pStyle w:val="Textoindependiente"/>
        <w:spacing w:before="40"/>
        <w:rPr>
          <w:b/>
        </w:rPr>
      </w:pPr>
    </w:p>
    <w:p w14:paraId="0594D191" w14:textId="77777777" w:rsidR="00D11B71" w:rsidRDefault="00A56700">
      <w:pPr>
        <w:pStyle w:val="Textoindependiente"/>
        <w:spacing w:before="1" w:line="276" w:lineRule="auto"/>
        <w:ind w:left="220" w:right="221"/>
        <w:jc w:val="both"/>
        <w:rPr>
          <w:sz w:val="16"/>
        </w:rPr>
      </w:pPr>
      <w: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w:t>
      </w:r>
      <w:r>
        <w:rPr>
          <w:spacing w:val="40"/>
        </w:rPr>
        <w:t xml:space="preserve"> </w:t>
      </w:r>
      <w:r>
        <w:t>electrónicos. La notificación comprenderá la Resolución de la adjudicación, el informe de evaluación.</w:t>
      </w:r>
    </w:p>
    <w:p w14:paraId="39386917" w14:textId="77777777" w:rsidR="00D11B71" w:rsidRDefault="00A56700">
      <w:pPr>
        <w:pStyle w:val="Textoindependiente"/>
        <w:spacing w:before="3" w:line="271" w:lineRule="auto"/>
        <w:ind w:left="220" w:right="214"/>
        <w:jc w:val="both"/>
        <w:rPr>
          <w:sz w:val="16"/>
        </w:rPr>
      </w:pPr>
      <w: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14:paraId="442460C9" w14:textId="77777777" w:rsidR="00D11B71" w:rsidRDefault="00A56700">
      <w:pPr>
        <w:pStyle w:val="Textoindependiente"/>
        <w:spacing w:before="8" w:line="271" w:lineRule="auto"/>
        <w:ind w:left="220" w:right="223"/>
        <w:jc w:val="both"/>
        <w:rPr>
          <w:sz w:val="16"/>
        </w:rPr>
      </w:pPr>
      <w:r>
        <w:t>La no entrega del informe en ocasión de la notificación, suspende el plazo para formular protestas hasta tanto la convocante haga entrega de dicha copia al oferente solicitante.</w:t>
      </w:r>
    </w:p>
    <w:p w14:paraId="42A1D929" w14:textId="77777777" w:rsidR="00D11B71" w:rsidRDefault="00A56700">
      <w:pPr>
        <w:pStyle w:val="Prrafodelista"/>
        <w:numPr>
          <w:ilvl w:val="0"/>
          <w:numId w:val="24"/>
        </w:numPr>
        <w:tabs>
          <w:tab w:val="left" w:pos="463"/>
        </w:tabs>
        <w:spacing w:before="2" w:line="276" w:lineRule="auto"/>
        <w:ind w:right="218" w:firstLine="0"/>
        <w:rPr>
          <w:sz w:val="16"/>
        </w:rPr>
      </w:pPr>
      <w:r>
        <w:t>En caso de la convocante opte por la notificación física a los oferentes participantes, deberá realizarse únicamente con el acuse de recibo y en el mismo con expresa mención de haber recibido el informe de evaluación y la resolución de adjudicación.</w:t>
      </w:r>
    </w:p>
    <w:p w14:paraId="5614C113" w14:textId="77777777" w:rsidR="00D11B71" w:rsidRDefault="00A56700">
      <w:pPr>
        <w:pStyle w:val="Prrafodelista"/>
        <w:numPr>
          <w:ilvl w:val="0"/>
          <w:numId w:val="24"/>
        </w:numPr>
        <w:tabs>
          <w:tab w:val="left" w:pos="487"/>
        </w:tabs>
        <w:spacing w:line="276" w:lineRule="auto"/>
        <w:ind w:right="224" w:firstLine="0"/>
        <w:rPr>
          <w:sz w:val="16"/>
        </w:rPr>
      </w:pPr>
      <w:r>
        <w:t>Las cancelaciones o declaraciones desiertas deberán ser notificadas a todos los oferentes, según el procedimiento indicado precedentemente.</w:t>
      </w:r>
    </w:p>
    <w:p w14:paraId="753FE52B" w14:textId="77777777" w:rsidR="00D11B71" w:rsidRDefault="00A56700">
      <w:pPr>
        <w:pStyle w:val="Prrafodelista"/>
        <w:numPr>
          <w:ilvl w:val="0"/>
          <w:numId w:val="24"/>
        </w:numPr>
        <w:tabs>
          <w:tab w:val="left" w:pos="483"/>
        </w:tabs>
        <w:spacing w:line="276" w:lineRule="auto"/>
        <w:ind w:right="225" w:firstLine="0"/>
        <w:rPr>
          <w:sz w:val="16"/>
        </w:rPr>
      </w:pPr>
      <w:r>
        <w:t>Las notificaciones realizadas en virtud al contrato, deberán ser por escrito y dirigirse a la dirección indicada en el contrato.</w:t>
      </w:r>
    </w:p>
    <w:p w14:paraId="2F4798B6" w14:textId="77777777" w:rsidR="00D11B71" w:rsidRDefault="00D11B71">
      <w:pPr>
        <w:pStyle w:val="Textoindependiente"/>
        <w:spacing w:before="42"/>
        <w:rPr>
          <w:sz w:val="16"/>
        </w:rPr>
      </w:pPr>
    </w:p>
    <w:p w14:paraId="68BA3BC8" w14:textId="77777777" w:rsidR="00D11B71" w:rsidRDefault="00A56700">
      <w:pPr>
        <w:pStyle w:val="Ttulo2"/>
        <w:numPr>
          <w:ilvl w:val="0"/>
          <w:numId w:val="19"/>
        </w:numPr>
        <w:tabs>
          <w:tab w:val="left" w:pos="501"/>
        </w:tabs>
        <w:ind w:left="501" w:hanging="281"/>
        <w:jc w:val="both"/>
        <w:rPr>
          <w:sz w:val="16"/>
        </w:rPr>
      </w:pPr>
      <w:r>
        <w:rPr>
          <w:noProof/>
        </w:rPr>
        <mc:AlternateContent>
          <mc:Choice Requires="wps">
            <w:drawing>
              <wp:anchor distT="0" distB="0" distL="0" distR="0" simplePos="0" relativeHeight="56" behindDoc="1" locked="0" layoutInCell="0" allowOverlap="1" wp14:anchorId="23D15340" wp14:editId="307386B5">
                <wp:simplePos x="0" y="0"/>
                <wp:positionH relativeFrom="page">
                  <wp:posOffset>668020</wp:posOffset>
                </wp:positionH>
                <wp:positionV relativeFrom="paragraph">
                  <wp:posOffset>206375</wp:posOffset>
                </wp:positionV>
                <wp:extent cx="6227445" cy="6985"/>
                <wp:effectExtent l="0" t="0" r="0" b="0"/>
                <wp:wrapTopAndBottom/>
                <wp:docPr id="54" name="Graphic 58"/>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B1DE4A7" id="Graphic 58" o:spid="_x0000_s1026" style="position:absolute;margin-left:52.6pt;margin-top:16.25pt;width:490.35pt;height:.55pt;z-index:-50331642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Audiencia</w:t>
      </w:r>
      <w:r>
        <w:rPr>
          <w:spacing w:val="-5"/>
        </w:rPr>
        <w:t xml:space="preserve"> </w:t>
      </w:r>
      <w:r>
        <w:rPr>
          <w:spacing w:val="-2"/>
        </w:rPr>
        <w:t>Informativa</w:t>
      </w:r>
    </w:p>
    <w:p w14:paraId="4B94544D" w14:textId="77777777" w:rsidR="00D11B71" w:rsidRDefault="00D11B71">
      <w:pPr>
        <w:pStyle w:val="Textoindependiente"/>
        <w:spacing w:before="40"/>
        <w:rPr>
          <w:b/>
        </w:rPr>
      </w:pPr>
    </w:p>
    <w:p w14:paraId="1472F65A" w14:textId="77777777" w:rsidR="00D11B71" w:rsidRDefault="00A56700">
      <w:pPr>
        <w:pStyle w:val="Textoindependiente"/>
        <w:spacing w:line="271" w:lineRule="auto"/>
        <w:ind w:left="220" w:right="210"/>
        <w:rPr>
          <w:sz w:val="16"/>
        </w:rPr>
      </w:pPr>
      <w:r>
        <w:t>Una vez notificado el resultado del proceso, el oferente tendrá la facultad de solicitar una audiencia a fin de que la convocante explique los fundamentos que motivan su decisión.</w:t>
      </w:r>
    </w:p>
    <w:p w14:paraId="19618F26" w14:textId="77777777" w:rsidR="00D11B71" w:rsidRDefault="00A56700">
      <w:pPr>
        <w:pStyle w:val="Textoindependiente"/>
        <w:spacing w:before="7" w:line="271" w:lineRule="auto"/>
        <w:ind w:left="220" w:right="210"/>
        <w:rPr>
          <w:sz w:val="16"/>
        </w:rPr>
      </w:pPr>
      <w:r>
        <w:t>La</w:t>
      </w:r>
      <w:r>
        <w:rPr>
          <w:spacing w:val="40"/>
        </w:rPr>
        <w:t xml:space="preserve"> </w:t>
      </w:r>
      <w:r>
        <w:t>solicitud</w:t>
      </w:r>
      <w:r>
        <w:rPr>
          <w:spacing w:val="40"/>
        </w:rPr>
        <w:t xml:space="preserve"> </w:t>
      </w:r>
      <w:r>
        <w:t>de</w:t>
      </w:r>
      <w:r>
        <w:rPr>
          <w:spacing w:val="40"/>
        </w:rPr>
        <w:t xml:space="preserve"> </w:t>
      </w:r>
      <w:r>
        <w:t>audiencia</w:t>
      </w:r>
      <w:r>
        <w:rPr>
          <w:spacing w:val="40"/>
        </w:rPr>
        <w:t xml:space="preserve"> </w:t>
      </w:r>
      <w:r>
        <w:t>informativa</w:t>
      </w:r>
      <w:r>
        <w:rPr>
          <w:spacing w:val="40"/>
        </w:rPr>
        <w:t xml:space="preserve"> </w:t>
      </w:r>
      <w:r>
        <w:t>no</w:t>
      </w:r>
      <w:r>
        <w:rPr>
          <w:spacing w:val="40"/>
        </w:rPr>
        <w:t xml:space="preserve"> </w:t>
      </w:r>
      <w:r>
        <w:t>suspenderá</w:t>
      </w:r>
      <w:r>
        <w:rPr>
          <w:spacing w:val="40"/>
        </w:rPr>
        <w:t xml:space="preserve"> </w:t>
      </w:r>
      <w:r>
        <w:t>ni</w:t>
      </w:r>
      <w:r>
        <w:rPr>
          <w:spacing w:val="40"/>
        </w:rPr>
        <w:t xml:space="preserve"> </w:t>
      </w:r>
      <w:r>
        <w:t>interrumpirá</w:t>
      </w:r>
      <w:r>
        <w:rPr>
          <w:spacing w:val="40"/>
        </w:rPr>
        <w:t xml:space="preserve"> </w:t>
      </w:r>
      <w:r>
        <w:t>el</w:t>
      </w:r>
      <w:r>
        <w:rPr>
          <w:spacing w:val="40"/>
        </w:rPr>
        <w:t xml:space="preserve"> </w:t>
      </w:r>
      <w:r>
        <w:t>plazo</w:t>
      </w:r>
      <w:r>
        <w:rPr>
          <w:spacing w:val="40"/>
        </w:rPr>
        <w:t xml:space="preserve"> </w:t>
      </w:r>
      <w:r>
        <w:t>para</w:t>
      </w:r>
      <w:r>
        <w:rPr>
          <w:spacing w:val="40"/>
        </w:rPr>
        <w:t xml:space="preserve"> </w:t>
      </w:r>
      <w:r>
        <w:t>la</w:t>
      </w:r>
      <w:r>
        <w:rPr>
          <w:spacing w:val="40"/>
        </w:rPr>
        <w:t xml:space="preserve"> </w:t>
      </w:r>
      <w:r>
        <w:t>interposición</w:t>
      </w:r>
      <w:r>
        <w:rPr>
          <w:spacing w:val="40"/>
        </w:rPr>
        <w:t xml:space="preserve"> </w:t>
      </w:r>
      <w:r>
        <w:t xml:space="preserve">de </w:t>
      </w:r>
      <w:r>
        <w:rPr>
          <w:spacing w:val="-2"/>
        </w:rPr>
        <w:t>protestas.</w:t>
      </w:r>
    </w:p>
    <w:p w14:paraId="4EBD5DF9" w14:textId="77777777" w:rsidR="00D11B71" w:rsidRDefault="00A56700">
      <w:pPr>
        <w:pStyle w:val="Textoindependiente"/>
        <w:spacing w:before="2"/>
        <w:ind w:left="220"/>
        <w:rPr>
          <w:sz w:val="16"/>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t>El</w:t>
      </w:r>
      <w:r>
        <w:rPr>
          <w:spacing w:val="-5"/>
        </w:rPr>
        <w:t xml:space="preserve"> </w:t>
      </w:r>
      <w:r>
        <w:t>procedimiento</w:t>
      </w:r>
      <w:r>
        <w:rPr>
          <w:spacing w:val="-5"/>
        </w:rPr>
        <w:t xml:space="preserve"> </w:t>
      </w:r>
      <w:r>
        <w:t>de</w:t>
      </w:r>
      <w:r>
        <w:rPr>
          <w:spacing w:val="-5"/>
        </w:rPr>
        <w:t xml:space="preserve"> </w:t>
      </w:r>
      <w:r>
        <w:t>realización</w:t>
      </w:r>
      <w:r>
        <w:rPr>
          <w:spacing w:val="-5"/>
        </w:rPr>
        <w:t xml:space="preserve"> </w:t>
      </w:r>
      <w:r>
        <w:t>de</w:t>
      </w:r>
      <w:r>
        <w:rPr>
          <w:spacing w:val="-4"/>
        </w:rPr>
        <w:t xml:space="preserve"> </w:t>
      </w:r>
      <w:r>
        <w:t>la</w:t>
      </w:r>
      <w:r>
        <w:rPr>
          <w:spacing w:val="-4"/>
        </w:rPr>
        <w:t xml:space="preserve"> </w:t>
      </w:r>
      <w:r>
        <w:t>misma</w:t>
      </w:r>
      <w:r>
        <w:rPr>
          <w:spacing w:val="-5"/>
        </w:rPr>
        <w:t xml:space="preserve"> </w:t>
      </w:r>
      <w:r>
        <w:t>deberá</w:t>
      </w:r>
      <w:r>
        <w:rPr>
          <w:spacing w:val="-5"/>
        </w:rPr>
        <w:t xml:space="preserve"> </w:t>
      </w:r>
      <w:r>
        <w:t>ajustarse</w:t>
      </w:r>
      <w:r>
        <w:rPr>
          <w:spacing w:val="-4"/>
        </w:rPr>
        <w:t xml:space="preserve"> </w:t>
      </w:r>
      <w:r>
        <w:t>a</w:t>
      </w:r>
      <w:r>
        <w:rPr>
          <w:spacing w:val="-5"/>
        </w:rPr>
        <w:t xml:space="preserve"> </w:t>
      </w:r>
      <w:r>
        <w:t>las</w:t>
      </w:r>
      <w:r>
        <w:rPr>
          <w:spacing w:val="-4"/>
        </w:rPr>
        <w:t xml:space="preserve"> </w:t>
      </w:r>
      <w:r>
        <w:t>reglamentaciones</w:t>
      </w:r>
      <w:r>
        <w:rPr>
          <w:spacing w:val="-4"/>
        </w:rPr>
        <w:t xml:space="preserve"> </w:t>
      </w:r>
      <w:r>
        <w:t>vigentes</w:t>
      </w:r>
      <w:r>
        <w:rPr>
          <w:spacing w:val="-5"/>
        </w:rPr>
        <w:t xml:space="preserve"> </w:t>
      </w:r>
      <w:r>
        <w:t>para</w:t>
      </w:r>
      <w:r>
        <w:rPr>
          <w:spacing w:val="-5"/>
        </w:rPr>
        <w:t xml:space="preserve"> </w:t>
      </w:r>
      <w:r>
        <w:t>el</w:t>
      </w:r>
      <w:r>
        <w:rPr>
          <w:spacing w:val="-2"/>
        </w:rPr>
        <w:t xml:space="preserve"> efecto.</w:t>
      </w:r>
    </w:p>
    <w:tbl>
      <w:tblPr>
        <w:tblStyle w:val="TableNormal"/>
        <w:tblW w:w="9969" w:type="dxa"/>
        <w:tblInd w:w="115" w:type="dxa"/>
        <w:tblLayout w:type="fixed"/>
        <w:tblCellMar>
          <w:left w:w="5" w:type="dxa"/>
          <w:right w:w="5" w:type="dxa"/>
        </w:tblCellMar>
        <w:tblLook w:val="01E0" w:firstRow="1" w:lastRow="1" w:firstColumn="1" w:lastColumn="1" w:noHBand="0" w:noVBand="0"/>
      </w:tblPr>
      <w:tblGrid>
        <w:gridCol w:w="9969"/>
      </w:tblGrid>
      <w:tr w:rsidR="00D11B71" w14:paraId="754B7518" w14:textId="77777777">
        <w:trPr>
          <w:trHeight w:val="431"/>
        </w:trPr>
        <w:tc>
          <w:tcPr>
            <w:tcW w:w="9969" w:type="dxa"/>
            <w:tcBorders>
              <w:top w:val="single" w:sz="4" w:space="0" w:color="000000"/>
              <w:left w:val="single" w:sz="4" w:space="0" w:color="000000"/>
              <w:bottom w:val="single" w:sz="4" w:space="0" w:color="000000"/>
              <w:right w:val="single" w:sz="4" w:space="0" w:color="000000"/>
            </w:tcBorders>
          </w:tcPr>
          <w:p w14:paraId="51CB0A00" w14:textId="77777777" w:rsidR="00D11B71" w:rsidRDefault="00A56700">
            <w:pPr>
              <w:pStyle w:val="TableParagraph"/>
              <w:spacing w:before="16"/>
              <w:ind w:left="7" w:right="6"/>
              <w:jc w:val="center"/>
              <w:rPr>
                <w:b/>
                <w:sz w:val="28"/>
              </w:rPr>
            </w:pPr>
            <w:r>
              <w:rPr>
                <w:b/>
                <w:sz w:val="28"/>
              </w:rPr>
              <w:lastRenderedPageBreak/>
              <w:t>SUMINISTROS</w:t>
            </w:r>
            <w:r>
              <w:rPr>
                <w:b/>
                <w:spacing w:val="-11"/>
                <w:sz w:val="28"/>
              </w:rPr>
              <w:t xml:space="preserve"> </w:t>
            </w:r>
            <w:r>
              <w:rPr>
                <w:b/>
                <w:sz w:val="28"/>
              </w:rPr>
              <w:t>REQUERIDOS</w:t>
            </w:r>
            <w:r>
              <w:rPr>
                <w:b/>
                <w:spacing w:val="-12"/>
                <w:sz w:val="28"/>
              </w:rPr>
              <w:t xml:space="preserve"> </w:t>
            </w:r>
            <w:r>
              <w:rPr>
                <w:b/>
                <w:sz w:val="28"/>
              </w:rPr>
              <w:t>-</w:t>
            </w:r>
            <w:r>
              <w:rPr>
                <w:b/>
                <w:spacing w:val="-13"/>
                <w:sz w:val="28"/>
              </w:rPr>
              <w:t xml:space="preserve"> </w:t>
            </w:r>
            <w:r>
              <w:rPr>
                <w:b/>
                <w:sz w:val="28"/>
              </w:rPr>
              <w:t>ESPECIFICACIONES</w:t>
            </w:r>
            <w:r>
              <w:rPr>
                <w:b/>
                <w:spacing w:val="-11"/>
                <w:sz w:val="28"/>
              </w:rPr>
              <w:t xml:space="preserve"> </w:t>
            </w:r>
            <w:r>
              <w:rPr>
                <w:b/>
                <w:spacing w:val="-2"/>
                <w:sz w:val="28"/>
              </w:rPr>
              <w:t>TÉCNICAS</w:t>
            </w:r>
          </w:p>
        </w:tc>
      </w:tr>
    </w:tbl>
    <w:p w14:paraId="6AD8046A" w14:textId="77777777" w:rsidR="00D11B71" w:rsidRDefault="00D11B71">
      <w:pPr>
        <w:pStyle w:val="Textoindependiente"/>
        <w:spacing w:before="67"/>
        <w:rPr>
          <w:sz w:val="16"/>
        </w:rPr>
      </w:pPr>
    </w:p>
    <w:p w14:paraId="7C2E4985" w14:textId="77777777" w:rsidR="00D11B71" w:rsidRDefault="00D11B71">
      <w:pPr>
        <w:pStyle w:val="Textoindependiente"/>
        <w:spacing w:before="40"/>
        <w:rPr>
          <w:i/>
        </w:rPr>
      </w:pPr>
    </w:p>
    <w:p w14:paraId="16C76CA1" w14:textId="77777777" w:rsidR="00D11B71" w:rsidRDefault="00A56700">
      <w:pPr>
        <w:pStyle w:val="Textoindependiente"/>
        <w:spacing w:before="1" w:line="276" w:lineRule="auto"/>
        <w:ind w:left="220" w:right="213"/>
        <w:jc w:val="both"/>
        <w:rPr>
          <w:sz w:val="16"/>
        </w:rPr>
      </w:pPr>
      <w: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14:paraId="7B9F12F5" w14:textId="77777777" w:rsidR="00D11B71" w:rsidRDefault="00D11B71">
      <w:pPr>
        <w:pStyle w:val="Textoindependiente"/>
        <w:spacing w:before="38"/>
        <w:rPr>
          <w:sz w:val="16"/>
        </w:rPr>
      </w:pPr>
    </w:p>
    <w:p w14:paraId="20A7433B" w14:textId="77777777" w:rsidR="00D11B71" w:rsidRDefault="00A56700">
      <w:pPr>
        <w:pStyle w:val="Textoindependiente"/>
        <w:spacing w:line="276" w:lineRule="auto"/>
        <w:ind w:left="220" w:right="216"/>
        <w:jc w:val="both"/>
        <w:rPr>
          <w:sz w:val="16"/>
        </w:rPr>
      </w:pPr>
      <w:r>
        <w:t>El Suministro deberá incluir todos aquellos ítems que no hubiesen sido expresamente indicados en la presente sección, pero que pueda inferirse razonablemente que son necesarios para satisfacer el requisito</w:t>
      </w:r>
      <w:r>
        <w:rPr>
          <w:spacing w:val="40"/>
        </w:rPr>
        <w:t xml:space="preserve"> </w:t>
      </w:r>
      <w:r>
        <w:t>de suministro indicado, por lo tanto, dichos bienes y servicios serán suministrados por el Proveedor como si hubiesen sido expresamente mencionados, salvo disposición contraria en el Contrato.</w:t>
      </w:r>
    </w:p>
    <w:p w14:paraId="4BCAFC95" w14:textId="77777777" w:rsidR="00D11B71" w:rsidRDefault="00A56700">
      <w:pPr>
        <w:pStyle w:val="Textoindependiente"/>
        <w:spacing w:before="142" w:line="276" w:lineRule="auto"/>
        <w:ind w:left="220" w:right="211"/>
        <w:jc w:val="both"/>
        <w:rPr>
          <w:sz w:val="16"/>
        </w:rPr>
      </w:pPr>
      <w: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14:paraId="4548CB47" w14:textId="77777777" w:rsidR="00D11B71" w:rsidRDefault="00A56700">
      <w:pPr>
        <w:pStyle w:val="Textoindependiente"/>
        <w:spacing w:before="150" w:line="276" w:lineRule="auto"/>
        <w:ind w:left="220" w:right="223"/>
        <w:jc w:val="both"/>
        <w:rPr>
          <w:sz w:val="16"/>
        </w:rPr>
      </w:pPr>
      <w:r>
        <w:t>El Proveedor tendrá derecho a rehusar responsabilidad por cualquier diseño, dato, plano, especificación u otro</w:t>
      </w:r>
      <w:r>
        <w:rPr>
          <w:spacing w:val="-5"/>
        </w:rPr>
        <w:t xml:space="preserve"> </w:t>
      </w:r>
      <w:r>
        <w:t>documento,</w:t>
      </w:r>
      <w:r>
        <w:rPr>
          <w:spacing w:val="-1"/>
        </w:rPr>
        <w:t xml:space="preserve"> </w:t>
      </w:r>
      <w:r>
        <w:t>o por cualquier</w:t>
      </w:r>
      <w:r>
        <w:rPr>
          <w:spacing w:val="-3"/>
        </w:rPr>
        <w:t xml:space="preserve"> </w:t>
      </w:r>
      <w:r>
        <w:t>modificación</w:t>
      </w:r>
      <w:r>
        <w:rPr>
          <w:spacing w:val="-4"/>
        </w:rPr>
        <w:t xml:space="preserve"> </w:t>
      </w:r>
      <w:r>
        <w:t>proporcionada</w:t>
      </w:r>
      <w:r>
        <w:rPr>
          <w:spacing w:val="-3"/>
        </w:rPr>
        <w:t xml:space="preserve"> </w:t>
      </w:r>
      <w:r>
        <w:t>o</w:t>
      </w:r>
      <w:r>
        <w:rPr>
          <w:spacing w:val="-4"/>
        </w:rPr>
        <w:t xml:space="preserve"> </w:t>
      </w:r>
      <w:r>
        <w:t>diseñada</w:t>
      </w:r>
      <w:r>
        <w:rPr>
          <w:spacing w:val="-3"/>
        </w:rPr>
        <w:t xml:space="preserve"> </w:t>
      </w:r>
      <w:r>
        <w:t>por o</w:t>
      </w:r>
      <w:r>
        <w:rPr>
          <w:spacing w:val="-4"/>
        </w:rPr>
        <w:t xml:space="preserve"> </w:t>
      </w:r>
      <w:r>
        <w:t>en nombre</w:t>
      </w:r>
      <w:r>
        <w:rPr>
          <w:spacing w:val="-3"/>
        </w:rPr>
        <w:t xml:space="preserve"> </w:t>
      </w:r>
      <w:r>
        <w:t>de</w:t>
      </w:r>
      <w:r>
        <w:rPr>
          <w:spacing w:val="-3"/>
        </w:rPr>
        <w:t xml:space="preserve"> </w:t>
      </w:r>
      <w:r>
        <w:t>la</w:t>
      </w:r>
      <w:r>
        <w:rPr>
          <w:spacing w:val="-3"/>
        </w:rPr>
        <w:t xml:space="preserve"> </w:t>
      </w:r>
      <w:r>
        <w:t>Contratante, mediante notificación a la misma de dicho rechazo.</w:t>
      </w:r>
    </w:p>
    <w:p w14:paraId="14AB32E5" w14:textId="77777777" w:rsidR="00D11B71" w:rsidRDefault="00A56700">
      <w:pPr>
        <w:pStyle w:val="Ttulo2"/>
        <w:numPr>
          <w:ilvl w:val="1"/>
          <w:numId w:val="17"/>
        </w:numPr>
        <w:tabs>
          <w:tab w:val="left" w:pos="938"/>
        </w:tabs>
        <w:spacing w:before="154"/>
        <w:ind w:left="938" w:hanging="358"/>
        <w:jc w:val="both"/>
        <w:rPr>
          <w:sz w:val="16"/>
        </w:rPr>
      </w:pPr>
      <w:r>
        <w:rPr>
          <w:noProof/>
        </w:rPr>
        <mc:AlternateContent>
          <mc:Choice Requires="wps">
            <w:drawing>
              <wp:anchor distT="0" distB="0" distL="0" distR="0" simplePos="0" relativeHeight="57" behindDoc="1" locked="0" layoutInCell="0" allowOverlap="1" wp14:anchorId="5B039A08" wp14:editId="3438FB4D">
                <wp:simplePos x="0" y="0"/>
                <wp:positionH relativeFrom="page">
                  <wp:posOffset>896620</wp:posOffset>
                </wp:positionH>
                <wp:positionV relativeFrom="paragraph">
                  <wp:posOffset>304165</wp:posOffset>
                </wp:positionV>
                <wp:extent cx="5998845" cy="6985"/>
                <wp:effectExtent l="0" t="0" r="0" b="0"/>
                <wp:wrapTopAndBottom/>
                <wp:docPr id="55" name="Graphic 59"/>
                <wp:cNvGraphicFramePr/>
                <a:graphic xmlns:a="http://schemas.openxmlformats.org/drawingml/2006/main">
                  <a:graphicData uri="http://schemas.microsoft.com/office/word/2010/wordprocessingShape">
                    <wps:wsp>
                      <wps:cNvSpPr/>
                      <wps:spPr>
                        <a:xfrm>
                          <a:off x="0" y="0"/>
                          <a:ext cx="5998320" cy="648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CB856F7" id="Graphic 59" o:spid="_x0000_s1026" style="position:absolute;margin-left:70.6pt;margin-top:23.95pt;width:472.35pt;height:.55pt;z-index:-503316423;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" o:allowincell="f" path="m5997829,l,,,6096r5997829,l5997829,xe" fillcolor="black" stroked="f" strokeweight="0">
                <v:path arrowok="t"/>
                <w10:wrap type="topAndBottom" anchorx="page"/>
              </v:shape>
            </w:pict>
          </mc:Fallback>
        </mc:AlternateContent>
      </w:r>
      <w:r>
        <w:t>Identificación</w:t>
      </w:r>
      <w:r>
        <w:rPr>
          <w:spacing w:val="-5"/>
        </w:rPr>
        <w:t xml:space="preserve"> </w:t>
      </w:r>
      <w:r>
        <w:t>de</w:t>
      </w:r>
      <w:r>
        <w:rPr>
          <w:spacing w:val="-7"/>
        </w:rPr>
        <w:t xml:space="preserve"> </w:t>
      </w:r>
      <w:r>
        <w:t>la</w:t>
      </w:r>
      <w:r>
        <w:rPr>
          <w:spacing w:val="-5"/>
        </w:rPr>
        <w:t xml:space="preserve"> </w:t>
      </w:r>
      <w:r>
        <w:t>unidad</w:t>
      </w:r>
      <w:r>
        <w:rPr>
          <w:spacing w:val="-4"/>
        </w:rPr>
        <w:t xml:space="preserve"> </w:t>
      </w:r>
      <w:r>
        <w:t>solicitante</w:t>
      </w:r>
      <w:r>
        <w:rPr>
          <w:spacing w:val="-7"/>
        </w:rPr>
        <w:t xml:space="preserve"> </w:t>
      </w:r>
      <w:r>
        <w:t>y</w:t>
      </w:r>
      <w:r>
        <w:rPr>
          <w:spacing w:val="-5"/>
        </w:rPr>
        <w:t xml:space="preserve"> </w:t>
      </w:r>
      <w:r>
        <w:rPr>
          <w:spacing w:val="-2"/>
        </w:rPr>
        <w:t>Justificaciones</w:t>
      </w:r>
    </w:p>
    <w:p w14:paraId="06CC3557" w14:textId="77777777" w:rsidR="00D11B71" w:rsidRPr="007E59C1" w:rsidRDefault="00D11B71">
      <w:pPr>
        <w:pStyle w:val="Textoindependiente"/>
        <w:spacing w:before="40"/>
        <w:rPr>
          <w:b/>
          <w:sz w:val="10"/>
          <w:szCs w:val="10"/>
        </w:rPr>
      </w:pPr>
    </w:p>
    <w:p w14:paraId="6326FC48" w14:textId="7CA90A49" w:rsidR="00D11B71" w:rsidRDefault="007E59C1" w:rsidP="007E59C1">
      <w:pPr>
        <w:pStyle w:val="Prrafodelista"/>
        <w:numPr>
          <w:ilvl w:val="2"/>
          <w:numId w:val="17"/>
        </w:numPr>
        <w:tabs>
          <w:tab w:val="left" w:pos="851"/>
        </w:tabs>
        <w:spacing w:before="41" w:line="271" w:lineRule="auto"/>
        <w:ind w:left="851" w:right="121" w:hanging="228"/>
      </w:pPr>
      <w:r>
        <w:rPr>
          <w:i/>
          <w:spacing w:val="-2"/>
        </w:rPr>
        <w:t xml:space="preserve">Sr. </w:t>
      </w:r>
      <w:proofErr w:type="spellStart"/>
      <w:r>
        <w:rPr>
          <w:i/>
          <w:spacing w:val="-2"/>
        </w:rPr>
        <w:t>Victor</w:t>
      </w:r>
      <w:proofErr w:type="spellEnd"/>
      <w:r>
        <w:rPr>
          <w:i/>
          <w:spacing w:val="-2"/>
        </w:rPr>
        <w:t xml:space="preserve"> </w:t>
      </w:r>
      <w:proofErr w:type="spellStart"/>
      <w:r>
        <w:rPr>
          <w:i/>
          <w:spacing w:val="-2"/>
        </w:rPr>
        <w:t>Egón</w:t>
      </w:r>
      <w:proofErr w:type="spellEnd"/>
      <w:r>
        <w:rPr>
          <w:i/>
          <w:spacing w:val="-2"/>
        </w:rPr>
        <w:t xml:space="preserve"> Silvera Báez,</w:t>
      </w:r>
      <w:r w:rsidR="00A56700">
        <w:rPr>
          <w:i/>
          <w:spacing w:val="-2"/>
        </w:rPr>
        <w:t xml:space="preserve"> </w:t>
      </w:r>
      <w:proofErr w:type="gramStart"/>
      <w:r w:rsidR="00A56700">
        <w:rPr>
          <w:i/>
          <w:spacing w:val="-2"/>
        </w:rPr>
        <w:t>Presidente</w:t>
      </w:r>
      <w:proofErr w:type="gramEnd"/>
      <w:r w:rsidR="00A56700">
        <w:rPr>
          <w:i/>
          <w:spacing w:val="-2"/>
        </w:rPr>
        <w:t xml:space="preserve"> de la Junta Municipal del Municipio de la Ciudad de Lambaré, en representación de la Junta Municipal.</w:t>
      </w:r>
    </w:p>
    <w:p w14:paraId="69A94067" w14:textId="77777777" w:rsidR="00D11B71" w:rsidRDefault="00A56700" w:rsidP="007E59C1">
      <w:pPr>
        <w:pStyle w:val="Prrafodelista"/>
        <w:numPr>
          <w:ilvl w:val="2"/>
          <w:numId w:val="17"/>
        </w:numPr>
        <w:tabs>
          <w:tab w:val="left" w:pos="851"/>
        </w:tabs>
        <w:spacing w:before="5"/>
        <w:ind w:left="851" w:right="121" w:hanging="228"/>
      </w:pPr>
      <w:r>
        <w:rPr>
          <w:i/>
          <w:spacing w:val="-2"/>
        </w:rPr>
        <w:t xml:space="preserve">La adquisición objeto de la presente convocatoria, se realiza a fin de posibilitar el acceso al predio colindante de dominio municipal, que a la fecha no cuenta con servidumbre de paso, lo cual imposibilita el usufructo de dicho predio municipal a fin de satisfacer las necesidades de la comuna en función a una eficiente prestación de servicios a los contribuyentes </w:t>
      </w:r>
      <w:proofErr w:type="spellStart"/>
      <w:r>
        <w:rPr>
          <w:i/>
          <w:spacing w:val="-2"/>
        </w:rPr>
        <w:t>lambareños</w:t>
      </w:r>
      <w:proofErr w:type="spellEnd"/>
      <w:r>
        <w:rPr>
          <w:i/>
          <w:spacing w:val="-2"/>
        </w:rPr>
        <w:t>.</w:t>
      </w:r>
    </w:p>
    <w:p w14:paraId="1D189EFD" w14:textId="5393252A" w:rsidR="00D11B71" w:rsidRDefault="00A56700" w:rsidP="007E59C1">
      <w:pPr>
        <w:pStyle w:val="Prrafodelista"/>
        <w:numPr>
          <w:ilvl w:val="2"/>
          <w:numId w:val="17"/>
        </w:numPr>
        <w:tabs>
          <w:tab w:val="left" w:pos="851"/>
        </w:tabs>
        <w:spacing w:before="42" w:line="271" w:lineRule="auto"/>
        <w:ind w:left="851" w:right="121" w:hanging="228"/>
      </w:pPr>
      <w:r>
        <w:rPr>
          <w:i/>
        </w:rPr>
        <w:t xml:space="preserve">La adquisición de un inmueble que permita el paso al predio colindante de dominio municipal, ha sido favorecida por la propuesta arrimada a la Junta Municipal, cuya eventual adquisición ha sido objeto de evaluación por parte del Departamento de </w:t>
      </w:r>
      <w:r w:rsidR="007E59C1">
        <w:rPr>
          <w:i/>
        </w:rPr>
        <w:t>Catastro</w:t>
      </w:r>
      <w:r>
        <w:rPr>
          <w:i/>
        </w:rPr>
        <w:t xml:space="preserve"> del municipio, que ha analizado sobre la conveniencia de la adquisición del inmueble ofertado; así </w:t>
      </w:r>
      <w:r w:rsidR="007E59C1">
        <w:rPr>
          <w:i/>
        </w:rPr>
        <w:t>también</w:t>
      </w:r>
      <w:r>
        <w:rPr>
          <w:i/>
        </w:rPr>
        <w:t xml:space="preserve">, desde la administración financiera municipal, se ha verificado la disponibilidad presupuestaria para hacer frente al compromiso, sin que el mismo afecte el normal flujo de caja y desarrollo de las actividades y prestaciones propias de la comuna.    </w:t>
      </w:r>
    </w:p>
    <w:p w14:paraId="54981525" w14:textId="4F058F94" w:rsidR="00D11B71" w:rsidRPr="007E59C1" w:rsidRDefault="00A56700" w:rsidP="007E59C1">
      <w:pPr>
        <w:pStyle w:val="Prrafodelista"/>
        <w:numPr>
          <w:ilvl w:val="2"/>
          <w:numId w:val="17"/>
        </w:numPr>
        <w:tabs>
          <w:tab w:val="left" w:pos="851"/>
        </w:tabs>
        <w:spacing w:before="4"/>
        <w:ind w:left="851" w:right="121" w:hanging="228"/>
      </w:pPr>
      <w:r w:rsidRPr="007E59C1">
        <w:rPr>
          <w:i/>
        </w:rPr>
        <w:t>Justificar</w:t>
      </w:r>
      <w:r w:rsidRPr="007E59C1">
        <w:rPr>
          <w:i/>
          <w:spacing w:val="-8"/>
        </w:rPr>
        <w:t xml:space="preserve"> </w:t>
      </w:r>
      <w:r w:rsidRPr="007E59C1">
        <w:rPr>
          <w:i/>
        </w:rPr>
        <w:t>las</w:t>
      </w:r>
      <w:r w:rsidRPr="007E59C1">
        <w:rPr>
          <w:i/>
          <w:spacing w:val="-9"/>
        </w:rPr>
        <w:t xml:space="preserve"> </w:t>
      </w:r>
      <w:r w:rsidRPr="007E59C1">
        <w:rPr>
          <w:i/>
        </w:rPr>
        <w:t>especificaciones</w:t>
      </w:r>
      <w:r w:rsidRPr="007E59C1">
        <w:rPr>
          <w:i/>
          <w:spacing w:val="-9"/>
        </w:rPr>
        <w:t xml:space="preserve"> </w:t>
      </w:r>
      <w:r w:rsidRPr="007E59C1">
        <w:rPr>
          <w:i/>
        </w:rPr>
        <w:t>técnicas</w:t>
      </w:r>
      <w:r w:rsidRPr="007E59C1">
        <w:rPr>
          <w:i/>
          <w:spacing w:val="-8"/>
        </w:rPr>
        <w:t xml:space="preserve"> </w:t>
      </w:r>
      <w:r w:rsidRPr="007E59C1">
        <w:rPr>
          <w:i/>
          <w:spacing w:val="-2"/>
        </w:rPr>
        <w:t xml:space="preserve">establecidas. El inmueble a ser adquirido, permite el acceso al predio colindante bajo el dominio de la Municipalidad, con una dimensión total de 480m2 (cuatrocientos metros cuadrados), cuyo frente da a la Avda. Carretera de López y su </w:t>
      </w:r>
      <w:r w:rsidRPr="007E59C1">
        <w:rPr>
          <w:i/>
          <w:color w:val="000000"/>
          <w:spacing w:val="-2"/>
        </w:rPr>
        <w:t>contrafrente al predio municipal</w:t>
      </w:r>
    </w:p>
    <w:p w14:paraId="72C66CDA" w14:textId="77777777" w:rsidR="007E59C1" w:rsidRDefault="007E59C1">
      <w:pPr>
        <w:pStyle w:val="Textoindependiente"/>
        <w:spacing w:before="203"/>
        <w:rPr>
          <w:i/>
        </w:rPr>
      </w:pPr>
    </w:p>
    <w:p w14:paraId="3C09E497" w14:textId="77777777" w:rsidR="00D11B71" w:rsidRDefault="00A56700">
      <w:pPr>
        <w:pStyle w:val="Ttulo2"/>
        <w:numPr>
          <w:ilvl w:val="1"/>
          <w:numId w:val="17"/>
        </w:numPr>
        <w:tabs>
          <w:tab w:val="left" w:pos="647"/>
        </w:tabs>
        <w:ind w:left="647" w:hanging="427"/>
        <w:rPr>
          <w:sz w:val="16"/>
        </w:rPr>
      </w:pPr>
      <w:r>
        <w:rPr>
          <w:noProof/>
        </w:rPr>
        <mc:AlternateContent>
          <mc:Choice Requires="wps">
            <w:drawing>
              <wp:anchor distT="0" distB="0" distL="0" distR="0" simplePos="0" relativeHeight="58" behindDoc="1" locked="0" layoutInCell="0" allowOverlap="1" wp14:anchorId="090D7D03" wp14:editId="65818CDE">
                <wp:simplePos x="0" y="0"/>
                <wp:positionH relativeFrom="page">
                  <wp:posOffset>668020</wp:posOffset>
                </wp:positionH>
                <wp:positionV relativeFrom="paragraph">
                  <wp:posOffset>196850</wp:posOffset>
                </wp:positionV>
                <wp:extent cx="6227445" cy="6985"/>
                <wp:effectExtent l="0" t="0" r="0" b="0"/>
                <wp:wrapTopAndBottom/>
                <wp:docPr id="56" name="Graphic 60"/>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7FD34D0" id="Graphic 60" o:spid="_x0000_s1026" style="position:absolute;margin-left:52.6pt;margin-top:15.5pt;width:490.35pt;height:.55pt;z-index:-50331642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" o:allowincell="f" path="m6226429,l,,,6095r6226429,l6226429,xe" fillcolor="black" stroked="f" strokeweight="0">
                <v:path arrowok="t"/>
                <w10:wrap type="topAndBottom" anchorx="page"/>
              </v:shape>
            </w:pict>
          </mc:Fallback>
        </mc:AlternateContent>
      </w:r>
      <w:r>
        <w:rPr>
          <w:noProof/>
        </w:rPr>
        <w:drawing>
          <wp:anchor distT="0" distB="0" distL="0" distR="0" simplePos="0" relativeHeight="6" behindDoc="0" locked="0" layoutInCell="0" allowOverlap="1" wp14:anchorId="36060401" wp14:editId="1FD46EA9">
            <wp:simplePos x="0" y="0"/>
            <wp:positionH relativeFrom="page">
              <wp:posOffset>2414905</wp:posOffset>
            </wp:positionH>
            <wp:positionV relativeFrom="paragraph">
              <wp:posOffset>-175895</wp:posOffset>
            </wp:positionV>
            <wp:extent cx="257810" cy="295910"/>
            <wp:effectExtent l="0" t="0" r="0" b="0"/>
            <wp:wrapNone/>
            <wp:docPr id="57"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 61"/>
                    <pic:cNvPicPr>
                      <a:picLocks noChangeAspect="1" noChangeArrowheads="1"/>
                    </pic:cNvPicPr>
                  </pic:nvPicPr>
                  <pic:blipFill>
                    <a:blip r:embed="rId7"/>
                    <a:stretch>
                      <a:fillRect/>
                    </a:stretch>
                  </pic:blipFill>
                  <pic:spPr bwMode="auto">
                    <a:xfrm>
                      <a:off x="0" y="0"/>
                      <a:ext cx="257810" cy="295910"/>
                    </a:xfrm>
                    <a:prstGeom prst="rect">
                      <a:avLst/>
                    </a:prstGeom>
                  </pic:spPr>
                </pic:pic>
              </a:graphicData>
            </a:graphic>
          </wp:anchor>
        </w:drawing>
      </w:r>
      <w:r>
        <w:rPr>
          <w:spacing w:val="-2"/>
        </w:rPr>
        <w:t>Especificaciones</w:t>
      </w:r>
      <w:r>
        <w:rPr>
          <w:spacing w:val="13"/>
        </w:rPr>
        <w:t xml:space="preserve"> </w:t>
      </w:r>
      <w:r>
        <w:rPr>
          <w:spacing w:val="-2"/>
        </w:rPr>
        <w:t>Técnicas</w:t>
      </w:r>
    </w:p>
    <w:p w14:paraId="75211AD9" w14:textId="77777777" w:rsidR="00D11B71" w:rsidRDefault="00D11B71">
      <w:pPr>
        <w:rPr>
          <w:sz w:val="16"/>
        </w:rPr>
      </w:pPr>
    </w:p>
    <w:p w14:paraId="22A9F594" w14:textId="77777777" w:rsidR="007E59C1" w:rsidRDefault="007E59C1">
      <w:pPr>
        <w:rPr>
          <w:sz w:val="16"/>
        </w:rPr>
      </w:pPr>
    </w:p>
    <w:p w14:paraId="6D3F05FB" w14:textId="3CF76859" w:rsidR="007E59C1" w:rsidRDefault="007E59C1" w:rsidP="007E59C1">
      <w:pPr>
        <w:pStyle w:val="Textoindependiente"/>
        <w:ind w:left="220"/>
        <w:jc w:val="both"/>
        <w:rPr>
          <w:sz w:val="16"/>
        </w:rPr>
      </w:pPr>
      <w:r>
        <w:t>Los</w:t>
      </w:r>
      <w:r>
        <w:rPr>
          <w:spacing w:val="-8"/>
        </w:rPr>
        <w:t xml:space="preserve"> </w:t>
      </w:r>
      <w:r>
        <w:t>productos</w:t>
      </w:r>
      <w:r>
        <w:rPr>
          <w:spacing w:val="-5"/>
        </w:rPr>
        <w:t xml:space="preserve"> </w:t>
      </w:r>
      <w:r>
        <w:t>y/o</w:t>
      </w:r>
      <w:r>
        <w:rPr>
          <w:spacing w:val="-7"/>
        </w:rPr>
        <w:t xml:space="preserve"> </w:t>
      </w:r>
      <w:r>
        <w:t>servicios</w:t>
      </w:r>
      <w:r>
        <w:rPr>
          <w:spacing w:val="-5"/>
        </w:rPr>
        <w:t xml:space="preserve"> </w:t>
      </w:r>
      <w:r>
        <w:t>a</w:t>
      </w:r>
      <w:r>
        <w:rPr>
          <w:spacing w:val="-6"/>
        </w:rPr>
        <w:t xml:space="preserve"> </w:t>
      </w:r>
      <w:r>
        <w:t>ser</w:t>
      </w:r>
      <w:r>
        <w:rPr>
          <w:spacing w:val="-5"/>
        </w:rPr>
        <w:t xml:space="preserve"> </w:t>
      </w:r>
      <w:r>
        <w:t>requeridos</w:t>
      </w:r>
      <w:r>
        <w:rPr>
          <w:spacing w:val="-6"/>
        </w:rPr>
        <w:t xml:space="preserve"> </w:t>
      </w:r>
      <w:r>
        <w:t>cuentan</w:t>
      </w:r>
      <w:r>
        <w:rPr>
          <w:spacing w:val="-3"/>
        </w:rPr>
        <w:t xml:space="preserve"> </w:t>
      </w:r>
      <w:r>
        <w:t>con</w:t>
      </w:r>
      <w:r>
        <w:rPr>
          <w:spacing w:val="-6"/>
        </w:rPr>
        <w:t xml:space="preserve"> </w:t>
      </w:r>
      <w:r>
        <w:t>las</w:t>
      </w:r>
      <w:r>
        <w:rPr>
          <w:spacing w:val="-6"/>
        </w:rPr>
        <w:t xml:space="preserve"> </w:t>
      </w:r>
      <w:r>
        <w:t>siguientes</w:t>
      </w:r>
      <w:r>
        <w:rPr>
          <w:spacing w:val="-5"/>
        </w:rPr>
        <w:t xml:space="preserve"> </w:t>
      </w:r>
      <w:r>
        <w:t>especificaciones</w:t>
      </w:r>
      <w:r>
        <w:rPr>
          <w:spacing w:val="-5"/>
        </w:rPr>
        <w:t xml:space="preserve"> </w:t>
      </w:r>
      <w:r>
        <w:rPr>
          <w:spacing w:val="-2"/>
        </w:rPr>
        <w:t>técnicas: se detallan en las documentaciones adjuntas.</w:t>
      </w:r>
    </w:p>
    <w:p w14:paraId="25D55882" w14:textId="77777777" w:rsidR="007E59C1" w:rsidRDefault="007E59C1" w:rsidP="007E59C1">
      <w:pPr>
        <w:pStyle w:val="Textoindependiente"/>
        <w:spacing w:before="82"/>
        <w:rPr>
          <w:sz w:val="16"/>
        </w:rPr>
      </w:pPr>
    </w:p>
    <w:p w14:paraId="04B1437B" w14:textId="77777777" w:rsidR="007E59C1" w:rsidRDefault="007E59C1" w:rsidP="007E59C1">
      <w:pPr>
        <w:pStyle w:val="Textoindependiente"/>
        <w:spacing w:before="1" w:line="271" w:lineRule="auto"/>
        <w:ind w:left="983" w:right="210"/>
        <w:jc w:val="both"/>
        <w:rPr>
          <w:sz w:val="16"/>
        </w:rPr>
      </w:pPr>
      <w:r>
        <w:t>El propósito de la Especificaciones Técnicas (EETT), es el de definir las características técnicas de los bienes que la convocante requiere. La convocante preparará las EETT</w:t>
      </w:r>
      <w:r>
        <w:rPr>
          <w:spacing w:val="-1"/>
        </w:rPr>
        <w:t xml:space="preserve"> </w:t>
      </w:r>
      <w:r>
        <w:t xml:space="preserve">detalladas teniendo en cuenta </w:t>
      </w:r>
      <w:r>
        <w:rPr>
          <w:spacing w:val="-4"/>
        </w:rPr>
        <w:t>que:</w:t>
      </w:r>
    </w:p>
    <w:p w14:paraId="629349F9" w14:textId="77777777" w:rsidR="007E59C1" w:rsidRDefault="007E59C1">
      <w:pPr>
        <w:rPr>
          <w:sz w:val="16"/>
        </w:rPr>
        <w:sectPr w:rsidR="007E59C1">
          <w:pgSz w:w="11906" w:h="16838"/>
          <w:pgMar w:top="1399"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1CEC2BC6" w14:textId="1F766767" w:rsidR="00D11B71" w:rsidRDefault="00D11B71" w:rsidP="007E59C1">
      <w:pPr>
        <w:pStyle w:val="Textoindependiente"/>
        <w:spacing w:before="1" w:line="271" w:lineRule="auto"/>
        <w:ind w:right="210"/>
        <w:jc w:val="both"/>
        <w:rPr>
          <w:sz w:val="16"/>
        </w:rPr>
      </w:pPr>
    </w:p>
    <w:p w14:paraId="2B5810B1" w14:textId="77777777" w:rsidR="00D11B71" w:rsidRDefault="00A56700">
      <w:pPr>
        <w:pStyle w:val="Prrafodelista"/>
        <w:numPr>
          <w:ilvl w:val="0"/>
          <w:numId w:val="16"/>
        </w:numPr>
        <w:tabs>
          <w:tab w:val="left" w:pos="1385"/>
        </w:tabs>
        <w:spacing w:before="8" w:line="276" w:lineRule="auto"/>
        <w:ind w:right="221" w:firstLine="0"/>
        <w:rPr>
          <w:sz w:val="16"/>
        </w:rPr>
      </w:pPr>
      <w:r>
        <w:t>Las EETT constituyen los puntos de referencia contra los cuales la convocante podrá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14:paraId="6C850DE5" w14:textId="77777777" w:rsidR="00D11B71" w:rsidRDefault="00A56700">
      <w:pPr>
        <w:pStyle w:val="Prrafodelista"/>
        <w:numPr>
          <w:ilvl w:val="0"/>
          <w:numId w:val="16"/>
        </w:numPr>
        <w:tabs>
          <w:tab w:val="left" w:pos="1501"/>
        </w:tabs>
        <w:spacing w:line="276" w:lineRule="auto"/>
        <w:ind w:right="222" w:firstLine="0"/>
        <w:rPr>
          <w:sz w:val="16"/>
        </w:rPr>
      </w:pPr>
      <w:r>
        <w:t>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disponga otra cosa.</w:t>
      </w:r>
    </w:p>
    <w:p w14:paraId="477301DA" w14:textId="77777777" w:rsidR="00D11B71" w:rsidRDefault="00A56700">
      <w:pPr>
        <w:pStyle w:val="Prrafodelista"/>
        <w:numPr>
          <w:ilvl w:val="0"/>
          <w:numId w:val="16"/>
        </w:numPr>
        <w:tabs>
          <w:tab w:val="left" w:pos="1463"/>
        </w:tabs>
        <w:spacing w:line="276" w:lineRule="auto"/>
        <w:ind w:right="210" w:firstLine="0"/>
        <w:rPr>
          <w:sz w:val="16"/>
        </w:rPr>
      </w:pPr>
      <w:r>
        <w:t xml:space="preserve">En las EETT se utilizarán las mejores prácticas. Ejemplos de especificaciones de adquisiciones similares satisfactorias en el mismo sector podrán proporcionar bases concretas para redactar las </w:t>
      </w:r>
      <w:r>
        <w:rPr>
          <w:spacing w:val="-2"/>
        </w:rPr>
        <w:t>EETT.</w:t>
      </w:r>
    </w:p>
    <w:p w14:paraId="221AE52F" w14:textId="77777777" w:rsidR="00D11B71" w:rsidRDefault="00A56700">
      <w:pPr>
        <w:pStyle w:val="Prrafodelista"/>
        <w:numPr>
          <w:ilvl w:val="0"/>
          <w:numId w:val="16"/>
        </w:numPr>
        <w:tabs>
          <w:tab w:val="left" w:pos="1742"/>
        </w:tabs>
        <w:spacing w:before="2" w:line="271" w:lineRule="auto"/>
        <w:ind w:right="217" w:firstLine="0"/>
        <w:rPr>
          <w:sz w:val="16"/>
        </w:rPr>
      </w:pPr>
      <w:r>
        <w:t xml:space="preserve">Las EETT deberán ser lo suficientemente amplias para evitar restricciones relativas a manufactura, materiales, y </w:t>
      </w:r>
      <w:proofErr w:type="gramStart"/>
      <w:r>
        <w:t>equipo generalmente utilizados</w:t>
      </w:r>
      <w:proofErr w:type="gramEnd"/>
      <w:r>
        <w:t xml:space="preserve"> en la fabricación de bienes similares.</w:t>
      </w:r>
    </w:p>
    <w:p w14:paraId="7CD6FF82" w14:textId="77777777" w:rsidR="00D11B71" w:rsidRDefault="00A56700">
      <w:pPr>
        <w:pStyle w:val="Prrafodelista"/>
        <w:numPr>
          <w:ilvl w:val="0"/>
          <w:numId w:val="16"/>
        </w:numPr>
        <w:tabs>
          <w:tab w:val="left" w:pos="1429"/>
        </w:tabs>
        <w:spacing w:before="2" w:line="276" w:lineRule="auto"/>
        <w:ind w:right="216" w:firstLine="0"/>
        <w:rPr>
          <w:sz w:val="16"/>
        </w:rPr>
      </w:pPr>
      <w:r>
        <w:t xml:space="preserve">Las normas de calidad del equipo, materiales y manufactura especificadas en los Documentos de Licitación no deberán ser restrictivas. Siempre que sea posible deberán especificarse normas de calidad </w:t>
      </w:r>
      <w:proofErr w:type="gramStart"/>
      <w:r>
        <w:t>internacionales .</w:t>
      </w:r>
      <w:proofErr w:type="gramEnd"/>
      <w:r>
        <w:t xml:space="preserve">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w:t>
      </w:r>
      <w:r>
        <w:rPr>
          <w:spacing w:val="40"/>
        </w:rPr>
        <w:t xml:space="preserve"> </w:t>
      </w:r>
      <w:r>
        <w:t>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14:paraId="5F150A59" w14:textId="77777777" w:rsidR="00D11B71" w:rsidRDefault="00A56700">
      <w:pPr>
        <w:pStyle w:val="Prrafodelista"/>
        <w:numPr>
          <w:ilvl w:val="0"/>
          <w:numId w:val="16"/>
        </w:numPr>
        <w:tabs>
          <w:tab w:val="left" w:pos="1656"/>
        </w:tabs>
        <w:spacing w:before="1" w:line="276" w:lineRule="auto"/>
        <w:ind w:right="215" w:firstLine="0"/>
        <w:rPr>
          <w:sz w:val="16"/>
        </w:rPr>
      </w:pPr>
      <w:r>
        <w:t>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w:t>
      </w:r>
    </w:p>
    <w:p w14:paraId="453AD65E" w14:textId="77777777" w:rsidR="00D11B71" w:rsidRDefault="00D11B71">
      <w:pPr>
        <w:pStyle w:val="Textoindependiente"/>
        <w:spacing w:before="42"/>
        <w:rPr>
          <w:sz w:val="16"/>
        </w:rPr>
      </w:pPr>
    </w:p>
    <w:p w14:paraId="7D3EAC69" w14:textId="77777777" w:rsidR="00D11B71" w:rsidRDefault="00A56700">
      <w:pPr>
        <w:pStyle w:val="Prrafodelista"/>
        <w:numPr>
          <w:ilvl w:val="0"/>
          <w:numId w:val="16"/>
        </w:numPr>
        <w:tabs>
          <w:tab w:val="left" w:pos="1512"/>
          <w:tab w:val="left" w:pos="2533"/>
        </w:tabs>
        <w:spacing w:line="271" w:lineRule="auto"/>
        <w:ind w:right="223" w:firstLine="0"/>
        <w:jc w:val="left"/>
        <w:rPr>
          <w:sz w:val="16"/>
        </w:rPr>
      </w:pPr>
      <w:r>
        <w:t>Las EETT</w:t>
      </w:r>
      <w:r>
        <w:tab/>
        <w:t>deberán describir detalladamente los siguientes requisitos con respecto a por lo</w:t>
      </w:r>
      <w:r>
        <w:rPr>
          <w:spacing w:val="40"/>
        </w:rPr>
        <w:t xml:space="preserve"> </w:t>
      </w:r>
      <w:r>
        <w:t>menos lo siguiente:</w:t>
      </w:r>
    </w:p>
    <w:p w14:paraId="6869374C" w14:textId="77777777" w:rsidR="00D11B71" w:rsidRDefault="00A56700">
      <w:pPr>
        <w:pStyle w:val="Prrafodelista"/>
        <w:numPr>
          <w:ilvl w:val="0"/>
          <w:numId w:val="15"/>
        </w:numPr>
        <w:tabs>
          <w:tab w:val="left" w:pos="1629"/>
        </w:tabs>
        <w:spacing w:before="7" w:line="276" w:lineRule="auto"/>
        <w:ind w:right="231" w:firstLine="0"/>
        <w:rPr>
          <w:sz w:val="16"/>
        </w:rPr>
      </w:pPr>
      <w:r>
        <w:t>Normas de calidad de los materiales y manufactura para la producción y fabricación de los</w:t>
      </w:r>
      <w:r>
        <w:rPr>
          <w:spacing w:val="40"/>
        </w:rPr>
        <w:t xml:space="preserve"> </w:t>
      </w:r>
      <w:r>
        <w:rPr>
          <w:spacing w:val="-2"/>
        </w:rPr>
        <w:t>bienes.</w:t>
      </w:r>
    </w:p>
    <w:p w14:paraId="277B41E4" w14:textId="77777777" w:rsidR="00D11B71" w:rsidRDefault="00A56700">
      <w:pPr>
        <w:pStyle w:val="Prrafodelista"/>
        <w:numPr>
          <w:ilvl w:val="0"/>
          <w:numId w:val="15"/>
        </w:numPr>
        <w:tabs>
          <w:tab w:val="left" w:pos="1525"/>
        </w:tabs>
        <w:spacing w:line="266" w:lineRule="exact"/>
        <w:ind w:left="1525" w:hanging="542"/>
        <w:rPr>
          <w:sz w:val="16"/>
        </w:rPr>
      </w:pPr>
      <w:r>
        <w:t>Lista</w:t>
      </w:r>
      <w:r>
        <w:rPr>
          <w:spacing w:val="-4"/>
        </w:rPr>
        <w:t xml:space="preserve"> </w:t>
      </w:r>
      <w:r>
        <w:t>detallada</w:t>
      </w:r>
      <w:r>
        <w:rPr>
          <w:spacing w:val="-4"/>
        </w:rPr>
        <w:t xml:space="preserve"> </w:t>
      </w:r>
      <w:r>
        <w:t>de</w:t>
      </w:r>
      <w:r>
        <w:rPr>
          <w:spacing w:val="-4"/>
        </w:rPr>
        <w:t xml:space="preserve"> </w:t>
      </w:r>
      <w:r>
        <w:t>las</w:t>
      </w:r>
      <w:r>
        <w:rPr>
          <w:spacing w:val="-4"/>
        </w:rPr>
        <w:t xml:space="preserve"> </w:t>
      </w:r>
      <w:r>
        <w:t>pruebas</w:t>
      </w:r>
      <w:r>
        <w:rPr>
          <w:spacing w:val="-5"/>
        </w:rPr>
        <w:t xml:space="preserve"> </w:t>
      </w:r>
      <w:r>
        <w:t>requeridas</w:t>
      </w:r>
      <w:r>
        <w:rPr>
          <w:spacing w:val="-4"/>
        </w:rPr>
        <w:t xml:space="preserve"> </w:t>
      </w:r>
      <w:r>
        <w:t>(tipo</w:t>
      </w:r>
      <w:r>
        <w:rPr>
          <w:spacing w:val="-5"/>
        </w:rPr>
        <w:t xml:space="preserve"> </w:t>
      </w:r>
      <w:r>
        <w:t>y</w:t>
      </w:r>
      <w:r>
        <w:rPr>
          <w:spacing w:val="-3"/>
        </w:rPr>
        <w:t xml:space="preserve"> </w:t>
      </w:r>
      <w:r>
        <w:rPr>
          <w:spacing w:val="-2"/>
        </w:rPr>
        <w:t>número).</w:t>
      </w:r>
    </w:p>
    <w:p w14:paraId="61DDBF2C" w14:textId="77777777" w:rsidR="007E59C1" w:rsidRPr="007E59C1" w:rsidRDefault="00A56700" w:rsidP="007E59C1">
      <w:pPr>
        <w:pStyle w:val="Prrafodelista"/>
        <w:numPr>
          <w:ilvl w:val="0"/>
          <w:numId w:val="15"/>
        </w:numPr>
        <w:tabs>
          <w:tab w:val="left" w:pos="1554"/>
        </w:tabs>
        <w:spacing w:before="43"/>
        <w:ind w:left="1554" w:hanging="571"/>
        <w:rPr>
          <w:sz w:val="16"/>
        </w:rPr>
      </w:pPr>
      <w:r>
        <w:t>Otro</w:t>
      </w:r>
      <w:r>
        <w:rPr>
          <w:spacing w:val="-6"/>
        </w:rPr>
        <w:t xml:space="preserve"> </w:t>
      </w:r>
      <w:r>
        <w:t>trabajo</w:t>
      </w:r>
      <w:r>
        <w:rPr>
          <w:spacing w:val="-3"/>
        </w:rPr>
        <w:t xml:space="preserve"> </w:t>
      </w:r>
      <w:r>
        <w:t>adicional</w:t>
      </w:r>
      <w:r>
        <w:rPr>
          <w:spacing w:val="-4"/>
        </w:rPr>
        <w:t xml:space="preserve"> </w:t>
      </w:r>
      <w:r>
        <w:t>y/o</w:t>
      </w:r>
      <w:r>
        <w:rPr>
          <w:spacing w:val="-6"/>
        </w:rPr>
        <w:t xml:space="preserve"> </w:t>
      </w:r>
      <w:r>
        <w:t>servicios</w:t>
      </w:r>
      <w:r>
        <w:rPr>
          <w:spacing w:val="-5"/>
        </w:rPr>
        <w:t xml:space="preserve"> </w:t>
      </w:r>
      <w:r>
        <w:t>requeridos</w:t>
      </w:r>
      <w:r>
        <w:rPr>
          <w:spacing w:val="-5"/>
        </w:rPr>
        <w:t xml:space="preserve"> </w:t>
      </w:r>
      <w:r>
        <w:t>para</w:t>
      </w:r>
      <w:r>
        <w:rPr>
          <w:spacing w:val="-6"/>
        </w:rPr>
        <w:t xml:space="preserve"> </w:t>
      </w:r>
      <w:r>
        <w:t>lograr</w:t>
      </w:r>
      <w:r>
        <w:rPr>
          <w:spacing w:val="-5"/>
        </w:rPr>
        <w:t xml:space="preserve"> </w:t>
      </w:r>
      <w:r>
        <w:t>la</w:t>
      </w:r>
      <w:r>
        <w:rPr>
          <w:spacing w:val="-5"/>
        </w:rPr>
        <w:t xml:space="preserve"> </w:t>
      </w:r>
      <w:r>
        <w:t>entrega</w:t>
      </w:r>
      <w:r>
        <w:rPr>
          <w:spacing w:val="-5"/>
        </w:rPr>
        <w:t xml:space="preserve"> </w:t>
      </w:r>
      <w:r>
        <w:t>o</w:t>
      </w:r>
      <w:r>
        <w:rPr>
          <w:spacing w:val="-6"/>
        </w:rPr>
        <w:t xml:space="preserve"> </w:t>
      </w:r>
      <w:r>
        <w:t>el</w:t>
      </w:r>
      <w:r>
        <w:rPr>
          <w:spacing w:val="-4"/>
        </w:rPr>
        <w:t xml:space="preserve"> </w:t>
      </w:r>
      <w:r>
        <w:t>cumplimiento</w:t>
      </w:r>
      <w:r>
        <w:rPr>
          <w:spacing w:val="-5"/>
        </w:rPr>
        <w:t xml:space="preserve"> </w:t>
      </w:r>
      <w:r>
        <w:rPr>
          <w:spacing w:val="-2"/>
        </w:rPr>
        <w:t>total.</w:t>
      </w:r>
    </w:p>
    <w:p w14:paraId="2CED48A5" w14:textId="31D56057" w:rsidR="007E59C1" w:rsidRPr="007E59C1" w:rsidRDefault="00A56700" w:rsidP="007E59C1">
      <w:pPr>
        <w:pStyle w:val="Prrafodelista"/>
        <w:numPr>
          <w:ilvl w:val="0"/>
          <w:numId w:val="15"/>
        </w:numPr>
        <w:tabs>
          <w:tab w:val="left" w:pos="1554"/>
        </w:tabs>
        <w:spacing w:before="43"/>
        <w:ind w:left="1554" w:hanging="571"/>
        <w:rPr>
          <w:sz w:val="16"/>
        </w:rPr>
      </w:pPr>
      <w:r>
        <w:t>Actividades</w:t>
      </w:r>
      <w:r w:rsidRPr="007E59C1">
        <w:rPr>
          <w:spacing w:val="13"/>
        </w:rPr>
        <w:t xml:space="preserve"> </w:t>
      </w:r>
      <w:r>
        <w:t>detalladas</w:t>
      </w:r>
      <w:r w:rsidRPr="007E59C1">
        <w:rPr>
          <w:spacing w:val="13"/>
        </w:rPr>
        <w:t xml:space="preserve"> </w:t>
      </w:r>
      <w:r>
        <w:t>que</w:t>
      </w:r>
      <w:r w:rsidRPr="007E59C1">
        <w:rPr>
          <w:spacing w:val="14"/>
        </w:rPr>
        <w:t xml:space="preserve"> </w:t>
      </w:r>
      <w:r>
        <w:t>deberá</w:t>
      </w:r>
      <w:r w:rsidRPr="007E59C1">
        <w:rPr>
          <w:spacing w:val="17"/>
        </w:rPr>
        <w:t xml:space="preserve"> </w:t>
      </w:r>
      <w:r>
        <w:t>cumplir</w:t>
      </w:r>
      <w:r w:rsidRPr="007E59C1">
        <w:rPr>
          <w:spacing w:val="13"/>
        </w:rPr>
        <w:t xml:space="preserve"> </w:t>
      </w:r>
      <w:r>
        <w:t>el</w:t>
      </w:r>
      <w:r w:rsidRPr="007E59C1">
        <w:rPr>
          <w:spacing w:val="15"/>
        </w:rPr>
        <w:t xml:space="preserve"> </w:t>
      </w:r>
      <w:r>
        <w:t>proveedor,</w:t>
      </w:r>
      <w:r w:rsidRPr="007E59C1">
        <w:rPr>
          <w:spacing w:val="11"/>
        </w:rPr>
        <w:t xml:space="preserve"> </w:t>
      </w:r>
      <w:r>
        <w:t>y</w:t>
      </w:r>
      <w:r w:rsidRPr="007E59C1">
        <w:rPr>
          <w:spacing w:val="18"/>
        </w:rPr>
        <w:t xml:space="preserve"> </w:t>
      </w:r>
      <w:r>
        <w:t>consiguiente</w:t>
      </w:r>
      <w:r w:rsidRPr="007E59C1">
        <w:rPr>
          <w:spacing w:val="13"/>
        </w:rPr>
        <w:t xml:space="preserve"> </w:t>
      </w:r>
      <w:r>
        <w:t>participación</w:t>
      </w:r>
      <w:r w:rsidRPr="007E59C1">
        <w:rPr>
          <w:spacing w:val="12"/>
        </w:rPr>
        <w:t xml:space="preserve"> </w:t>
      </w:r>
      <w:r>
        <w:t>de</w:t>
      </w:r>
      <w:r w:rsidRPr="007E59C1">
        <w:rPr>
          <w:spacing w:val="19"/>
        </w:rPr>
        <w:t xml:space="preserve"> </w:t>
      </w:r>
      <w:r w:rsidRPr="007E59C1">
        <w:rPr>
          <w:spacing w:val="-5"/>
        </w:rPr>
        <w:t>la</w:t>
      </w:r>
      <w:r w:rsidR="007E59C1" w:rsidRPr="007E59C1">
        <w:rPr>
          <w:spacing w:val="-2"/>
        </w:rPr>
        <w:t xml:space="preserve"> convocante.</w:t>
      </w:r>
    </w:p>
    <w:p w14:paraId="3B364B23" w14:textId="2608ADFF" w:rsidR="00D11B71" w:rsidRPr="007E59C1" w:rsidRDefault="007E59C1" w:rsidP="007E59C1">
      <w:pPr>
        <w:pStyle w:val="Prrafodelista"/>
        <w:numPr>
          <w:ilvl w:val="0"/>
          <w:numId w:val="15"/>
        </w:numPr>
        <w:tabs>
          <w:tab w:val="left" w:pos="1654"/>
        </w:tabs>
        <w:spacing w:before="39"/>
        <w:ind w:left="1654" w:hanging="671"/>
        <w:rPr>
          <w:sz w:val="16"/>
        </w:rPr>
      </w:pPr>
      <w:r>
        <w:t>Lista</w:t>
      </w:r>
      <w:r>
        <w:rPr>
          <w:spacing w:val="-2"/>
        </w:rPr>
        <w:t xml:space="preserve"> </w:t>
      </w:r>
      <w:r>
        <w:t>detallada</w:t>
      </w:r>
      <w:r>
        <w:rPr>
          <w:spacing w:val="-2"/>
        </w:rPr>
        <w:t xml:space="preserve"> </w:t>
      </w:r>
      <w:r>
        <w:t>de</w:t>
      </w:r>
      <w:r>
        <w:rPr>
          <w:spacing w:val="-2"/>
        </w:rPr>
        <w:t xml:space="preserve"> </w:t>
      </w:r>
      <w:r>
        <w:t>avales</w:t>
      </w:r>
      <w:r>
        <w:rPr>
          <w:spacing w:val="-2"/>
        </w:rPr>
        <w:t xml:space="preserve"> </w:t>
      </w:r>
      <w:r>
        <w:t>de</w:t>
      </w:r>
      <w:r>
        <w:rPr>
          <w:spacing w:val="-2"/>
        </w:rPr>
        <w:t xml:space="preserve"> </w:t>
      </w:r>
      <w:r>
        <w:t>funcionamiento cubiertas</w:t>
      </w:r>
      <w:r>
        <w:rPr>
          <w:spacing w:val="-2"/>
        </w:rPr>
        <w:t xml:space="preserve"> </w:t>
      </w:r>
      <w:r>
        <w:t>por la</w:t>
      </w:r>
      <w:r>
        <w:rPr>
          <w:spacing w:val="-2"/>
        </w:rPr>
        <w:t xml:space="preserve"> </w:t>
      </w:r>
      <w:r>
        <w:t>garantía,</w:t>
      </w:r>
      <w:r>
        <w:rPr>
          <w:spacing w:val="-5"/>
        </w:rPr>
        <w:t xml:space="preserve"> </w:t>
      </w:r>
      <w:r>
        <w:t>y las</w:t>
      </w:r>
      <w:r>
        <w:rPr>
          <w:spacing w:val="-2"/>
        </w:rPr>
        <w:t xml:space="preserve"> </w:t>
      </w:r>
      <w:r>
        <w:t>especificaciones</w:t>
      </w:r>
      <w:r>
        <w:rPr>
          <w:spacing w:val="-2"/>
        </w:rPr>
        <w:t xml:space="preserve"> </w:t>
      </w:r>
      <w:r>
        <w:t>de las multas aplicables en caso de que dichos avales no se cumplan.</w:t>
      </w:r>
      <w:r>
        <w:rPr>
          <w:spacing w:val="-5"/>
        </w:rPr>
        <w:t xml:space="preserve"> </w:t>
      </w:r>
    </w:p>
    <w:p w14:paraId="71B5E463" w14:textId="3D4A6159" w:rsidR="007E59C1" w:rsidRDefault="007E59C1">
      <w:pPr>
        <w:pStyle w:val="Prrafodelista"/>
        <w:numPr>
          <w:ilvl w:val="0"/>
          <w:numId w:val="15"/>
        </w:numPr>
        <w:tabs>
          <w:tab w:val="left" w:pos="1654"/>
        </w:tabs>
        <w:spacing w:before="39"/>
        <w:ind w:left="1654" w:hanging="671"/>
        <w:rPr>
          <w:sz w:val="16"/>
        </w:rPr>
        <w:sectPr w:rsidR="007E59C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1B68596D" w14:textId="77777777" w:rsidR="00D11B71" w:rsidRDefault="00A56700">
      <w:pPr>
        <w:pStyle w:val="Prrafodelista"/>
        <w:numPr>
          <w:ilvl w:val="0"/>
          <w:numId w:val="16"/>
        </w:numPr>
        <w:tabs>
          <w:tab w:val="left" w:pos="1867"/>
        </w:tabs>
        <w:spacing w:line="276" w:lineRule="auto"/>
        <w:ind w:right="219" w:firstLine="0"/>
        <w:rPr>
          <w:sz w:val="16"/>
        </w:rPr>
      </w:pPr>
      <w:r>
        <w:lastRenderedPageBreak/>
        <w:t>Las EETT deberán especificar todas las características y requisitos técnicos esenciales y de funcionamiento, incluyendo los valores máximos o mínimos aceptables o garantizados, según corresponda.</w:t>
      </w:r>
      <w:r>
        <w:rPr>
          <w:spacing w:val="40"/>
        </w:rPr>
        <w:t xml:space="preserve"> </w:t>
      </w:r>
      <w:r>
        <w:t>Cuando sea necesario,</w:t>
      </w:r>
      <w:r>
        <w:rPr>
          <w:spacing w:val="-1"/>
        </w:rPr>
        <w:t xml:space="preserve"> </w:t>
      </w:r>
      <w:r>
        <w:t>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14:paraId="0D3B62B9" w14:textId="77777777" w:rsidR="00D11B71" w:rsidRDefault="00A56700">
      <w:pPr>
        <w:pStyle w:val="Textoindependiente"/>
        <w:spacing w:line="276" w:lineRule="auto"/>
        <w:ind w:left="983" w:right="225"/>
        <w:jc w:val="both"/>
        <w:rPr>
          <w:sz w:val="16"/>
        </w:rPr>
      </w:pPr>
      <w: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14:paraId="3A47088F" w14:textId="77777777" w:rsidR="00D11B71" w:rsidRDefault="00A56700">
      <w:pPr>
        <w:pStyle w:val="Textoindependiente"/>
        <w:spacing w:line="276" w:lineRule="auto"/>
        <w:ind w:left="983" w:right="225"/>
        <w:jc w:val="both"/>
        <w:rPr>
          <w:sz w:val="16"/>
        </w:rPr>
      </w:pPr>
      <w:r>
        <w:t xml:space="preserve">Si se debe proporcionar un resumen de las EETT, la convocante deberá insertar la información en la tabla siguiente. El oferente preparará un cuadro similar para documentar el cumplimiento con los </w:t>
      </w:r>
      <w:r>
        <w:rPr>
          <w:spacing w:val="-2"/>
        </w:rPr>
        <w:t>requerimientos.</w:t>
      </w:r>
    </w:p>
    <w:p w14:paraId="52201603" w14:textId="77777777" w:rsidR="00D11B71" w:rsidRDefault="00D11B71">
      <w:pPr>
        <w:pStyle w:val="Textoindependiente"/>
        <w:spacing w:before="241"/>
        <w:rPr>
          <w:sz w:val="16"/>
        </w:rPr>
      </w:pPr>
    </w:p>
    <w:p w14:paraId="33F9568B" w14:textId="77777777" w:rsidR="00D11B71" w:rsidRDefault="00A56700">
      <w:pPr>
        <w:pStyle w:val="Ttulo2"/>
        <w:numPr>
          <w:ilvl w:val="1"/>
          <w:numId w:val="17"/>
        </w:numPr>
        <w:tabs>
          <w:tab w:val="left" w:pos="929"/>
        </w:tabs>
        <w:ind w:left="929" w:hanging="349"/>
        <w:jc w:val="both"/>
        <w:rPr>
          <w:sz w:val="16"/>
        </w:rPr>
      </w:pPr>
      <w:r>
        <w:rPr>
          <w:noProof/>
        </w:rPr>
        <mc:AlternateContent>
          <mc:Choice Requires="wps">
            <w:drawing>
              <wp:anchor distT="0" distB="0" distL="0" distR="0" simplePos="0" relativeHeight="59" behindDoc="1" locked="0" layoutInCell="0" allowOverlap="1" wp14:anchorId="33A60A22" wp14:editId="03DF91CC">
                <wp:simplePos x="0" y="0"/>
                <wp:positionH relativeFrom="page">
                  <wp:posOffset>896620</wp:posOffset>
                </wp:positionH>
                <wp:positionV relativeFrom="paragraph">
                  <wp:posOffset>206375</wp:posOffset>
                </wp:positionV>
                <wp:extent cx="5998845" cy="6985"/>
                <wp:effectExtent l="0" t="0" r="0" b="0"/>
                <wp:wrapTopAndBottom/>
                <wp:docPr id="58" name="Graphic 62"/>
                <wp:cNvGraphicFramePr/>
                <a:graphic xmlns:a="http://schemas.openxmlformats.org/drawingml/2006/main">
                  <a:graphicData uri="http://schemas.microsoft.com/office/word/2010/wordprocessingShape">
                    <wps:wsp>
                      <wps:cNvSpPr/>
                      <wps:spPr>
                        <a:xfrm>
                          <a:off x="0" y="0"/>
                          <a:ext cx="5998320" cy="648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218CE60" id="Graphic 62" o:spid="_x0000_s1026" style="position:absolute;margin-left:70.6pt;margin-top:16.25pt;width:472.35pt;height:.55pt;z-index:-503316421;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" o:allowincell="f" path="m5997829,l,,,6096r5997829,l5997829,xe" fillcolor="black" stroked="f" strokeweight="0">
                <v:path arrowok="t"/>
                <w10:wrap type="topAndBottom" anchorx="page"/>
              </v:shape>
            </w:pict>
          </mc:Fallback>
        </mc:AlternateContent>
      </w:r>
      <w:r>
        <w:t>Detalle</w:t>
      </w:r>
      <w:r>
        <w:rPr>
          <w:spacing w:val="-5"/>
        </w:rPr>
        <w:t xml:space="preserve"> </w:t>
      </w:r>
      <w:r>
        <w:t>de</w:t>
      </w:r>
      <w:r>
        <w:rPr>
          <w:spacing w:val="-4"/>
        </w:rPr>
        <w:t xml:space="preserve"> </w:t>
      </w:r>
      <w:r>
        <w:t>los</w:t>
      </w:r>
      <w:r>
        <w:rPr>
          <w:spacing w:val="-6"/>
        </w:rPr>
        <w:t xml:space="preserve"> </w:t>
      </w:r>
      <w:r>
        <w:t>bienes</w:t>
      </w:r>
      <w:r>
        <w:rPr>
          <w:spacing w:val="-5"/>
        </w:rPr>
        <w:t xml:space="preserve"> </w:t>
      </w:r>
      <w:r>
        <w:t>y/o</w:t>
      </w:r>
      <w:r>
        <w:rPr>
          <w:spacing w:val="-2"/>
        </w:rPr>
        <w:t xml:space="preserve"> servicios</w:t>
      </w:r>
    </w:p>
    <w:p w14:paraId="031634CC" w14:textId="77777777" w:rsidR="00D11B71" w:rsidRDefault="00A56700">
      <w:pPr>
        <w:pStyle w:val="Textoindependiente"/>
        <w:spacing w:before="241"/>
        <w:ind w:left="220"/>
        <w:jc w:val="both"/>
        <w:rPr>
          <w:sz w:val="16"/>
        </w:rPr>
      </w:pPr>
      <w:r>
        <w:t>Los</w:t>
      </w:r>
      <w:r>
        <w:rPr>
          <w:spacing w:val="-9"/>
        </w:rPr>
        <w:t xml:space="preserve"> </w:t>
      </w:r>
      <w:r>
        <w:t>bienes</w:t>
      </w:r>
      <w:r>
        <w:rPr>
          <w:spacing w:val="-6"/>
        </w:rPr>
        <w:t xml:space="preserve"> </w:t>
      </w:r>
      <w:r>
        <w:t>y/o</w:t>
      </w:r>
      <w:r>
        <w:rPr>
          <w:spacing w:val="-7"/>
        </w:rPr>
        <w:t xml:space="preserve"> </w:t>
      </w:r>
      <w:r>
        <w:t>servicios</w:t>
      </w:r>
      <w:r>
        <w:rPr>
          <w:spacing w:val="-7"/>
        </w:rPr>
        <w:t xml:space="preserve"> </w:t>
      </w:r>
      <w:r>
        <w:t>deberán</w:t>
      </w:r>
      <w:r>
        <w:rPr>
          <w:spacing w:val="-7"/>
        </w:rPr>
        <w:t xml:space="preserve"> </w:t>
      </w:r>
      <w:r>
        <w:t>cumplir</w:t>
      </w:r>
      <w:r>
        <w:rPr>
          <w:spacing w:val="-6"/>
        </w:rPr>
        <w:t xml:space="preserve"> </w:t>
      </w:r>
      <w:r>
        <w:t>con</w:t>
      </w:r>
      <w:r>
        <w:rPr>
          <w:spacing w:val="-8"/>
        </w:rPr>
        <w:t xml:space="preserve"> </w:t>
      </w:r>
      <w:r>
        <w:t>las</w:t>
      </w:r>
      <w:r>
        <w:rPr>
          <w:spacing w:val="-6"/>
        </w:rPr>
        <w:t xml:space="preserve"> </w:t>
      </w:r>
      <w:r>
        <w:t>siguientes</w:t>
      </w:r>
      <w:r>
        <w:rPr>
          <w:spacing w:val="-6"/>
        </w:rPr>
        <w:t xml:space="preserve"> </w:t>
      </w:r>
      <w:r>
        <w:t>especificaciones</w:t>
      </w:r>
      <w:r>
        <w:rPr>
          <w:spacing w:val="-7"/>
        </w:rPr>
        <w:t xml:space="preserve"> </w:t>
      </w:r>
      <w:r>
        <w:t>técnicas</w:t>
      </w:r>
      <w:r>
        <w:rPr>
          <w:spacing w:val="-6"/>
        </w:rPr>
        <w:t xml:space="preserve"> </w:t>
      </w:r>
      <w:r>
        <w:t>y</w:t>
      </w:r>
      <w:r>
        <w:rPr>
          <w:spacing w:val="-6"/>
        </w:rPr>
        <w:t xml:space="preserve"> </w:t>
      </w:r>
      <w:r>
        <w:rPr>
          <w:spacing w:val="-2"/>
        </w:rPr>
        <w:t>normas:</w:t>
      </w:r>
    </w:p>
    <w:p w14:paraId="05F431AE" w14:textId="77777777" w:rsidR="00D11B71" w:rsidRDefault="00D11B71">
      <w:pPr>
        <w:pStyle w:val="Textoindependiente"/>
        <w:spacing w:before="6" w:after="1"/>
        <w:rPr>
          <w:sz w:val="19"/>
        </w:rPr>
      </w:pPr>
    </w:p>
    <w:tbl>
      <w:tblPr>
        <w:tblStyle w:val="TableNormal"/>
        <w:tblW w:w="7434" w:type="dxa"/>
        <w:tblInd w:w="1570" w:type="dxa"/>
        <w:tblLayout w:type="fixed"/>
        <w:tblCellMar>
          <w:left w:w="10" w:type="dxa"/>
          <w:right w:w="10" w:type="dxa"/>
        </w:tblCellMar>
        <w:tblLook w:val="01E0" w:firstRow="1" w:lastRow="1" w:firstColumn="1" w:lastColumn="1" w:noHBand="0" w:noVBand="0"/>
      </w:tblPr>
      <w:tblGrid>
        <w:gridCol w:w="965"/>
        <w:gridCol w:w="2786"/>
        <w:gridCol w:w="3683"/>
      </w:tblGrid>
      <w:tr w:rsidR="00D11B71" w14:paraId="43A8A738" w14:textId="77777777" w:rsidTr="00C14A7E">
        <w:trPr>
          <w:trHeight w:val="824"/>
        </w:trPr>
        <w:tc>
          <w:tcPr>
            <w:tcW w:w="965" w:type="dxa"/>
            <w:tcBorders>
              <w:top w:val="single" w:sz="8" w:space="0" w:color="000000"/>
              <w:left w:val="single" w:sz="8" w:space="0" w:color="000000"/>
              <w:bottom w:val="single" w:sz="8" w:space="0" w:color="000000"/>
              <w:right w:val="single" w:sz="8" w:space="0" w:color="000000"/>
            </w:tcBorders>
          </w:tcPr>
          <w:p w14:paraId="0422A334" w14:textId="77777777" w:rsidR="00D11B71" w:rsidRDefault="00A56700" w:rsidP="007E59C1">
            <w:pPr>
              <w:pStyle w:val="TableParagraph"/>
              <w:spacing w:before="121"/>
              <w:rPr>
                <w:b/>
                <w:i/>
                <w:sz w:val="24"/>
              </w:rPr>
            </w:pPr>
            <w:r>
              <w:rPr>
                <w:b/>
                <w:i/>
                <w:sz w:val="24"/>
              </w:rPr>
              <w:t>N°.</w:t>
            </w:r>
            <w:r>
              <w:rPr>
                <w:b/>
                <w:i/>
                <w:spacing w:val="-4"/>
                <w:sz w:val="24"/>
              </w:rPr>
              <w:t xml:space="preserve"> </w:t>
            </w:r>
            <w:r>
              <w:rPr>
                <w:b/>
                <w:i/>
                <w:sz w:val="24"/>
              </w:rPr>
              <w:t>De</w:t>
            </w:r>
            <w:r>
              <w:rPr>
                <w:b/>
                <w:i/>
                <w:spacing w:val="1"/>
                <w:sz w:val="24"/>
              </w:rPr>
              <w:t xml:space="preserve"> </w:t>
            </w:r>
            <w:r>
              <w:rPr>
                <w:b/>
                <w:i/>
                <w:spacing w:val="-2"/>
                <w:sz w:val="24"/>
              </w:rPr>
              <w:t>Artículo</w:t>
            </w:r>
          </w:p>
        </w:tc>
        <w:tc>
          <w:tcPr>
            <w:tcW w:w="2786" w:type="dxa"/>
            <w:tcBorders>
              <w:top w:val="single" w:sz="8" w:space="0" w:color="000000"/>
              <w:left w:val="single" w:sz="8" w:space="0" w:color="000000"/>
              <w:bottom w:val="single" w:sz="8" w:space="0" w:color="000000"/>
              <w:right w:val="single" w:sz="8" w:space="0" w:color="000000"/>
            </w:tcBorders>
          </w:tcPr>
          <w:p w14:paraId="3FDBB4D5" w14:textId="77777777" w:rsidR="00D11B71" w:rsidRDefault="00A56700">
            <w:pPr>
              <w:pStyle w:val="TableParagraph"/>
              <w:spacing w:before="121"/>
              <w:ind w:left="959" w:hanging="730"/>
              <w:rPr>
                <w:b/>
                <w:i/>
                <w:sz w:val="24"/>
              </w:rPr>
            </w:pPr>
            <w:r>
              <w:rPr>
                <w:b/>
                <w:i/>
                <w:sz w:val="24"/>
              </w:rPr>
              <w:t>Nombre</w:t>
            </w:r>
            <w:r>
              <w:rPr>
                <w:b/>
                <w:i/>
                <w:spacing w:val="-11"/>
                <w:sz w:val="24"/>
              </w:rPr>
              <w:t xml:space="preserve"> </w:t>
            </w:r>
            <w:r>
              <w:rPr>
                <w:b/>
                <w:i/>
                <w:sz w:val="24"/>
              </w:rPr>
              <w:t>de</w:t>
            </w:r>
            <w:r>
              <w:rPr>
                <w:b/>
                <w:i/>
                <w:spacing w:val="-11"/>
                <w:sz w:val="24"/>
              </w:rPr>
              <w:t xml:space="preserve"> </w:t>
            </w:r>
            <w:r>
              <w:rPr>
                <w:b/>
                <w:i/>
                <w:sz w:val="24"/>
              </w:rPr>
              <w:t>los</w:t>
            </w:r>
            <w:r>
              <w:rPr>
                <w:b/>
                <w:i/>
                <w:spacing w:val="-12"/>
                <w:sz w:val="24"/>
              </w:rPr>
              <w:t xml:space="preserve"> </w:t>
            </w:r>
            <w:r>
              <w:rPr>
                <w:b/>
                <w:i/>
                <w:sz w:val="24"/>
              </w:rPr>
              <w:t>Bienes</w:t>
            </w:r>
            <w:r>
              <w:rPr>
                <w:b/>
                <w:i/>
                <w:spacing w:val="-12"/>
                <w:sz w:val="24"/>
              </w:rPr>
              <w:t xml:space="preserve"> </w:t>
            </w:r>
            <w:r>
              <w:rPr>
                <w:b/>
                <w:i/>
                <w:sz w:val="24"/>
              </w:rPr>
              <w:t xml:space="preserve">o </w:t>
            </w:r>
            <w:r>
              <w:rPr>
                <w:b/>
                <w:i/>
                <w:spacing w:val="-2"/>
                <w:sz w:val="24"/>
              </w:rPr>
              <w:t>Servicios</w:t>
            </w:r>
          </w:p>
        </w:tc>
        <w:tc>
          <w:tcPr>
            <w:tcW w:w="3683" w:type="dxa"/>
            <w:tcBorders>
              <w:top w:val="single" w:sz="8" w:space="0" w:color="000000"/>
              <w:left w:val="single" w:sz="8" w:space="0" w:color="000000"/>
              <w:bottom w:val="single" w:sz="8" w:space="0" w:color="000000"/>
              <w:right w:val="single" w:sz="8" w:space="0" w:color="000000"/>
            </w:tcBorders>
          </w:tcPr>
          <w:p w14:paraId="6AB52DBD" w14:textId="77777777" w:rsidR="00D11B71" w:rsidRDefault="00A56700">
            <w:pPr>
              <w:pStyle w:val="TableParagraph"/>
              <w:spacing w:before="121"/>
              <w:ind w:left="18" w:right="5"/>
              <w:jc w:val="center"/>
              <w:rPr>
                <w:b/>
                <w:i/>
                <w:sz w:val="24"/>
              </w:rPr>
            </w:pPr>
            <w:r>
              <w:rPr>
                <w:b/>
                <w:i/>
                <w:sz w:val="24"/>
              </w:rPr>
              <w:t>Especificaciones</w:t>
            </w:r>
            <w:r>
              <w:rPr>
                <w:b/>
                <w:i/>
                <w:spacing w:val="-6"/>
                <w:sz w:val="24"/>
              </w:rPr>
              <w:t xml:space="preserve"> </w:t>
            </w:r>
            <w:r>
              <w:rPr>
                <w:b/>
                <w:i/>
                <w:sz w:val="24"/>
              </w:rPr>
              <w:t>Técnicas</w:t>
            </w:r>
            <w:r>
              <w:rPr>
                <w:b/>
                <w:i/>
                <w:spacing w:val="-5"/>
                <w:sz w:val="24"/>
              </w:rPr>
              <w:t xml:space="preserve"> </w:t>
            </w:r>
            <w:r>
              <w:rPr>
                <w:b/>
                <w:i/>
                <w:sz w:val="24"/>
              </w:rPr>
              <w:t>y</w:t>
            </w:r>
            <w:r>
              <w:rPr>
                <w:b/>
                <w:i/>
                <w:spacing w:val="-4"/>
                <w:sz w:val="24"/>
              </w:rPr>
              <w:t xml:space="preserve"> </w:t>
            </w:r>
            <w:r>
              <w:rPr>
                <w:b/>
                <w:i/>
                <w:spacing w:val="-2"/>
                <w:sz w:val="24"/>
              </w:rPr>
              <w:t>Normas</w:t>
            </w:r>
          </w:p>
        </w:tc>
      </w:tr>
      <w:tr w:rsidR="00D11B71" w14:paraId="415A603F" w14:textId="77777777" w:rsidTr="00C14A7E">
        <w:trPr>
          <w:trHeight w:val="825"/>
        </w:trPr>
        <w:tc>
          <w:tcPr>
            <w:tcW w:w="965" w:type="dxa"/>
            <w:tcBorders>
              <w:top w:val="single" w:sz="8" w:space="0" w:color="000000"/>
              <w:left w:val="single" w:sz="8" w:space="0" w:color="000000"/>
              <w:bottom w:val="single" w:sz="8" w:space="0" w:color="000000"/>
              <w:right w:val="single" w:sz="8" w:space="0" w:color="000000"/>
            </w:tcBorders>
          </w:tcPr>
          <w:p w14:paraId="3823D6FA" w14:textId="42595EC1" w:rsidR="00D11B71" w:rsidRPr="007E59C1" w:rsidRDefault="007E59C1" w:rsidP="007E59C1">
            <w:pPr>
              <w:pStyle w:val="TableParagraph"/>
              <w:spacing w:before="121"/>
              <w:ind w:left="753" w:right="304" w:hanging="428"/>
              <w:jc w:val="center"/>
              <w:rPr>
                <w:iCs/>
                <w:sz w:val="24"/>
              </w:rPr>
            </w:pPr>
            <w:r w:rsidRPr="007E59C1">
              <w:rPr>
                <w:iCs/>
                <w:sz w:val="24"/>
              </w:rPr>
              <w:t>1</w:t>
            </w:r>
          </w:p>
        </w:tc>
        <w:tc>
          <w:tcPr>
            <w:tcW w:w="2786" w:type="dxa"/>
            <w:tcBorders>
              <w:top w:val="single" w:sz="8" w:space="0" w:color="000000"/>
              <w:left w:val="single" w:sz="8" w:space="0" w:color="000000"/>
              <w:bottom w:val="single" w:sz="8" w:space="0" w:color="000000"/>
              <w:right w:val="single" w:sz="8" w:space="0" w:color="000000"/>
            </w:tcBorders>
          </w:tcPr>
          <w:p w14:paraId="51FB012C" w14:textId="6F9EFAF5" w:rsidR="00D11B71" w:rsidRPr="007E59C1" w:rsidRDefault="00C14A7E">
            <w:pPr>
              <w:pStyle w:val="TableParagraph"/>
              <w:spacing w:before="121"/>
              <w:ind w:left="580"/>
              <w:rPr>
                <w:iCs/>
                <w:sz w:val="24"/>
              </w:rPr>
            </w:pPr>
            <w:r>
              <w:rPr>
                <w:iCs/>
                <w:sz w:val="24"/>
              </w:rPr>
              <w:t>Inmueble determinado</w:t>
            </w:r>
          </w:p>
        </w:tc>
        <w:tc>
          <w:tcPr>
            <w:tcW w:w="3683" w:type="dxa"/>
            <w:tcBorders>
              <w:top w:val="single" w:sz="8" w:space="0" w:color="000000"/>
              <w:left w:val="single" w:sz="8" w:space="0" w:color="000000"/>
              <w:bottom w:val="single" w:sz="8" w:space="0" w:color="000000"/>
              <w:right w:val="single" w:sz="8" w:space="0" w:color="000000"/>
            </w:tcBorders>
          </w:tcPr>
          <w:p w14:paraId="2568D259" w14:textId="45FF2F9C" w:rsidR="00D11B71" w:rsidRDefault="007E59C1">
            <w:pPr>
              <w:pStyle w:val="TableParagraph"/>
              <w:spacing w:before="121"/>
              <w:ind w:left="18"/>
              <w:jc w:val="center"/>
              <w:rPr>
                <w:i/>
                <w:sz w:val="24"/>
              </w:rPr>
            </w:pPr>
            <w:r>
              <w:rPr>
                <w:spacing w:val="-2"/>
              </w:rPr>
              <w:t>Se detallan en las documentaciones adjuntas.</w:t>
            </w:r>
          </w:p>
        </w:tc>
      </w:tr>
      <w:tr w:rsidR="00D11B71" w14:paraId="6876AAF2" w14:textId="77777777" w:rsidTr="00C14A7E">
        <w:trPr>
          <w:trHeight w:val="517"/>
        </w:trPr>
        <w:tc>
          <w:tcPr>
            <w:tcW w:w="965" w:type="dxa"/>
            <w:tcBorders>
              <w:top w:val="single" w:sz="8" w:space="0" w:color="000000"/>
              <w:left w:val="single" w:sz="8" w:space="0" w:color="000000"/>
              <w:bottom w:val="single" w:sz="8" w:space="0" w:color="000000"/>
              <w:right w:val="single" w:sz="8" w:space="0" w:color="000000"/>
            </w:tcBorders>
          </w:tcPr>
          <w:p w14:paraId="432B2867" w14:textId="77777777" w:rsidR="00D11B71" w:rsidRDefault="00D11B71">
            <w:pPr>
              <w:pStyle w:val="TableParagraph"/>
              <w:spacing w:before="0"/>
              <w:rPr>
                <w:rFonts w:ascii="Times New Roman" w:hAnsi="Times New Roman"/>
              </w:rPr>
            </w:pPr>
          </w:p>
        </w:tc>
        <w:tc>
          <w:tcPr>
            <w:tcW w:w="2786" w:type="dxa"/>
            <w:tcBorders>
              <w:top w:val="single" w:sz="8" w:space="0" w:color="000000"/>
              <w:left w:val="single" w:sz="8" w:space="0" w:color="000000"/>
              <w:bottom w:val="single" w:sz="8" w:space="0" w:color="000000"/>
              <w:right w:val="single" w:sz="8" w:space="0" w:color="000000"/>
            </w:tcBorders>
          </w:tcPr>
          <w:p w14:paraId="69B9D740" w14:textId="77777777" w:rsidR="00D11B71" w:rsidRDefault="00D11B71">
            <w:pPr>
              <w:pStyle w:val="TableParagraph"/>
              <w:spacing w:before="0"/>
              <w:rPr>
                <w:rFonts w:ascii="Times New Roman" w:hAnsi="Times New Roman"/>
              </w:rPr>
            </w:pPr>
          </w:p>
        </w:tc>
        <w:tc>
          <w:tcPr>
            <w:tcW w:w="3683" w:type="dxa"/>
            <w:tcBorders>
              <w:top w:val="single" w:sz="8" w:space="0" w:color="000000"/>
              <w:left w:val="single" w:sz="8" w:space="0" w:color="000000"/>
              <w:bottom w:val="single" w:sz="8" w:space="0" w:color="000000"/>
              <w:right w:val="single" w:sz="8" w:space="0" w:color="000000"/>
            </w:tcBorders>
          </w:tcPr>
          <w:p w14:paraId="1983984E" w14:textId="77777777" w:rsidR="00D11B71" w:rsidRDefault="00D11B71">
            <w:pPr>
              <w:pStyle w:val="TableParagraph"/>
              <w:spacing w:before="0"/>
              <w:rPr>
                <w:rFonts w:ascii="Times New Roman" w:hAnsi="Times New Roman"/>
              </w:rPr>
            </w:pPr>
          </w:p>
        </w:tc>
      </w:tr>
      <w:tr w:rsidR="00D11B71" w14:paraId="3EC4240C" w14:textId="77777777" w:rsidTr="00C14A7E">
        <w:trPr>
          <w:trHeight w:val="517"/>
        </w:trPr>
        <w:tc>
          <w:tcPr>
            <w:tcW w:w="965" w:type="dxa"/>
            <w:tcBorders>
              <w:top w:val="single" w:sz="8" w:space="0" w:color="000000"/>
              <w:left w:val="single" w:sz="8" w:space="0" w:color="000000"/>
              <w:bottom w:val="single" w:sz="8" w:space="0" w:color="000000"/>
              <w:right w:val="single" w:sz="8" w:space="0" w:color="000000"/>
            </w:tcBorders>
          </w:tcPr>
          <w:p w14:paraId="2B88F21D" w14:textId="77777777" w:rsidR="00D11B71" w:rsidRDefault="00D11B71">
            <w:pPr>
              <w:pStyle w:val="TableParagraph"/>
              <w:spacing w:before="0"/>
              <w:rPr>
                <w:rFonts w:ascii="Times New Roman" w:hAnsi="Times New Roman"/>
              </w:rPr>
            </w:pPr>
          </w:p>
        </w:tc>
        <w:tc>
          <w:tcPr>
            <w:tcW w:w="2786" w:type="dxa"/>
            <w:tcBorders>
              <w:top w:val="single" w:sz="8" w:space="0" w:color="000000"/>
              <w:left w:val="single" w:sz="8" w:space="0" w:color="000000"/>
              <w:bottom w:val="single" w:sz="8" w:space="0" w:color="000000"/>
              <w:right w:val="single" w:sz="8" w:space="0" w:color="000000"/>
            </w:tcBorders>
          </w:tcPr>
          <w:p w14:paraId="3FBD011A" w14:textId="77777777" w:rsidR="00D11B71" w:rsidRDefault="00D11B71">
            <w:pPr>
              <w:pStyle w:val="TableParagraph"/>
              <w:spacing w:before="0"/>
              <w:rPr>
                <w:rFonts w:ascii="Times New Roman" w:hAnsi="Times New Roman"/>
              </w:rPr>
            </w:pPr>
          </w:p>
        </w:tc>
        <w:tc>
          <w:tcPr>
            <w:tcW w:w="3683" w:type="dxa"/>
            <w:tcBorders>
              <w:top w:val="single" w:sz="8" w:space="0" w:color="000000"/>
              <w:left w:val="single" w:sz="8" w:space="0" w:color="000000"/>
              <w:bottom w:val="single" w:sz="8" w:space="0" w:color="000000"/>
              <w:right w:val="single" w:sz="8" w:space="0" w:color="000000"/>
            </w:tcBorders>
          </w:tcPr>
          <w:p w14:paraId="50E00F9F" w14:textId="77777777" w:rsidR="00D11B71" w:rsidRDefault="00D11B71">
            <w:pPr>
              <w:pStyle w:val="TableParagraph"/>
              <w:spacing w:before="0"/>
              <w:rPr>
                <w:rFonts w:ascii="Times New Roman" w:hAnsi="Times New Roman"/>
              </w:rPr>
            </w:pPr>
          </w:p>
        </w:tc>
      </w:tr>
    </w:tbl>
    <w:p w14:paraId="05A7BFAC" w14:textId="77777777" w:rsidR="00D11B71" w:rsidRDefault="00D11B71">
      <w:pPr>
        <w:pStyle w:val="Textoindependiente"/>
        <w:rPr>
          <w:sz w:val="16"/>
        </w:rPr>
      </w:pPr>
    </w:p>
    <w:p w14:paraId="0F70DEC3" w14:textId="77777777" w:rsidR="00D11B71" w:rsidRDefault="00D11B71">
      <w:pPr>
        <w:pStyle w:val="Textoindependiente"/>
        <w:spacing w:before="225"/>
        <w:rPr>
          <w:sz w:val="16"/>
        </w:rPr>
      </w:pPr>
    </w:p>
    <w:p w14:paraId="781E97EF" w14:textId="77777777" w:rsidR="00D11B71" w:rsidRDefault="00A56700">
      <w:pPr>
        <w:pStyle w:val="Ttulo2"/>
        <w:numPr>
          <w:ilvl w:val="1"/>
          <w:numId w:val="17"/>
        </w:numPr>
        <w:tabs>
          <w:tab w:val="left" w:pos="929"/>
        </w:tabs>
        <w:ind w:left="929" w:hanging="349"/>
        <w:jc w:val="both"/>
        <w:rPr>
          <w:sz w:val="16"/>
        </w:rPr>
      </w:pPr>
      <w:r>
        <w:rPr>
          <w:noProof/>
        </w:rPr>
        <mc:AlternateContent>
          <mc:Choice Requires="wps">
            <w:drawing>
              <wp:anchor distT="0" distB="0" distL="0" distR="0" simplePos="0" relativeHeight="60" behindDoc="1" locked="0" layoutInCell="0" allowOverlap="1" wp14:anchorId="32E8F19D" wp14:editId="2D89D7D9">
                <wp:simplePos x="0" y="0"/>
                <wp:positionH relativeFrom="page">
                  <wp:posOffset>896620</wp:posOffset>
                </wp:positionH>
                <wp:positionV relativeFrom="paragraph">
                  <wp:posOffset>203200</wp:posOffset>
                </wp:positionV>
                <wp:extent cx="5998845" cy="6985"/>
                <wp:effectExtent l="0" t="0" r="0" b="0"/>
                <wp:wrapTopAndBottom/>
                <wp:docPr id="59" name="Graphic 63"/>
                <wp:cNvGraphicFramePr/>
                <a:graphic xmlns:a="http://schemas.openxmlformats.org/drawingml/2006/main">
                  <a:graphicData uri="http://schemas.microsoft.com/office/word/2010/wordprocessingShape">
                    <wps:wsp>
                      <wps:cNvSpPr/>
                      <wps:spPr>
                        <a:xfrm>
                          <a:off x="0" y="0"/>
                          <a:ext cx="5998320" cy="6480"/>
                        </a:xfrm>
                        <a:custGeom>
                          <a:avLst/>
                          <a:gdLst/>
                          <a:ahLst/>
                          <a:cxnLst/>
                          <a:rect l="l" t="t" r="r" b="b"/>
                          <a:pathLst>
                            <a:path w="5998210" h="6350">
                              <a:moveTo>
                                <a:pt x="5997829" y="0"/>
                              </a:moveTo>
                              <a:lnTo>
                                <a:pt x="0" y="0"/>
                              </a:lnTo>
                              <a:lnTo>
                                <a:pt x="0" y="6095"/>
                              </a:lnTo>
                              <a:lnTo>
                                <a:pt x="5997829" y="6095"/>
                              </a:lnTo>
                              <a:lnTo>
                                <a:pt x="59978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C8941F7" id="Graphic 63" o:spid="_x0000_s1026" style="position:absolute;margin-left:70.6pt;margin-top:16pt;width:472.35pt;height:.55pt;z-index:-503316420;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" o:allowincell="f" path="m5997829,l,,,6095r5997829,l5997829,xe" fillcolor="black" stroked="f" strokeweight="0">
                <v:path arrowok="t"/>
                <w10:wrap type="topAndBottom" anchorx="page"/>
              </v:shape>
            </w:pict>
          </mc:Fallback>
        </mc:AlternateContent>
      </w:r>
      <w:r>
        <w:t>De</w:t>
      </w:r>
      <w:r>
        <w:rPr>
          <w:spacing w:val="-5"/>
        </w:rPr>
        <w:t xml:space="preserve"> </w:t>
      </w:r>
      <w:r>
        <w:t>las</w:t>
      </w:r>
      <w:r>
        <w:rPr>
          <w:spacing w:val="-4"/>
        </w:rPr>
        <w:t xml:space="preserve"> </w:t>
      </w:r>
      <w:r>
        <w:rPr>
          <w:spacing w:val="-2"/>
        </w:rPr>
        <w:t>MIPYMES</w:t>
      </w:r>
    </w:p>
    <w:p w14:paraId="48B79566" w14:textId="77777777" w:rsidR="00D11B71" w:rsidRDefault="00D11B71">
      <w:pPr>
        <w:pStyle w:val="Textoindependiente"/>
        <w:spacing w:before="241"/>
        <w:rPr>
          <w:b/>
        </w:rPr>
      </w:pPr>
    </w:p>
    <w:p w14:paraId="6645217A" w14:textId="2E41BD4B" w:rsidR="00D11B71" w:rsidRDefault="00A56700">
      <w:pPr>
        <w:pStyle w:val="Textoindependiente"/>
        <w:spacing w:before="1" w:line="276" w:lineRule="auto"/>
        <w:ind w:left="220" w:right="213"/>
        <w:jc w:val="both"/>
      </w:pPr>
      <w:r>
        <w:t xml:space="preserve">Para los procedimientos de Menor Cuantía, este tipo de procedimiento de contratación estará preferentemente reservado a las MIPYMES, de conformidad al artículo 34 </w:t>
      </w:r>
      <w:proofErr w:type="spellStart"/>
      <w:r>
        <w:t>inc</w:t>
      </w:r>
      <w:proofErr w:type="spellEnd"/>
      <w:r>
        <w:t xml:space="preserve"> b) de la Ley N° 7021/22 ‘’De Suministro y Contrataciones Públicas". Son consideradas </w:t>
      </w:r>
      <w:proofErr w:type="spellStart"/>
      <w:r>
        <w:t>Mipymes</w:t>
      </w:r>
      <w:proofErr w:type="spellEnd"/>
      <w:r>
        <w:t xml:space="preserve"> las unidades económicas que, según la dimensión en que organicen el trabajo y el capital, se encuentren dentro de las categorías establecidas en el</w:t>
      </w:r>
      <w:r w:rsidR="00C14A7E" w:rsidRPr="00C14A7E">
        <w:t xml:space="preserve"> </w:t>
      </w:r>
      <w:r w:rsidR="00C14A7E">
        <w:t>Artículo 5° de la Ley N° 4457/2012 ‘’PARA LAS MICRO,</w:t>
      </w:r>
      <w:r w:rsidR="00C14A7E">
        <w:rPr>
          <w:spacing w:val="-1"/>
        </w:rPr>
        <w:t xml:space="preserve"> </w:t>
      </w:r>
      <w:r w:rsidR="00C14A7E">
        <w:t>PEQUEÑAS Y</w:t>
      </w:r>
      <w:r w:rsidR="00C14A7E">
        <w:rPr>
          <w:spacing w:val="-1"/>
        </w:rPr>
        <w:t xml:space="preserve"> </w:t>
      </w:r>
      <w:r w:rsidR="00C14A7E">
        <w:t>MEDIANAS EMPRESAS’’, y se ocupen del trabajo artesanal, industrial, agroindustrial, agropecuario, forestal, comercial o de servicio.</w:t>
      </w:r>
    </w:p>
    <w:p w14:paraId="45EB4159" w14:textId="77777777" w:rsidR="00C14A7E" w:rsidRDefault="00C14A7E">
      <w:pPr>
        <w:pStyle w:val="Textoindependiente"/>
        <w:spacing w:before="1" w:line="276" w:lineRule="auto"/>
        <w:ind w:left="220" w:right="213"/>
        <w:jc w:val="both"/>
        <w:rPr>
          <w:sz w:val="16"/>
        </w:rPr>
        <w:sectPr w:rsidR="00C14A7E">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6D36BE42" w14:textId="282A2E32" w:rsidR="00D11B71" w:rsidRDefault="00D11B71">
      <w:pPr>
        <w:pStyle w:val="Textoindependiente"/>
        <w:spacing w:before="43" w:line="271" w:lineRule="auto"/>
        <w:ind w:left="220" w:right="210"/>
        <w:rPr>
          <w:sz w:val="16"/>
        </w:rPr>
      </w:pPr>
    </w:p>
    <w:p w14:paraId="682DDC64" w14:textId="77777777" w:rsidR="00D11B71" w:rsidRDefault="00A56700">
      <w:pPr>
        <w:pStyle w:val="Ttulo2"/>
        <w:numPr>
          <w:ilvl w:val="1"/>
          <w:numId w:val="17"/>
        </w:numPr>
        <w:tabs>
          <w:tab w:val="left" w:pos="502"/>
        </w:tabs>
        <w:spacing w:before="210"/>
        <w:ind w:left="502" w:hanging="282"/>
        <w:rPr>
          <w:sz w:val="16"/>
        </w:rPr>
      </w:pPr>
      <w:r>
        <w:rPr>
          <w:noProof/>
        </w:rPr>
        <mc:AlternateContent>
          <mc:Choice Requires="wps">
            <w:drawing>
              <wp:anchor distT="0" distB="0" distL="0" distR="0" simplePos="0" relativeHeight="61" behindDoc="1" locked="0" layoutInCell="0" allowOverlap="1" wp14:anchorId="1C2A6212" wp14:editId="210115E5">
                <wp:simplePos x="0" y="0"/>
                <wp:positionH relativeFrom="page">
                  <wp:posOffset>668020</wp:posOffset>
                </wp:positionH>
                <wp:positionV relativeFrom="paragraph">
                  <wp:posOffset>339725</wp:posOffset>
                </wp:positionV>
                <wp:extent cx="6227445" cy="6985"/>
                <wp:effectExtent l="0" t="0" r="0" b="0"/>
                <wp:wrapTopAndBottom/>
                <wp:docPr id="60" name="Graphic 64"/>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E35ECED" id="Graphic 64" o:spid="_x0000_s1026" style="position:absolute;margin-left:52.6pt;margin-top:26.75pt;width:490.35pt;height:.55pt;z-index:-503316419;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Plan</w:t>
      </w:r>
      <w:r>
        <w:rPr>
          <w:spacing w:val="-4"/>
        </w:rPr>
        <w:t xml:space="preserve"> </w:t>
      </w:r>
      <w:r>
        <w:t>de</w:t>
      </w:r>
      <w:r>
        <w:rPr>
          <w:spacing w:val="-4"/>
        </w:rPr>
        <w:t xml:space="preserve"> </w:t>
      </w:r>
      <w:r>
        <w:t>Entrega</w:t>
      </w:r>
      <w:r>
        <w:rPr>
          <w:spacing w:val="-2"/>
        </w:rPr>
        <w:t xml:space="preserve"> </w:t>
      </w:r>
      <w:r>
        <w:t>de</w:t>
      </w:r>
      <w:r>
        <w:rPr>
          <w:spacing w:val="-5"/>
        </w:rPr>
        <w:t xml:space="preserve"> </w:t>
      </w:r>
      <w:r>
        <w:t>los</w:t>
      </w:r>
      <w:r>
        <w:rPr>
          <w:spacing w:val="-4"/>
        </w:rPr>
        <w:t xml:space="preserve"> </w:t>
      </w:r>
      <w:r>
        <w:rPr>
          <w:spacing w:val="-2"/>
        </w:rPr>
        <w:t>Bienes</w:t>
      </w:r>
    </w:p>
    <w:p w14:paraId="426CD041" w14:textId="77777777" w:rsidR="00D11B71" w:rsidRDefault="00A56700" w:rsidP="00C14A7E">
      <w:pPr>
        <w:pStyle w:val="Textoindependiente"/>
        <w:spacing w:before="241" w:line="276" w:lineRule="auto"/>
        <w:ind w:left="284" w:right="229"/>
        <w:jc w:val="both"/>
        <w:rPr>
          <w:sz w:val="16"/>
        </w:rPr>
      </w:pPr>
      <w:r>
        <w:t xml:space="preserve">La entrega de los bienes se realizará de acuerdo al plan de entrega, indicado en el presente apartado. Así mismo, de los documentos de embarque y otros que deberá suministrar el proveedor indicado a </w:t>
      </w:r>
      <w:r>
        <w:rPr>
          <w:spacing w:val="-2"/>
        </w:rPr>
        <w:t>continuación:</w:t>
      </w:r>
    </w:p>
    <w:p w14:paraId="637E24FA" w14:textId="77777777" w:rsidR="00D11B71" w:rsidRDefault="00D11B71">
      <w:pPr>
        <w:pStyle w:val="Textoindependiente"/>
        <w:rPr>
          <w:sz w:val="20"/>
        </w:rPr>
      </w:pPr>
    </w:p>
    <w:p w14:paraId="795D8314" w14:textId="77777777" w:rsidR="00D11B71" w:rsidRDefault="00D11B71">
      <w:pPr>
        <w:pStyle w:val="Textoindependiente"/>
        <w:spacing w:before="130"/>
        <w:rPr>
          <w:sz w:val="20"/>
        </w:rPr>
      </w:pPr>
    </w:p>
    <w:tbl>
      <w:tblPr>
        <w:tblStyle w:val="TableNormal"/>
        <w:tblW w:w="9742" w:type="dxa"/>
        <w:tblInd w:w="115" w:type="dxa"/>
        <w:tblLayout w:type="fixed"/>
        <w:tblCellMar>
          <w:left w:w="5" w:type="dxa"/>
          <w:right w:w="5" w:type="dxa"/>
        </w:tblCellMar>
        <w:tblLook w:val="01E0" w:firstRow="1" w:lastRow="1" w:firstColumn="1" w:lastColumn="1" w:noHBand="0" w:noVBand="0"/>
      </w:tblPr>
      <w:tblGrid>
        <w:gridCol w:w="989"/>
        <w:gridCol w:w="1704"/>
        <w:gridCol w:w="1839"/>
        <w:gridCol w:w="1964"/>
        <w:gridCol w:w="1623"/>
        <w:gridCol w:w="1623"/>
      </w:tblGrid>
      <w:tr w:rsidR="00D11B71" w14:paraId="44F192C6" w14:textId="77777777">
        <w:trPr>
          <w:trHeight w:val="1233"/>
        </w:trPr>
        <w:tc>
          <w:tcPr>
            <w:tcW w:w="988" w:type="dxa"/>
            <w:tcBorders>
              <w:top w:val="single" w:sz="4" w:space="0" w:color="000000"/>
              <w:left w:val="single" w:sz="4" w:space="0" w:color="000000"/>
              <w:bottom w:val="single" w:sz="4" w:space="0" w:color="000000"/>
              <w:right w:val="single" w:sz="4" w:space="0" w:color="000000"/>
            </w:tcBorders>
          </w:tcPr>
          <w:p w14:paraId="137A8490" w14:textId="77777777" w:rsidR="00D11B71" w:rsidRDefault="00D11B71">
            <w:pPr>
              <w:pStyle w:val="TableParagraph"/>
              <w:spacing w:before="193"/>
              <w:rPr>
                <w:sz w:val="16"/>
              </w:rPr>
            </w:pPr>
          </w:p>
          <w:p w14:paraId="5E3C4A2C" w14:textId="77777777" w:rsidR="00D11B71" w:rsidRDefault="00A56700">
            <w:pPr>
              <w:pStyle w:val="TableParagraph"/>
              <w:spacing w:before="0"/>
              <w:ind w:left="110"/>
              <w:rPr>
                <w:b/>
              </w:rPr>
            </w:pPr>
            <w:r>
              <w:rPr>
                <w:b/>
                <w:spacing w:val="-4"/>
              </w:rPr>
              <w:t>Ítem</w:t>
            </w:r>
          </w:p>
        </w:tc>
        <w:tc>
          <w:tcPr>
            <w:tcW w:w="1704" w:type="dxa"/>
            <w:tcBorders>
              <w:top w:val="single" w:sz="4" w:space="0" w:color="000000"/>
              <w:left w:val="single" w:sz="4" w:space="0" w:color="000000"/>
              <w:bottom w:val="single" w:sz="4" w:space="0" w:color="000000"/>
              <w:right w:val="single" w:sz="4" w:space="0" w:color="000000"/>
            </w:tcBorders>
          </w:tcPr>
          <w:p w14:paraId="49F66D39" w14:textId="77777777" w:rsidR="00D11B71" w:rsidRDefault="00D11B71">
            <w:pPr>
              <w:pStyle w:val="TableParagraph"/>
              <w:spacing w:before="40"/>
              <w:rPr>
                <w:sz w:val="16"/>
              </w:rPr>
            </w:pPr>
          </w:p>
          <w:p w14:paraId="0DC90B7C" w14:textId="77777777" w:rsidR="00D11B71" w:rsidRDefault="00A56700">
            <w:pPr>
              <w:pStyle w:val="TableParagraph"/>
              <w:spacing w:before="0" w:line="271" w:lineRule="auto"/>
              <w:ind w:left="110"/>
              <w:rPr>
                <w:b/>
              </w:rPr>
            </w:pPr>
            <w:r>
              <w:rPr>
                <w:b/>
              </w:rPr>
              <w:t>Descripción</w:t>
            </w:r>
            <w:r>
              <w:rPr>
                <w:b/>
                <w:spacing w:val="51"/>
              </w:rPr>
              <w:t xml:space="preserve"> </w:t>
            </w:r>
            <w:r>
              <w:rPr>
                <w:b/>
              </w:rPr>
              <w:t xml:space="preserve">del </w:t>
            </w:r>
            <w:r>
              <w:rPr>
                <w:b/>
                <w:spacing w:val="-4"/>
              </w:rPr>
              <w:t>bien</w:t>
            </w:r>
          </w:p>
        </w:tc>
        <w:tc>
          <w:tcPr>
            <w:tcW w:w="1839" w:type="dxa"/>
            <w:tcBorders>
              <w:top w:val="single" w:sz="4" w:space="0" w:color="000000"/>
              <w:left w:val="single" w:sz="4" w:space="0" w:color="000000"/>
              <w:bottom w:val="single" w:sz="4" w:space="0" w:color="000000"/>
              <w:right w:val="single" w:sz="4" w:space="0" w:color="000000"/>
            </w:tcBorders>
          </w:tcPr>
          <w:p w14:paraId="74CA5D79" w14:textId="77777777" w:rsidR="00D11B71" w:rsidRDefault="00D11B71">
            <w:pPr>
              <w:pStyle w:val="TableParagraph"/>
              <w:spacing w:before="193"/>
              <w:rPr>
                <w:sz w:val="16"/>
              </w:rPr>
            </w:pPr>
          </w:p>
          <w:p w14:paraId="1270EB76" w14:textId="77777777" w:rsidR="00D11B71" w:rsidRDefault="00A56700">
            <w:pPr>
              <w:pStyle w:val="TableParagraph"/>
              <w:spacing w:before="0"/>
              <w:ind w:left="106"/>
              <w:rPr>
                <w:b/>
              </w:rPr>
            </w:pPr>
            <w:r>
              <w:rPr>
                <w:b/>
                <w:spacing w:val="-2"/>
              </w:rPr>
              <w:t>Cantidad</w:t>
            </w:r>
          </w:p>
        </w:tc>
        <w:tc>
          <w:tcPr>
            <w:tcW w:w="1964" w:type="dxa"/>
            <w:tcBorders>
              <w:top w:val="single" w:sz="4" w:space="0" w:color="000000"/>
              <w:left w:val="single" w:sz="4" w:space="0" w:color="000000"/>
              <w:bottom w:val="single" w:sz="4" w:space="0" w:color="000000"/>
              <w:right w:val="single" w:sz="4" w:space="0" w:color="000000"/>
            </w:tcBorders>
          </w:tcPr>
          <w:p w14:paraId="1105D521" w14:textId="77777777" w:rsidR="00D11B71" w:rsidRDefault="00D11B71">
            <w:pPr>
              <w:pStyle w:val="TableParagraph"/>
              <w:spacing w:before="193"/>
              <w:rPr>
                <w:sz w:val="16"/>
              </w:rPr>
            </w:pPr>
          </w:p>
          <w:p w14:paraId="27CDFC80" w14:textId="77777777" w:rsidR="00D11B71" w:rsidRDefault="00A56700">
            <w:pPr>
              <w:pStyle w:val="TableParagraph"/>
              <w:spacing w:before="0"/>
              <w:ind w:left="110"/>
              <w:rPr>
                <w:b/>
              </w:rPr>
            </w:pPr>
            <w:r>
              <w:rPr>
                <w:b/>
              </w:rPr>
              <w:t>Unidad de</w:t>
            </w:r>
            <w:r>
              <w:rPr>
                <w:b/>
                <w:spacing w:val="-2"/>
              </w:rPr>
              <w:t xml:space="preserve"> medida</w:t>
            </w:r>
          </w:p>
        </w:tc>
        <w:tc>
          <w:tcPr>
            <w:tcW w:w="1623" w:type="dxa"/>
            <w:tcBorders>
              <w:top w:val="single" w:sz="4" w:space="0" w:color="000000"/>
              <w:left w:val="single" w:sz="4" w:space="0" w:color="000000"/>
              <w:bottom w:val="single" w:sz="4" w:space="0" w:color="000000"/>
              <w:right w:val="single" w:sz="4" w:space="0" w:color="000000"/>
            </w:tcBorders>
          </w:tcPr>
          <w:p w14:paraId="245C861B" w14:textId="77777777" w:rsidR="00D11B71" w:rsidRDefault="00A56700">
            <w:pPr>
              <w:pStyle w:val="TableParagraph"/>
              <w:tabs>
                <w:tab w:val="left" w:pos="1281"/>
              </w:tabs>
              <w:spacing w:before="155" w:line="276" w:lineRule="auto"/>
              <w:ind w:left="106" w:right="94"/>
              <w:jc w:val="both"/>
              <w:rPr>
                <w:b/>
              </w:rPr>
            </w:pPr>
            <w:r>
              <w:rPr>
                <w:b/>
                <w:spacing w:val="-2"/>
              </w:rPr>
              <w:t>Lugar</w:t>
            </w:r>
            <w:r>
              <w:rPr>
                <w:b/>
              </w:rPr>
              <w:tab/>
            </w:r>
            <w:r>
              <w:rPr>
                <w:b/>
                <w:spacing w:val="-6"/>
              </w:rPr>
              <w:t xml:space="preserve">de </w:t>
            </w:r>
            <w:r>
              <w:rPr>
                <w:b/>
              </w:rPr>
              <w:t xml:space="preserve">entrega de los </w:t>
            </w:r>
            <w:r>
              <w:rPr>
                <w:b/>
                <w:spacing w:val="-2"/>
              </w:rPr>
              <w:t>bienes</w:t>
            </w:r>
          </w:p>
        </w:tc>
        <w:tc>
          <w:tcPr>
            <w:tcW w:w="1623" w:type="dxa"/>
            <w:tcBorders>
              <w:top w:val="single" w:sz="4" w:space="0" w:color="000000"/>
              <w:left w:val="single" w:sz="4" w:space="0" w:color="000000"/>
              <w:bottom w:val="single" w:sz="4" w:space="0" w:color="000000"/>
              <w:right w:val="single" w:sz="4" w:space="0" w:color="000000"/>
            </w:tcBorders>
          </w:tcPr>
          <w:p w14:paraId="0C9177DA" w14:textId="77777777" w:rsidR="00D11B71" w:rsidRDefault="00A56700">
            <w:pPr>
              <w:pStyle w:val="TableParagraph"/>
              <w:tabs>
                <w:tab w:val="left" w:pos="1280"/>
              </w:tabs>
              <w:spacing w:line="271" w:lineRule="auto"/>
              <w:ind w:left="106" w:right="94"/>
              <w:rPr>
                <w:b/>
              </w:rPr>
            </w:pPr>
            <w:r>
              <w:rPr>
                <w:b/>
                <w:spacing w:val="-2"/>
              </w:rPr>
              <w:t>Fecha(s) final(es)</w:t>
            </w:r>
            <w:r>
              <w:rPr>
                <w:b/>
              </w:rPr>
              <w:tab/>
            </w:r>
            <w:r>
              <w:rPr>
                <w:b/>
                <w:spacing w:val="-6"/>
              </w:rPr>
              <w:t xml:space="preserve">de </w:t>
            </w:r>
            <w:r>
              <w:rPr>
                <w:b/>
              </w:rPr>
              <w:t>entrega</w:t>
            </w:r>
            <w:r>
              <w:rPr>
                <w:b/>
                <w:spacing w:val="54"/>
              </w:rPr>
              <w:t xml:space="preserve"> </w:t>
            </w:r>
            <w:r>
              <w:rPr>
                <w:b/>
              </w:rPr>
              <w:t>de</w:t>
            </w:r>
            <w:r>
              <w:rPr>
                <w:b/>
                <w:spacing w:val="53"/>
              </w:rPr>
              <w:t xml:space="preserve"> </w:t>
            </w:r>
            <w:r>
              <w:rPr>
                <w:b/>
                <w:spacing w:val="-5"/>
              </w:rPr>
              <w:t>los</w:t>
            </w:r>
          </w:p>
          <w:p w14:paraId="43AFA8F5" w14:textId="77777777" w:rsidR="00D11B71" w:rsidRDefault="00A56700">
            <w:pPr>
              <w:pStyle w:val="TableParagraph"/>
              <w:spacing w:before="8"/>
              <w:ind w:left="106"/>
              <w:rPr>
                <w:b/>
              </w:rPr>
            </w:pPr>
            <w:r>
              <w:rPr>
                <w:b/>
                <w:spacing w:val="-2"/>
              </w:rPr>
              <w:t>bienes</w:t>
            </w:r>
          </w:p>
        </w:tc>
      </w:tr>
      <w:tr w:rsidR="00D11B71" w14:paraId="36C1407E" w14:textId="77777777">
        <w:trPr>
          <w:trHeight w:val="1238"/>
        </w:trPr>
        <w:tc>
          <w:tcPr>
            <w:tcW w:w="988" w:type="dxa"/>
            <w:tcBorders>
              <w:top w:val="single" w:sz="4" w:space="0" w:color="000000"/>
              <w:left w:val="single" w:sz="4" w:space="0" w:color="000000"/>
              <w:bottom w:val="single" w:sz="4" w:space="0" w:color="000000"/>
              <w:right w:val="single" w:sz="4" w:space="0" w:color="000000"/>
            </w:tcBorders>
          </w:tcPr>
          <w:p w14:paraId="0298929F" w14:textId="77777777" w:rsidR="00D11B71" w:rsidRDefault="00A56700">
            <w:pPr>
              <w:pStyle w:val="TableParagraph"/>
              <w:spacing w:before="2" w:line="276" w:lineRule="auto"/>
              <w:ind w:left="110" w:right="70"/>
              <w:jc w:val="center"/>
              <w:rPr>
                <w:iCs/>
              </w:rPr>
            </w:pPr>
            <w:r>
              <w:rPr>
                <w:iCs/>
                <w:spacing w:val="-2"/>
              </w:rPr>
              <w:t>1.</w:t>
            </w:r>
          </w:p>
        </w:tc>
        <w:tc>
          <w:tcPr>
            <w:tcW w:w="1704" w:type="dxa"/>
            <w:tcBorders>
              <w:top w:val="single" w:sz="4" w:space="0" w:color="000000"/>
              <w:left w:val="single" w:sz="4" w:space="0" w:color="000000"/>
              <w:bottom w:val="single" w:sz="4" w:space="0" w:color="000000"/>
              <w:right w:val="single" w:sz="4" w:space="0" w:color="000000"/>
            </w:tcBorders>
          </w:tcPr>
          <w:p w14:paraId="323D8553" w14:textId="798519C4" w:rsidR="00D11B71" w:rsidRDefault="00D95664">
            <w:pPr>
              <w:pStyle w:val="TableParagraph"/>
              <w:tabs>
                <w:tab w:val="left" w:pos="1429"/>
              </w:tabs>
              <w:spacing w:before="2" w:line="276" w:lineRule="auto"/>
              <w:ind w:left="110" w:right="94"/>
              <w:jc w:val="center"/>
              <w:rPr>
                <w:iCs/>
              </w:rPr>
            </w:pPr>
            <w:r w:rsidRPr="00D95664">
              <w:rPr>
                <w:iCs/>
                <w:spacing w:val="-2"/>
              </w:rPr>
              <w:t xml:space="preserve">Inmueble determinado </w:t>
            </w:r>
          </w:p>
        </w:tc>
        <w:tc>
          <w:tcPr>
            <w:tcW w:w="1839" w:type="dxa"/>
            <w:tcBorders>
              <w:top w:val="single" w:sz="4" w:space="0" w:color="000000"/>
              <w:left w:val="single" w:sz="4" w:space="0" w:color="000000"/>
              <w:bottom w:val="single" w:sz="4" w:space="0" w:color="000000"/>
              <w:right w:val="single" w:sz="4" w:space="0" w:color="000000"/>
            </w:tcBorders>
          </w:tcPr>
          <w:p w14:paraId="7D309765" w14:textId="77777777" w:rsidR="00D11B71" w:rsidRDefault="00A56700">
            <w:pPr>
              <w:pStyle w:val="TableParagraph"/>
              <w:tabs>
                <w:tab w:val="left" w:pos="1516"/>
              </w:tabs>
              <w:spacing w:before="43" w:line="271" w:lineRule="auto"/>
              <w:ind w:left="106" w:right="89"/>
              <w:jc w:val="center"/>
              <w:rPr>
                <w:iCs/>
              </w:rPr>
            </w:pPr>
            <w:r>
              <w:rPr>
                <w:iCs/>
                <w:spacing w:val="-2"/>
              </w:rPr>
              <w:t>1</w:t>
            </w:r>
          </w:p>
        </w:tc>
        <w:tc>
          <w:tcPr>
            <w:tcW w:w="1964" w:type="dxa"/>
            <w:tcBorders>
              <w:top w:val="single" w:sz="4" w:space="0" w:color="000000"/>
              <w:left w:val="single" w:sz="4" w:space="0" w:color="000000"/>
              <w:bottom w:val="single" w:sz="4" w:space="0" w:color="000000"/>
              <w:right w:val="single" w:sz="4" w:space="0" w:color="000000"/>
            </w:tcBorders>
          </w:tcPr>
          <w:p w14:paraId="4C2CF128" w14:textId="77777777" w:rsidR="00D11B71" w:rsidRDefault="00A56700">
            <w:pPr>
              <w:pStyle w:val="TableParagraph"/>
              <w:spacing w:before="2" w:line="276" w:lineRule="auto"/>
              <w:ind w:left="110" w:right="96"/>
              <w:jc w:val="center"/>
              <w:rPr>
                <w:iCs/>
              </w:rPr>
            </w:pPr>
            <w:r>
              <w:rPr>
                <w:iCs/>
              </w:rPr>
              <w:t>M2</w:t>
            </w:r>
          </w:p>
        </w:tc>
        <w:tc>
          <w:tcPr>
            <w:tcW w:w="1623" w:type="dxa"/>
            <w:tcBorders>
              <w:top w:val="single" w:sz="4" w:space="0" w:color="000000"/>
              <w:left w:val="single" w:sz="4" w:space="0" w:color="000000"/>
              <w:bottom w:val="single" w:sz="4" w:space="0" w:color="000000"/>
              <w:right w:val="single" w:sz="4" w:space="0" w:color="000000"/>
            </w:tcBorders>
          </w:tcPr>
          <w:p w14:paraId="732C61EC" w14:textId="77777777" w:rsidR="00D11B71" w:rsidRDefault="00A56700">
            <w:pPr>
              <w:pStyle w:val="TableParagraph"/>
              <w:tabs>
                <w:tab w:val="left" w:pos="1242"/>
              </w:tabs>
              <w:spacing w:before="43" w:line="271" w:lineRule="auto"/>
              <w:ind w:left="106" w:right="96"/>
              <w:jc w:val="center"/>
              <w:rPr>
                <w:iCs/>
              </w:rPr>
            </w:pPr>
            <w:r>
              <w:rPr>
                <w:iCs/>
                <w:spacing w:val="-2"/>
              </w:rPr>
              <w:t>Escribanía a elección de la convocante.</w:t>
            </w:r>
          </w:p>
        </w:tc>
        <w:tc>
          <w:tcPr>
            <w:tcW w:w="1623" w:type="dxa"/>
            <w:tcBorders>
              <w:top w:val="single" w:sz="4" w:space="0" w:color="000000"/>
              <w:left w:val="single" w:sz="4" w:space="0" w:color="000000"/>
              <w:bottom w:val="single" w:sz="4" w:space="0" w:color="000000"/>
              <w:right w:val="single" w:sz="4" w:space="0" w:color="000000"/>
            </w:tcBorders>
          </w:tcPr>
          <w:p w14:paraId="08B58523" w14:textId="77777777" w:rsidR="00D11B71" w:rsidRDefault="00A56700">
            <w:pPr>
              <w:pStyle w:val="TableParagraph"/>
              <w:tabs>
                <w:tab w:val="left" w:pos="1295"/>
              </w:tabs>
              <w:spacing w:before="12" w:line="300" w:lineRule="atLeast"/>
              <w:ind w:left="106" w:right="94"/>
              <w:jc w:val="center"/>
              <w:rPr>
                <w:iCs/>
              </w:rPr>
            </w:pPr>
            <w:r>
              <w:rPr>
                <w:iCs/>
                <w:spacing w:val="-2"/>
              </w:rPr>
              <w:t>Conforme a la Orden de Compra emitida</w:t>
            </w:r>
          </w:p>
        </w:tc>
      </w:tr>
      <w:tr w:rsidR="00D11B71" w14:paraId="5ED27E31" w14:textId="77777777">
        <w:trPr>
          <w:trHeight w:val="306"/>
        </w:trPr>
        <w:tc>
          <w:tcPr>
            <w:tcW w:w="988" w:type="dxa"/>
            <w:tcBorders>
              <w:top w:val="single" w:sz="4" w:space="0" w:color="000000"/>
              <w:left w:val="single" w:sz="4" w:space="0" w:color="000000"/>
              <w:bottom w:val="single" w:sz="4" w:space="0" w:color="000000"/>
              <w:right w:val="single" w:sz="4" w:space="0" w:color="000000"/>
            </w:tcBorders>
          </w:tcPr>
          <w:p w14:paraId="2ED40521" w14:textId="77777777" w:rsidR="00D11B71" w:rsidRDefault="00D11B71">
            <w:pPr>
              <w:pStyle w:val="TableParagraph"/>
              <w:spacing w:before="0"/>
              <w:rPr>
                <w:rFonts w:ascii="Times New Roman" w:hAnsi="Times New Roman"/>
              </w:rPr>
            </w:pPr>
          </w:p>
        </w:tc>
        <w:tc>
          <w:tcPr>
            <w:tcW w:w="1704" w:type="dxa"/>
            <w:tcBorders>
              <w:top w:val="single" w:sz="4" w:space="0" w:color="000000"/>
              <w:left w:val="single" w:sz="4" w:space="0" w:color="000000"/>
              <w:bottom w:val="single" w:sz="4" w:space="0" w:color="000000"/>
              <w:right w:val="single" w:sz="4" w:space="0" w:color="000000"/>
            </w:tcBorders>
          </w:tcPr>
          <w:p w14:paraId="16D59749" w14:textId="77777777" w:rsidR="00D11B71" w:rsidRDefault="00D11B71">
            <w:pPr>
              <w:pStyle w:val="TableParagraph"/>
              <w:spacing w:before="0"/>
              <w:rPr>
                <w:rFonts w:ascii="Times New Roman" w:hAnsi="Times New Roman"/>
              </w:rPr>
            </w:pPr>
          </w:p>
        </w:tc>
        <w:tc>
          <w:tcPr>
            <w:tcW w:w="1839" w:type="dxa"/>
            <w:tcBorders>
              <w:top w:val="single" w:sz="4" w:space="0" w:color="000000"/>
              <w:left w:val="single" w:sz="4" w:space="0" w:color="000000"/>
              <w:bottom w:val="single" w:sz="4" w:space="0" w:color="000000"/>
              <w:right w:val="single" w:sz="4" w:space="0" w:color="000000"/>
            </w:tcBorders>
          </w:tcPr>
          <w:p w14:paraId="1B198C43" w14:textId="77777777" w:rsidR="00D11B71" w:rsidRDefault="00D11B71">
            <w:pPr>
              <w:pStyle w:val="TableParagraph"/>
              <w:spacing w:before="0"/>
              <w:rPr>
                <w:rFonts w:ascii="Times New Roman" w:hAnsi="Times New Roman"/>
              </w:rPr>
            </w:pPr>
          </w:p>
        </w:tc>
        <w:tc>
          <w:tcPr>
            <w:tcW w:w="1964" w:type="dxa"/>
            <w:tcBorders>
              <w:top w:val="single" w:sz="4" w:space="0" w:color="000000"/>
              <w:left w:val="single" w:sz="4" w:space="0" w:color="000000"/>
              <w:bottom w:val="single" w:sz="4" w:space="0" w:color="000000"/>
              <w:right w:val="single" w:sz="4" w:space="0" w:color="000000"/>
            </w:tcBorders>
          </w:tcPr>
          <w:p w14:paraId="3E26976B" w14:textId="77777777" w:rsidR="00D11B71" w:rsidRDefault="00D11B71">
            <w:pPr>
              <w:pStyle w:val="TableParagraph"/>
              <w:spacing w:before="0"/>
              <w:rPr>
                <w:rFonts w:ascii="Times New Roman" w:hAnsi="Times New Roman"/>
              </w:rPr>
            </w:pPr>
          </w:p>
        </w:tc>
        <w:tc>
          <w:tcPr>
            <w:tcW w:w="1623" w:type="dxa"/>
            <w:tcBorders>
              <w:top w:val="single" w:sz="4" w:space="0" w:color="000000"/>
              <w:left w:val="single" w:sz="4" w:space="0" w:color="000000"/>
              <w:bottom w:val="single" w:sz="4" w:space="0" w:color="000000"/>
              <w:right w:val="single" w:sz="4" w:space="0" w:color="000000"/>
            </w:tcBorders>
          </w:tcPr>
          <w:p w14:paraId="698BBCBC" w14:textId="77777777" w:rsidR="00D11B71" w:rsidRDefault="00D11B71">
            <w:pPr>
              <w:pStyle w:val="TableParagraph"/>
              <w:spacing w:before="0"/>
              <w:rPr>
                <w:rFonts w:ascii="Times New Roman" w:hAnsi="Times New Roman"/>
              </w:rPr>
            </w:pPr>
          </w:p>
        </w:tc>
        <w:tc>
          <w:tcPr>
            <w:tcW w:w="1623" w:type="dxa"/>
            <w:tcBorders>
              <w:top w:val="single" w:sz="4" w:space="0" w:color="000000"/>
              <w:left w:val="single" w:sz="4" w:space="0" w:color="000000"/>
              <w:bottom w:val="single" w:sz="4" w:space="0" w:color="000000"/>
              <w:right w:val="single" w:sz="4" w:space="0" w:color="000000"/>
            </w:tcBorders>
          </w:tcPr>
          <w:p w14:paraId="30D46279" w14:textId="77777777" w:rsidR="00D11B71" w:rsidRDefault="00D11B71">
            <w:pPr>
              <w:pStyle w:val="TableParagraph"/>
              <w:spacing w:before="0"/>
              <w:rPr>
                <w:rFonts w:ascii="Times New Roman" w:hAnsi="Times New Roman"/>
              </w:rPr>
            </w:pPr>
          </w:p>
        </w:tc>
      </w:tr>
    </w:tbl>
    <w:p w14:paraId="4C400D85" w14:textId="77777777" w:rsidR="00D11B71" w:rsidRDefault="00D11B71">
      <w:pPr>
        <w:pStyle w:val="Textoindependiente"/>
        <w:spacing w:before="41"/>
        <w:rPr>
          <w:sz w:val="16"/>
        </w:rPr>
      </w:pPr>
    </w:p>
    <w:p w14:paraId="50537A7C" w14:textId="77777777" w:rsidR="00D11B71" w:rsidRDefault="00D11B71">
      <w:pPr>
        <w:pStyle w:val="Textoindependiente"/>
        <w:spacing w:before="46"/>
        <w:rPr>
          <w:i/>
        </w:rPr>
      </w:pPr>
    </w:p>
    <w:p w14:paraId="2D8ED8B7" w14:textId="77777777" w:rsidR="00D11B71" w:rsidRDefault="00A56700">
      <w:pPr>
        <w:pStyle w:val="Ttulo2"/>
        <w:numPr>
          <w:ilvl w:val="1"/>
          <w:numId w:val="17"/>
        </w:numPr>
        <w:tabs>
          <w:tab w:val="left" w:pos="502"/>
        </w:tabs>
        <w:spacing w:before="1"/>
        <w:ind w:left="502" w:hanging="282"/>
        <w:rPr>
          <w:sz w:val="16"/>
        </w:rPr>
      </w:pPr>
      <w:r>
        <w:rPr>
          <w:noProof/>
        </w:rPr>
        <mc:AlternateContent>
          <mc:Choice Requires="wps">
            <w:drawing>
              <wp:anchor distT="0" distB="0" distL="0" distR="0" simplePos="0" relativeHeight="62" behindDoc="1" locked="0" layoutInCell="0" allowOverlap="1" wp14:anchorId="41B1C55D" wp14:editId="5BED4C16">
                <wp:simplePos x="0" y="0"/>
                <wp:positionH relativeFrom="page">
                  <wp:posOffset>668020</wp:posOffset>
                </wp:positionH>
                <wp:positionV relativeFrom="paragraph">
                  <wp:posOffset>206375</wp:posOffset>
                </wp:positionV>
                <wp:extent cx="6227445" cy="6985"/>
                <wp:effectExtent l="0" t="0" r="0" b="0"/>
                <wp:wrapTopAndBottom/>
                <wp:docPr id="61" name="Graphic 65"/>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0237C84" id="Graphic 65" o:spid="_x0000_s1026" style="position:absolute;margin-left:52.6pt;margin-top:16.25pt;width:490.35pt;height:.55pt;z-index:-50331641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Plan</w:t>
      </w:r>
      <w:r>
        <w:rPr>
          <w:spacing w:val="-4"/>
        </w:rPr>
        <w:t xml:space="preserve"> </w:t>
      </w:r>
      <w:r>
        <w:t>de</w:t>
      </w:r>
      <w:r>
        <w:rPr>
          <w:spacing w:val="-5"/>
        </w:rPr>
        <w:t xml:space="preserve"> </w:t>
      </w:r>
      <w:r>
        <w:t>prestación</w:t>
      </w:r>
      <w:r>
        <w:rPr>
          <w:spacing w:val="-3"/>
        </w:rPr>
        <w:t xml:space="preserve"> </w:t>
      </w:r>
      <w:r>
        <w:t>de</w:t>
      </w:r>
      <w:r>
        <w:rPr>
          <w:spacing w:val="-5"/>
        </w:rPr>
        <w:t xml:space="preserve"> </w:t>
      </w:r>
      <w:r>
        <w:t>los</w:t>
      </w:r>
      <w:r>
        <w:rPr>
          <w:spacing w:val="-5"/>
        </w:rPr>
        <w:t xml:space="preserve"> </w:t>
      </w:r>
      <w:r>
        <w:rPr>
          <w:spacing w:val="-2"/>
        </w:rPr>
        <w:t>servicios</w:t>
      </w:r>
    </w:p>
    <w:p w14:paraId="5C1CAD02" w14:textId="77777777" w:rsidR="00D11B71" w:rsidRDefault="00D11B71">
      <w:pPr>
        <w:pStyle w:val="Textoindependiente"/>
        <w:spacing w:before="40"/>
        <w:rPr>
          <w:b/>
        </w:rPr>
      </w:pPr>
    </w:p>
    <w:p w14:paraId="53261F56" w14:textId="77777777" w:rsidR="00D11B71" w:rsidRDefault="00A56700">
      <w:pPr>
        <w:spacing w:after="6" w:line="271" w:lineRule="auto"/>
        <w:ind w:left="220" w:right="210"/>
        <w:rPr>
          <w:iCs/>
        </w:rPr>
      </w:pPr>
      <w:r>
        <w:rPr>
          <w:iCs/>
        </w:rPr>
        <w:t>No aplica.</w:t>
      </w:r>
    </w:p>
    <w:tbl>
      <w:tblPr>
        <w:tblStyle w:val="TableNormal"/>
        <w:tblW w:w="9742" w:type="dxa"/>
        <w:tblInd w:w="115" w:type="dxa"/>
        <w:tblLayout w:type="fixed"/>
        <w:tblCellMar>
          <w:left w:w="5" w:type="dxa"/>
          <w:right w:w="5" w:type="dxa"/>
        </w:tblCellMar>
        <w:tblLook w:val="01E0" w:firstRow="1" w:lastRow="1" w:firstColumn="1" w:lastColumn="1" w:noHBand="0" w:noVBand="0"/>
      </w:tblPr>
      <w:tblGrid>
        <w:gridCol w:w="989"/>
        <w:gridCol w:w="1704"/>
        <w:gridCol w:w="1839"/>
        <w:gridCol w:w="1964"/>
        <w:gridCol w:w="1623"/>
        <w:gridCol w:w="1623"/>
      </w:tblGrid>
      <w:tr w:rsidR="00D11B71" w14:paraId="5CD4AF88" w14:textId="77777777">
        <w:trPr>
          <w:trHeight w:val="1233"/>
        </w:trPr>
        <w:tc>
          <w:tcPr>
            <w:tcW w:w="988" w:type="dxa"/>
            <w:tcBorders>
              <w:top w:val="single" w:sz="4" w:space="0" w:color="000000"/>
              <w:left w:val="single" w:sz="4" w:space="0" w:color="000000"/>
              <w:bottom w:val="single" w:sz="4" w:space="0" w:color="000000"/>
              <w:right w:val="single" w:sz="4" w:space="0" w:color="000000"/>
            </w:tcBorders>
          </w:tcPr>
          <w:p w14:paraId="788CF883" w14:textId="77777777" w:rsidR="00D11B71" w:rsidRDefault="00D11B71">
            <w:pPr>
              <w:pStyle w:val="TableParagraph"/>
              <w:spacing w:before="194"/>
              <w:rPr>
                <w:i/>
              </w:rPr>
            </w:pPr>
          </w:p>
          <w:p w14:paraId="5326A45D" w14:textId="77777777" w:rsidR="00D11B71" w:rsidRDefault="00A56700">
            <w:pPr>
              <w:pStyle w:val="TableParagraph"/>
              <w:spacing w:before="0"/>
              <w:ind w:left="110"/>
              <w:rPr>
                <w:b/>
              </w:rPr>
            </w:pPr>
            <w:r>
              <w:rPr>
                <w:b/>
                <w:spacing w:val="-4"/>
              </w:rPr>
              <w:t>Ítem</w:t>
            </w:r>
          </w:p>
        </w:tc>
        <w:tc>
          <w:tcPr>
            <w:tcW w:w="1704" w:type="dxa"/>
            <w:tcBorders>
              <w:top w:val="single" w:sz="4" w:space="0" w:color="000000"/>
              <w:left w:val="single" w:sz="4" w:space="0" w:color="000000"/>
              <w:bottom w:val="single" w:sz="4" w:space="0" w:color="000000"/>
              <w:right w:val="single" w:sz="4" w:space="0" w:color="000000"/>
            </w:tcBorders>
          </w:tcPr>
          <w:p w14:paraId="0C7C577C" w14:textId="77777777" w:rsidR="00D11B71" w:rsidRDefault="00D11B71">
            <w:pPr>
              <w:pStyle w:val="TableParagraph"/>
              <w:spacing w:before="40"/>
              <w:rPr>
                <w:i/>
              </w:rPr>
            </w:pPr>
          </w:p>
          <w:p w14:paraId="1934DF67" w14:textId="77777777" w:rsidR="00D11B71" w:rsidRDefault="00A56700">
            <w:pPr>
              <w:pStyle w:val="TableParagraph"/>
              <w:spacing w:before="0" w:line="276" w:lineRule="auto"/>
              <w:ind w:left="110"/>
              <w:rPr>
                <w:b/>
              </w:rPr>
            </w:pPr>
            <w:r>
              <w:rPr>
                <w:b/>
              </w:rPr>
              <w:t>Descripción</w:t>
            </w:r>
            <w:r>
              <w:rPr>
                <w:b/>
                <w:spacing w:val="51"/>
              </w:rPr>
              <w:t xml:space="preserve"> </w:t>
            </w:r>
            <w:r>
              <w:rPr>
                <w:b/>
              </w:rPr>
              <w:t xml:space="preserve">del </w:t>
            </w:r>
            <w:r>
              <w:rPr>
                <w:b/>
                <w:spacing w:val="-2"/>
              </w:rPr>
              <w:t>servicio</w:t>
            </w:r>
          </w:p>
        </w:tc>
        <w:tc>
          <w:tcPr>
            <w:tcW w:w="1839" w:type="dxa"/>
            <w:tcBorders>
              <w:top w:val="single" w:sz="4" w:space="0" w:color="000000"/>
              <w:left w:val="single" w:sz="4" w:space="0" w:color="000000"/>
              <w:bottom w:val="single" w:sz="4" w:space="0" w:color="000000"/>
              <w:right w:val="single" w:sz="4" w:space="0" w:color="000000"/>
            </w:tcBorders>
          </w:tcPr>
          <w:p w14:paraId="1C6B4478" w14:textId="77777777" w:rsidR="00D11B71" w:rsidRDefault="00D11B71">
            <w:pPr>
              <w:pStyle w:val="TableParagraph"/>
              <w:spacing w:before="194"/>
              <w:rPr>
                <w:i/>
              </w:rPr>
            </w:pPr>
          </w:p>
          <w:p w14:paraId="5A2E5F19" w14:textId="77777777" w:rsidR="00D11B71" w:rsidRDefault="00A56700">
            <w:pPr>
              <w:pStyle w:val="TableParagraph"/>
              <w:spacing w:before="0"/>
              <w:ind w:left="106"/>
              <w:rPr>
                <w:b/>
              </w:rPr>
            </w:pPr>
            <w:r>
              <w:rPr>
                <w:b/>
                <w:spacing w:val="-2"/>
              </w:rPr>
              <w:t>Cantidad</w:t>
            </w:r>
          </w:p>
        </w:tc>
        <w:tc>
          <w:tcPr>
            <w:tcW w:w="1964" w:type="dxa"/>
            <w:tcBorders>
              <w:top w:val="single" w:sz="4" w:space="0" w:color="000000"/>
              <w:left w:val="single" w:sz="4" w:space="0" w:color="000000"/>
              <w:bottom w:val="single" w:sz="4" w:space="0" w:color="000000"/>
              <w:right w:val="single" w:sz="4" w:space="0" w:color="000000"/>
            </w:tcBorders>
          </w:tcPr>
          <w:p w14:paraId="40032211" w14:textId="77777777" w:rsidR="00D11B71" w:rsidRDefault="00D11B71">
            <w:pPr>
              <w:pStyle w:val="TableParagraph"/>
              <w:spacing w:before="40"/>
              <w:rPr>
                <w:i/>
              </w:rPr>
            </w:pPr>
          </w:p>
          <w:p w14:paraId="533EB3CD" w14:textId="77777777" w:rsidR="00D11B71" w:rsidRDefault="00A56700">
            <w:pPr>
              <w:pStyle w:val="TableParagraph"/>
              <w:spacing w:before="0" w:line="276" w:lineRule="auto"/>
              <w:ind w:left="110"/>
              <w:rPr>
                <w:b/>
              </w:rPr>
            </w:pPr>
            <w:r>
              <w:rPr>
                <w:b/>
              </w:rPr>
              <w:t>Unidad</w:t>
            </w:r>
            <w:r>
              <w:rPr>
                <w:b/>
                <w:spacing w:val="13"/>
              </w:rPr>
              <w:t xml:space="preserve"> </w:t>
            </w:r>
            <w:r>
              <w:rPr>
                <w:b/>
              </w:rPr>
              <w:t>de</w:t>
            </w:r>
            <w:r>
              <w:rPr>
                <w:b/>
                <w:spacing w:val="16"/>
              </w:rPr>
              <w:t xml:space="preserve"> </w:t>
            </w:r>
            <w:r>
              <w:rPr>
                <w:b/>
              </w:rPr>
              <w:t>medida de los servicios</w:t>
            </w:r>
          </w:p>
        </w:tc>
        <w:tc>
          <w:tcPr>
            <w:tcW w:w="1623" w:type="dxa"/>
            <w:tcBorders>
              <w:top w:val="single" w:sz="4" w:space="0" w:color="000000"/>
              <w:left w:val="single" w:sz="4" w:space="0" w:color="000000"/>
              <w:bottom w:val="single" w:sz="4" w:space="0" w:color="000000"/>
              <w:right w:val="single" w:sz="4" w:space="0" w:color="000000"/>
            </w:tcBorders>
          </w:tcPr>
          <w:p w14:paraId="2784A035" w14:textId="77777777" w:rsidR="00D11B71" w:rsidRDefault="00A56700">
            <w:pPr>
              <w:pStyle w:val="TableParagraph"/>
              <w:spacing w:line="276" w:lineRule="auto"/>
              <w:ind w:left="106" w:right="94"/>
              <w:jc w:val="both"/>
              <w:rPr>
                <w:b/>
              </w:rPr>
            </w:pPr>
            <w:r>
              <w:rPr>
                <w:b/>
              </w:rPr>
              <w:t>Lugar donde</w:t>
            </w:r>
            <w:r>
              <w:rPr>
                <w:b/>
                <w:spacing w:val="40"/>
              </w:rPr>
              <w:t xml:space="preserve"> </w:t>
            </w:r>
            <w:r>
              <w:rPr>
                <w:b/>
              </w:rPr>
              <w:t xml:space="preserve">los servicios </w:t>
            </w:r>
            <w:r>
              <w:rPr>
                <w:b/>
                <w:spacing w:val="-2"/>
              </w:rPr>
              <w:t>serán</w:t>
            </w:r>
          </w:p>
          <w:p w14:paraId="2602D7D7" w14:textId="77777777" w:rsidR="00D11B71" w:rsidRDefault="00A56700">
            <w:pPr>
              <w:pStyle w:val="TableParagraph"/>
              <w:ind w:left="106"/>
              <w:rPr>
                <w:b/>
              </w:rPr>
            </w:pPr>
            <w:r>
              <w:rPr>
                <w:b/>
                <w:spacing w:val="-2"/>
              </w:rPr>
              <w:t>prestados</w:t>
            </w:r>
          </w:p>
        </w:tc>
        <w:tc>
          <w:tcPr>
            <w:tcW w:w="1623" w:type="dxa"/>
            <w:tcBorders>
              <w:top w:val="single" w:sz="4" w:space="0" w:color="000000"/>
              <w:left w:val="single" w:sz="4" w:space="0" w:color="000000"/>
              <w:bottom w:val="single" w:sz="4" w:space="0" w:color="000000"/>
              <w:right w:val="single" w:sz="4" w:space="0" w:color="000000"/>
            </w:tcBorders>
          </w:tcPr>
          <w:p w14:paraId="561F0AA0" w14:textId="77777777" w:rsidR="00D11B71" w:rsidRDefault="00A56700">
            <w:pPr>
              <w:pStyle w:val="TableParagraph"/>
              <w:tabs>
                <w:tab w:val="left" w:pos="1280"/>
              </w:tabs>
              <w:spacing w:line="271" w:lineRule="auto"/>
              <w:ind w:left="106" w:right="99"/>
              <w:rPr>
                <w:b/>
              </w:rPr>
            </w:pPr>
            <w:r>
              <w:rPr>
                <w:b/>
                <w:spacing w:val="-2"/>
              </w:rPr>
              <w:t>Fecha(s) final(es)</w:t>
            </w:r>
            <w:r>
              <w:rPr>
                <w:b/>
              </w:rPr>
              <w:tab/>
            </w:r>
            <w:r>
              <w:rPr>
                <w:b/>
                <w:spacing w:val="-5"/>
              </w:rPr>
              <w:t>de</w:t>
            </w:r>
          </w:p>
          <w:p w14:paraId="7FE78CD0" w14:textId="77777777" w:rsidR="00D11B71" w:rsidRDefault="00A56700">
            <w:pPr>
              <w:pStyle w:val="TableParagraph"/>
              <w:tabs>
                <w:tab w:val="left" w:pos="1285"/>
              </w:tabs>
              <w:spacing w:before="3"/>
              <w:ind w:left="106"/>
              <w:rPr>
                <w:b/>
              </w:rPr>
            </w:pPr>
            <w:r>
              <w:rPr>
                <w:b/>
                <w:spacing w:val="-2"/>
              </w:rPr>
              <w:t>ejecución</w:t>
            </w:r>
            <w:r>
              <w:rPr>
                <w:b/>
              </w:rPr>
              <w:tab/>
            </w:r>
            <w:r>
              <w:rPr>
                <w:b/>
                <w:spacing w:val="-5"/>
              </w:rPr>
              <w:t>de</w:t>
            </w:r>
          </w:p>
          <w:p w14:paraId="71120EF5" w14:textId="77777777" w:rsidR="00D11B71" w:rsidRDefault="00A56700">
            <w:pPr>
              <w:pStyle w:val="TableParagraph"/>
              <w:spacing w:before="43"/>
              <w:ind w:left="106"/>
              <w:rPr>
                <w:b/>
              </w:rPr>
            </w:pPr>
            <w:r>
              <w:rPr>
                <w:b/>
              </w:rPr>
              <w:t>los</w:t>
            </w:r>
            <w:r>
              <w:rPr>
                <w:b/>
                <w:spacing w:val="-6"/>
              </w:rPr>
              <w:t xml:space="preserve"> </w:t>
            </w:r>
            <w:r>
              <w:rPr>
                <w:b/>
                <w:spacing w:val="-2"/>
              </w:rPr>
              <w:t>servicios</w:t>
            </w:r>
          </w:p>
        </w:tc>
      </w:tr>
      <w:tr w:rsidR="00D11B71" w14:paraId="190DA05D" w14:textId="77777777">
        <w:trPr>
          <w:trHeight w:val="1545"/>
        </w:trPr>
        <w:tc>
          <w:tcPr>
            <w:tcW w:w="988" w:type="dxa"/>
            <w:tcBorders>
              <w:top w:val="single" w:sz="4" w:space="0" w:color="000000"/>
              <w:left w:val="single" w:sz="4" w:space="0" w:color="000000"/>
              <w:bottom w:val="single" w:sz="4" w:space="0" w:color="000000"/>
              <w:right w:val="single" w:sz="4" w:space="0" w:color="000000"/>
            </w:tcBorders>
          </w:tcPr>
          <w:p w14:paraId="665EEF36" w14:textId="77777777" w:rsidR="00D11B71" w:rsidRDefault="00D11B71">
            <w:pPr>
              <w:pStyle w:val="TableParagraph"/>
              <w:spacing w:line="276" w:lineRule="auto"/>
              <w:ind w:left="110" w:right="70"/>
              <w:rPr>
                <w:i/>
              </w:rPr>
            </w:pPr>
          </w:p>
        </w:tc>
        <w:tc>
          <w:tcPr>
            <w:tcW w:w="1704" w:type="dxa"/>
            <w:tcBorders>
              <w:top w:val="single" w:sz="4" w:space="0" w:color="000000"/>
              <w:left w:val="single" w:sz="4" w:space="0" w:color="000000"/>
              <w:bottom w:val="single" w:sz="4" w:space="0" w:color="000000"/>
              <w:right w:val="single" w:sz="4" w:space="0" w:color="000000"/>
            </w:tcBorders>
          </w:tcPr>
          <w:p w14:paraId="630BDFA7" w14:textId="77777777" w:rsidR="00D11B71" w:rsidRDefault="00D11B71">
            <w:pPr>
              <w:pStyle w:val="TableParagraph"/>
              <w:tabs>
                <w:tab w:val="left" w:pos="1429"/>
              </w:tabs>
              <w:spacing w:line="276" w:lineRule="auto"/>
              <w:ind w:left="110" w:right="94"/>
              <w:jc w:val="both"/>
              <w:rPr>
                <w:i/>
              </w:rPr>
            </w:pPr>
          </w:p>
        </w:tc>
        <w:tc>
          <w:tcPr>
            <w:tcW w:w="1839" w:type="dxa"/>
            <w:tcBorders>
              <w:top w:val="single" w:sz="4" w:space="0" w:color="000000"/>
              <w:left w:val="single" w:sz="4" w:space="0" w:color="000000"/>
              <w:bottom w:val="single" w:sz="4" w:space="0" w:color="000000"/>
              <w:right w:val="single" w:sz="4" w:space="0" w:color="000000"/>
            </w:tcBorders>
          </w:tcPr>
          <w:p w14:paraId="598FFF3B" w14:textId="77777777" w:rsidR="00D11B71" w:rsidRDefault="00D11B71">
            <w:pPr>
              <w:pStyle w:val="TableParagraph"/>
              <w:spacing w:before="44"/>
              <w:ind w:left="106"/>
              <w:rPr>
                <w:i/>
              </w:rPr>
            </w:pPr>
          </w:p>
        </w:tc>
        <w:tc>
          <w:tcPr>
            <w:tcW w:w="1964" w:type="dxa"/>
            <w:tcBorders>
              <w:top w:val="single" w:sz="4" w:space="0" w:color="000000"/>
              <w:left w:val="single" w:sz="4" w:space="0" w:color="000000"/>
              <w:bottom w:val="single" w:sz="4" w:space="0" w:color="000000"/>
              <w:right w:val="single" w:sz="4" w:space="0" w:color="000000"/>
            </w:tcBorders>
          </w:tcPr>
          <w:p w14:paraId="043F540D" w14:textId="77777777" w:rsidR="00D11B71" w:rsidRDefault="00D11B71">
            <w:pPr>
              <w:pStyle w:val="TableParagraph"/>
              <w:spacing w:line="276" w:lineRule="auto"/>
              <w:ind w:left="110" w:right="96"/>
              <w:jc w:val="both"/>
              <w:rPr>
                <w:i/>
              </w:rPr>
            </w:pPr>
          </w:p>
        </w:tc>
        <w:tc>
          <w:tcPr>
            <w:tcW w:w="1623" w:type="dxa"/>
            <w:tcBorders>
              <w:top w:val="single" w:sz="4" w:space="0" w:color="000000"/>
              <w:left w:val="single" w:sz="4" w:space="0" w:color="000000"/>
              <w:bottom w:val="single" w:sz="4" w:space="0" w:color="000000"/>
              <w:right w:val="single" w:sz="4" w:space="0" w:color="000000"/>
            </w:tcBorders>
          </w:tcPr>
          <w:p w14:paraId="0C88337E" w14:textId="77777777" w:rsidR="00D11B71" w:rsidRDefault="00D11B71">
            <w:pPr>
              <w:pStyle w:val="TableParagraph"/>
              <w:tabs>
                <w:tab w:val="left" w:pos="1242"/>
              </w:tabs>
              <w:spacing w:before="44" w:line="271" w:lineRule="auto"/>
              <w:ind w:left="106" w:right="96"/>
              <w:rPr>
                <w:i/>
              </w:rPr>
            </w:pPr>
          </w:p>
        </w:tc>
        <w:tc>
          <w:tcPr>
            <w:tcW w:w="1623" w:type="dxa"/>
            <w:tcBorders>
              <w:top w:val="single" w:sz="4" w:space="0" w:color="000000"/>
              <w:left w:val="single" w:sz="4" w:space="0" w:color="000000"/>
              <w:bottom w:val="single" w:sz="4" w:space="0" w:color="000000"/>
              <w:right w:val="single" w:sz="4" w:space="0" w:color="000000"/>
            </w:tcBorders>
          </w:tcPr>
          <w:p w14:paraId="602C2829" w14:textId="77777777" w:rsidR="00D11B71" w:rsidRDefault="00D11B71">
            <w:pPr>
              <w:pStyle w:val="TableParagraph"/>
              <w:tabs>
                <w:tab w:val="left" w:pos="1295"/>
              </w:tabs>
              <w:spacing w:before="44" w:line="271" w:lineRule="auto"/>
              <w:ind w:left="106" w:right="94"/>
              <w:rPr>
                <w:i/>
              </w:rPr>
            </w:pPr>
          </w:p>
        </w:tc>
      </w:tr>
      <w:tr w:rsidR="00D11B71" w14:paraId="14023EF7" w14:textId="77777777">
        <w:trPr>
          <w:trHeight w:val="306"/>
        </w:trPr>
        <w:tc>
          <w:tcPr>
            <w:tcW w:w="988" w:type="dxa"/>
            <w:tcBorders>
              <w:top w:val="single" w:sz="4" w:space="0" w:color="000000"/>
              <w:left w:val="single" w:sz="4" w:space="0" w:color="000000"/>
              <w:bottom w:val="single" w:sz="4" w:space="0" w:color="000000"/>
              <w:right w:val="single" w:sz="4" w:space="0" w:color="000000"/>
            </w:tcBorders>
          </w:tcPr>
          <w:p w14:paraId="3ACDBFBD" w14:textId="77777777" w:rsidR="00D11B71" w:rsidRDefault="00D11B71">
            <w:pPr>
              <w:pStyle w:val="TableParagraph"/>
              <w:spacing w:before="0"/>
              <w:rPr>
                <w:rFonts w:ascii="Times New Roman" w:hAnsi="Times New Roman"/>
              </w:rPr>
            </w:pPr>
          </w:p>
        </w:tc>
        <w:tc>
          <w:tcPr>
            <w:tcW w:w="1704" w:type="dxa"/>
            <w:tcBorders>
              <w:top w:val="single" w:sz="4" w:space="0" w:color="000000"/>
              <w:left w:val="single" w:sz="4" w:space="0" w:color="000000"/>
              <w:bottom w:val="single" w:sz="4" w:space="0" w:color="000000"/>
              <w:right w:val="single" w:sz="4" w:space="0" w:color="000000"/>
            </w:tcBorders>
          </w:tcPr>
          <w:p w14:paraId="02419918" w14:textId="77777777" w:rsidR="00D11B71" w:rsidRDefault="00D11B71">
            <w:pPr>
              <w:pStyle w:val="TableParagraph"/>
              <w:spacing w:before="0"/>
              <w:rPr>
                <w:rFonts w:ascii="Times New Roman" w:hAnsi="Times New Roman"/>
              </w:rPr>
            </w:pPr>
          </w:p>
        </w:tc>
        <w:tc>
          <w:tcPr>
            <w:tcW w:w="1839" w:type="dxa"/>
            <w:tcBorders>
              <w:top w:val="single" w:sz="4" w:space="0" w:color="000000"/>
              <w:left w:val="single" w:sz="4" w:space="0" w:color="000000"/>
              <w:bottom w:val="single" w:sz="4" w:space="0" w:color="000000"/>
              <w:right w:val="single" w:sz="4" w:space="0" w:color="000000"/>
            </w:tcBorders>
          </w:tcPr>
          <w:p w14:paraId="299AE29F" w14:textId="77777777" w:rsidR="00D11B71" w:rsidRDefault="00D11B71">
            <w:pPr>
              <w:pStyle w:val="TableParagraph"/>
              <w:spacing w:before="0"/>
              <w:rPr>
                <w:rFonts w:ascii="Times New Roman" w:hAnsi="Times New Roman"/>
              </w:rPr>
            </w:pPr>
          </w:p>
        </w:tc>
        <w:tc>
          <w:tcPr>
            <w:tcW w:w="1964" w:type="dxa"/>
            <w:tcBorders>
              <w:top w:val="single" w:sz="4" w:space="0" w:color="000000"/>
              <w:left w:val="single" w:sz="4" w:space="0" w:color="000000"/>
              <w:bottom w:val="single" w:sz="4" w:space="0" w:color="000000"/>
              <w:right w:val="single" w:sz="4" w:space="0" w:color="000000"/>
            </w:tcBorders>
          </w:tcPr>
          <w:p w14:paraId="35F4AA62" w14:textId="77777777" w:rsidR="00D11B71" w:rsidRDefault="00D11B71">
            <w:pPr>
              <w:pStyle w:val="TableParagraph"/>
              <w:spacing w:before="0"/>
              <w:rPr>
                <w:rFonts w:ascii="Times New Roman" w:hAnsi="Times New Roman"/>
              </w:rPr>
            </w:pPr>
          </w:p>
        </w:tc>
        <w:tc>
          <w:tcPr>
            <w:tcW w:w="1623" w:type="dxa"/>
            <w:tcBorders>
              <w:top w:val="single" w:sz="4" w:space="0" w:color="000000"/>
              <w:left w:val="single" w:sz="4" w:space="0" w:color="000000"/>
              <w:bottom w:val="single" w:sz="4" w:space="0" w:color="000000"/>
              <w:right w:val="single" w:sz="4" w:space="0" w:color="000000"/>
            </w:tcBorders>
          </w:tcPr>
          <w:p w14:paraId="06393A10" w14:textId="77777777" w:rsidR="00D11B71" w:rsidRDefault="00D11B71">
            <w:pPr>
              <w:pStyle w:val="TableParagraph"/>
              <w:spacing w:before="0"/>
              <w:rPr>
                <w:rFonts w:ascii="Times New Roman" w:hAnsi="Times New Roman"/>
              </w:rPr>
            </w:pPr>
          </w:p>
        </w:tc>
        <w:tc>
          <w:tcPr>
            <w:tcW w:w="1623" w:type="dxa"/>
            <w:tcBorders>
              <w:top w:val="single" w:sz="4" w:space="0" w:color="000000"/>
              <w:left w:val="single" w:sz="4" w:space="0" w:color="000000"/>
              <w:bottom w:val="single" w:sz="4" w:space="0" w:color="000000"/>
              <w:right w:val="single" w:sz="4" w:space="0" w:color="000000"/>
            </w:tcBorders>
          </w:tcPr>
          <w:p w14:paraId="5C751DBA" w14:textId="77777777" w:rsidR="00D11B71" w:rsidRDefault="00D11B71">
            <w:pPr>
              <w:pStyle w:val="TableParagraph"/>
              <w:spacing w:before="0"/>
              <w:rPr>
                <w:rFonts w:ascii="Times New Roman" w:hAnsi="Times New Roman"/>
              </w:rPr>
            </w:pPr>
          </w:p>
        </w:tc>
      </w:tr>
    </w:tbl>
    <w:p w14:paraId="35364DC4" w14:textId="77777777" w:rsidR="00D11B71" w:rsidRDefault="00D11B71">
      <w:pPr>
        <w:pStyle w:val="Textoindependiente"/>
        <w:spacing w:before="51"/>
        <w:rPr>
          <w:i/>
        </w:rPr>
      </w:pPr>
    </w:p>
    <w:p w14:paraId="7F522F57" w14:textId="77777777" w:rsidR="00D11B71" w:rsidRDefault="00A56700">
      <w:pPr>
        <w:pStyle w:val="Ttulo2"/>
        <w:numPr>
          <w:ilvl w:val="1"/>
          <w:numId w:val="17"/>
        </w:numPr>
        <w:tabs>
          <w:tab w:val="left" w:pos="502"/>
        </w:tabs>
        <w:ind w:left="502" w:hanging="282"/>
        <w:rPr>
          <w:sz w:val="16"/>
        </w:rPr>
      </w:pPr>
      <w:r>
        <w:rPr>
          <w:noProof/>
        </w:rPr>
        <mc:AlternateContent>
          <mc:Choice Requires="wps">
            <w:drawing>
              <wp:anchor distT="0" distB="0" distL="0" distR="0" simplePos="0" relativeHeight="63" behindDoc="1" locked="0" layoutInCell="0" allowOverlap="1" wp14:anchorId="398CD6E3" wp14:editId="6B1C95B5">
                <wp:simplePos x="0" y="0"/>
                <wp:positionH relativeFrom="page">
                  <wp:posOffset>668020</wp:posOffset>
                </wp:positionH>
                <wp:positionV relativeFrom="paragraph">
                  <wp:posOffset>203835</wp:posOffset>
                </wp:positionV>
                <wp:extent cx="6227445" cy="6985"/>
                <wp:effectExtent l="0" t="0" r="0" b="0"/>
                <wp:wrapTopAndBottom/>
                <wp:docPr id="62" name="Graphic 66"/>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77C5AB2" id="Graphic 66" o:spid="_x0000_s1026" style="position:absolute;margin-left:52.6pt;margin-top:16.05pt;width:490.35pt;height:.55pt;z-index:-503316417;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Planos</w:t>
      </w:r>
      <w:r>
        <w:rPr>
          <w:spacing w:val="-5"/>
        </w:rPr>
        <w:t xml:space="preserve"> </w:t>
      </w:r>
      <w:r>
        <w:t>y</w:t>
      </w:r>
      <w:r>
        <w:rPr>
          <w:spacing w:val="-2"/>
        </w:rPr>
        <w:t xml:space="preserve"> Diseños</w:t>
      </w:r>
    </w:p>
    <w:p w14:paraId="0EEF2654" w14:textId="77777777" w:rsidR="00D11B71" w:rsidRDefault="00A56700">
      <w:pPr>
        <w:spacing w:before="242" w:line="276" w:lineRule="auto"/>
        <w:ind w:left="220" w:right="210"/>
        <w:rPr>
          <w:i/>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t>Para</w:t>
      </w:r>
      <w:r>
        <w:rPr>
          <w:spacing w:val="30"/>
        </w:rPr>
        <w:t xml:space="preserve"> </w:t>
      </w:r>
      <w:r>
        <w:t>la</w:t>
      </w:r>
      <w:r>
        <w:rPr>
          <w:spacing w:val="30"/>
        </w:rPr>
        <w:t xml:space="preserve"> </w:t>
      </w:r>
      <w:r>
        <w:t>presente</w:t>
      </w:r>
      <w:r>
        <w:rPr>
          <w:spacing w:val="31"/>
        </w:rPr>
        <w:t xml:space="preserve"> </w:t>
      </w:r>
      <w:r>
        <w:t>contratación</w:t>
      </w:r>
      <w:r>
        <w:rPr>
          <w:spacing w:val="30"/>
        </w:rPr>
        <w:t xml:space="preserve"> </w:t>
      </w:r>
      <w:r>
        <w:t>se</w:t>
      </w:r>
      <w:r>
        <w:rPr>
          <w:spacing w:val="31"/>
        </w:rPr>
        <w:t xml:space="preserve"> </w:t>
      </w:r>
      <w:r>
        <w:t>pone</w:t>
      </w:r>
      <w:r>
        <w:rPr>
          <w:spacing w:val="31"/>
        </w:rPr>
        <w:t xml:space="preserve"> </w:t>
      </w:r>
      <w:r>
        <w:t>a</w:t>
      </w:r>
      <w:r>
        <w:rPr>
          <w:spacing w:val="30"/>
        </w:rPr>
        <w:t xml:space="preserve"> </w:t>
      </w:r>
      <w:r>
        <w:t>disposición</w:t>
      </w:r>
      <w:r>
        <w:rPr>
          <w:spacing w:val="30"/>
        </w:rPr>
        <w:t xml:space="preserve"> </w:t>
      </w:r>
      <w:r>
        <w:t>los</w:t>
      </w:r>
      <w:r>
        <w:rPr>
          <w:spacing w:val="30"/>
        </w:rPr>
        <w:t xml:space="preserve"> </w:t>
      </w:r>
      <w:r>
        <w:t>siguientes</w:t>
      </w:r>
      <w:r>
        <w:rPr>
          <w:spacing w:val="31"/>
        </w:rPr>
        <w:t xml:space="preserve"> </w:t>
      </w:r>
      <w:r>
        <w:t>planos</w:t>
      </w:r>
      <w:r>
        <w:rPr>
          <w:spacing w:val="30"/>
        </w:rPr>
        <w:t xml:space="preserve"> </w:t>
      </w:r>
      <w:r>
        <w:t>o</w:t>
      </w:r>
      <w:r>
        <w:rPr>
          <w:spacing w:val="29"/>
        </w:rPr>
        <w:t xml:space="preserve"> </w:t>
      </w:r>
      <w:r>
        <w:t>diseños:</w:t>
      </w:r>
      <w:r>
        <w:rPr>
          <w:i/>
        </w:rPr>
        <w:t xml:space="preserve"> </w:t>
      </w:r>
      <w:r>
        <w:rPr>
          <w:rFonts w:eastAsia="Calibri"/>
          <w:i/>
        </w:rPr>
        <w:t xml:space="preserve">Plano </w:t>
      </w:r>
      <w:proofErr w:type="spellStart"/>
      <w:r>
        <w:rPr>
          <w:rFonts w:eastAsia="Calibri"/>
          <w:i/>
        </w:rPr>
        <w:t>georeferenciado</w:t>
      </w:r>
      <w:proofErr w:type="spellEnd"/>
      <w:r>
        <w:rPr>
          <w:rFonts w:eastAsia="Calibri"/>
          <w:i/>
        </w:rPr>
        <w:t>.</w:t>
      </w:r>
    </w:p>
    <w:p w14:paraId="079E129A" w14:textId="77777777" w:rsidR="00D11B71" w:rsidRDefault="00D11B71">
      <w:pPr>
        <w:pStyle w:val="Textoindependiente"/>
        <w:spacing w:before="30"/>
        <w:rPr>
          <w:i/>
          <w:sz w:val="20"/>
        </w:rPr>
      </w:pPr>
    </w:p>
    <w:tbl>
      <w:tblPr>
        <w:tblStyle w:val="TableNormal"/>
        <w:tblW w:w="9782" w:type="dxa"/>
        <w:tblInd w:w="115" w:type="dxa"/>
        <w:tblLayout w:type="fixed"/>
        <w:tblCellMar>
          <w:left w:w="5" w:type="dxa"/>
          <w:right w:w="5" w:type="dxa"/>
        </w:tblCellMar>
        <w:tblLook w:val="01E0" w:firstRow="1" w:lastRow="1" w:firstColumn="1" w:lastColumn="1" w:noHBand="0" w:noVBand="0"/>
      </w:tblPr>
      <w:tblGrid>
        <w:gridCol w:w="3313"/>
        <w:gridCol w:w="4595"/>
        <w:gridCol w:w="1874"/>
      </w:tblGrid>
      <w:tr w:rsidR="00D11B71" w14:paraId="6160212D" w14:textId="77777777">
        <w:trPr>
          <w:trHeight w:val="633"/>
        </w:trPr>
        <w:tc>
          <w:tcPr>
            <w:tcW w:w="9782" w:type="dxa"/>
            <w:gridSpan w:val="3"/>
            <w:tcBorders>
              <w:top w:val="single" w:sz="4" w:space="0" w:color="000000"/>
              <w:left w:val="single" w:sz="4" w:space="0" w:color="000000"/>
              <w:bottom w:val="single" w:sz="4" w:space="0" w:color="000000"/>
              <w:right w:val="single" w:sz="4" w:space="0" w:color="000000"/>
            </w:tcBorders>
          </w:tcPr>
          <w:p w14:paraId="563C4641" w14:textId="77777777" w:rsidR="00D11B71" w:rsidRDefault="00A56700">
            <w:pPr>
              <w:pStyle w:val="TableParagraph"/>
              <w:spacing w:before="122"/>
              <w:ind w:left="110"/>
              <w:rPr>
                <w:b/>
              </w:rPr>
            </w:pPr>
            <w:r>
              <w:rPr>
                <w:b/>
              </w:rPr>
              <w:t>Lista</w:t>
            </w:r>
            <w:r>
              <w:rPr>
                <w:b/>
                <w:spacing w:val="-4"/>
              </w:rPr>
              <w:t xml:space="preserve"> </w:t>
            </w:r>
            <w:r>
              <w:rPr>
                <w:b/>
              </w:rPr>
              <w:t>de</w:t>
            </w:r>
            <w:r>
              <w:rPr>
                <w:b/>
                <w:spacing w:val="-5"/>
              </w:rPr>
              <w:t xml:space="preserve"> </w:t>
            </w:r>
            <w:r>
              <w:rPr>
                <w:b/>
              </w:rPr>
              <w:t>Planos</w:t>
            </w:r>
            <w:r>
              <w:rPr>
                <w:b/>
                <w:spacing w:val="-6"/>
              </w:rPr>
              <w:t xml:space="preserve"> </w:t>
            </w:r>
            <w:r>
              <w:rPr>
                <w:b/>
              </w:rPr>
              <w:t>o</w:t>
            </w:r>
            <w:r>
              <w:rPr>
                <w:b/>
                <w:spacing w:val="-3"/>
              </w:rPr>
              <w:t xml:space="preserve"> </w:t>
            </w:r>
            <w:r>
              <w:rPr>
                <w:b/>
                <w:spacing w:val="-2"/>
              </w:rPr>
              <w:t>Diseños</w:t>
            </w:r>
          </w:p>
        </w:tc>
      </w:tr>
      <w:tr w:rsidR="00D11B71" w14:paraId="5BE66998" w14:textId="77777777">
        <w:trPr>
          <w:trHeight w:val="902"/>
        </w:trPr>
        <w:tc>
          <w:tcPr>
            <w:tcW w:w="3313" w:type="dxa"/>
            <w:tcBorders>
              <w:top w:val="single" w:sz="4" w:space="0" w:color="000000"/>
              <w:left w:val="single" w:sz="4" w:space="0" w:color="000000"/>
              <w:bottom w:val="single" w:sz="4" w:space="0" w:color="000000"/>
              <w:right w:val="single" w:sz="4" w:space="0" w:color="000000"/>
            </w:tcBorders>
          </w:tcPr>
          <w:p w14:paraId="3FE594F6" w14:textId="77777777" w:rsidR="00D11B71" w:rsidRDefault="00D11B71">
            <w:pPr>
              <w:pStyle w:val="TableParagraph"/>
              <w:spacing w:before="30"/>
              <w:rPr>
                <w:i/>
              </w:rPr>
            </w:pPr>
          </w:p>
          <w:p w14:paraId="6590847F" w14:textId="77777777" w:rsidR="00D11B71" w:rsidRDefault="00A56700">
            <w:pPr>
              <w:pStyle w:val="TableParagraph"/>
              <w:spacing w:before="0"/>
              <w:ind w:left="110"/>
              <w:rPr>
                <w:b/>
              </w:rPr>
            </w:pPr>
            <w:r>
              <w:rPr>
                <w:b/>
              </w:rPr>
              <w:t>Plano</w:t>
            </w:r>
            <w:r>
              <w:rPr>
                <w:b/>
                <w:spacing w:val="-4"/>
              </w:rPr>
              <w:t xml:space="preserve"> </w:t>
            </w:r>
            <w:r>
              <w:rPr>
                <w:b/>
              </w:rPr>
              <w:t>o</w:t>
            </w:r>
            <w:r>
              <w:rPr>
                <w:b/>
                <w:spacing w:val="-3"/>
              </w:rPr>
              <w:t xml:space="preserve"> </w:t>
            </w:r>
            <w:r>
              <w:rPr>
                <w:b/>
              </w:rPr>
              <w:t>Diseño</w:t>
            </w:r>
            <w:r>
              <w:rPr>
                <w:b/>
                <w:spacing w:val="-3"/>
              </w:rPr>
              <w:t xml:space="preserve"> </w:t>
            </w:r>
            <w:r>
              <w:rPr>
                <w:b/>
                <w:spacing w:val="-5"/>
              </w:rPr>
              <w:t>No.</w:t>
            </w:r>
          </w:p>
        </w:tc>
        <w:tc>
          <w:tcPr>
            <w:tcW w:w="4595" w:type="dxa"/>
            <w:tcBorders>
              <w:top w:val="single" w:sz="4" w:space="0" w:color="000000"/>
              <w:left w:val="single" w:sz="4" w:space="0" w:color="000000"/>
              <w:bottom w:val="single" w:sz="4" w:space="0" w:color="000000"/>
              <w:right w:val="single" w:sz="4" w:space="0" w:color="000000"/>
            </w:tcBorders>
          </w:tcPr>
          <w:p w14:paraId="7437E1E3" w14:textId="77777777" w:rsidR="00D11B71" w:rsidRDefault="00A56700">
            <w:pPr>
              <w:pStyle w:val="TableParagraph"/>
              <w:spacing w:before="198"/>
              <w:ind w:left="105"/>
              <w:rPr>
                <w:b/>
              </w:rPr>
            </w:pPr>
            <w:r>
              <w:rPr>
                <w:b/>
              </w:rPr>
              <w:t>Nombre</w:t>
            </w:r>
            <w:r>
              <w:rPr>
                <w:b/>
                <w:spacing w:val="-6"/>
              </w:rPr>
              <w:t xml:space="preserve"> </w:t>
            </w:r>
            <w:r>
              <w:rPr>
                <w:b/>
              </w:rPr>
              <w:t>del</w:t>
            </w:r>
            <w:r>
              <w:rPr>
                <w:b/>
                <w:spacing w:val="-6"/>
              </w:rPr>
              <w:t xml:space="preserve"> </w:t>
            </w:r>
            <w:r>
              <w:rPr>
                <w:b/>
              </w:rPr>
              <w:t>Plano</w:t>
            </w:r>
            <w:r>
              <w:rPr>
                <w:b/>
                <w:spacing w:val="-3"/>
              </w:rPr>
              <w:t xml:space="preserve"> </w:t>
            </w:r>
            <w:r>
              <w:rPr>
                <w:b/>
              </w:rPr>
              <w:t>o</w:t>
            </w:r>
            <w:r>
              <w:rPr>
                <w:b/>
                <w:spacing w:val="-3"/>
              </w:rPr>
              <w:t xml:space="preserve"> </w:t>
            </w:r>
            <w:r>
              <w:rPr>
                <w:b/>
                <w:spacing w:val="-2"/>
              </w:rPr>
              <w:t>Diseño</w:t>
            </w:r>
          </w:p>
        </w:tc>
        <w:tc>
          <w:tcPr>
            <w:tcW w:w="1874" w:type="dxa"/>
            <w:tcBorders>
              <w:top w:val="single" w:sz="4" w:space="0" w:color="000000"/>
              <w:left w:val="single" w:sz="4" w:space="0" w:color="000000"/>
              <w:bottom w:val="single" w:sz="4" w:space="0" w:color="000000"/>
              <w:right w:val="single" w:sz="4" w:space="0" w:color="000000"/>
            </w:tcBorders>
          </w:tcPr>
          <w:p w14:paraId="1EE1B4EF" w14:textId="77777777" w:rsidR="00D11B71" w:rsidRDefault="00D11B71">
            <w:pPr>
              <w:pStyle w:val="TableParagraph"/>
              <w:spacing w:before="30"/>
              <w:rPr>
                <w:i/>
              </w:rPr>
            </w:pPr>
          </w:p>
          <w:p w14:paraId="53E6E4DA" w14:textId="77777777" w:rsidR="00D11B71" w:rsidRDefault="00A56700">
            <w:pPr>
              <w:pStyle w:val="TableParagraph"/>
              <w:spacing w:before="0"/>
              <w:ind w:left="104"/>
              <w:rPr>
                <w:b/>
              </w:rPr>
            </w:pPr>
            <w:r>
              <w:rPr>
                <w:b/>
                <w:spacing w:val="-2"/>
              </w:rPr>
              <w:t>Propósito</w:t>
            </w:r>
          </w:p>
        </w:tc>
      </w:tr>
      <w:tr w:rsidR="00D11B71" w14:paraId="0BAF8A99" w14:textId="77777777">
        <w:trPr>
          <w:trHeight w:val="633"/>
        </w:trPr>
        <w:tc>
          <w:tcPr>
            <w:tcW w:w="3313" w:type="dxa"/>
            <w:tcBorders>
              <w:top w:val="single" w:sz="4" w:space="0" w:color="000000"/>
              <w:left w:val="single" w:sz="4" w:space="0" w:color="000000"/>
              <w:bottom w:val="single" w:sz="4" w:space="0" w:color="000000"/>
              <w:right w:val="single" w:sz="4" w:space="0" w:color="000000"/>
            </w:tcBorders>
          </w:tcPr>
          <w:p w14:paraId="316DC35D" w14:textId="4F5226BD" w:rsidR="00D11B71" w:rsidRDefault="00A56700" w:rsidP="00A56700">
            <w:pPr>
              <w:pStyle w:val="TableParagraph"/>
              <w:numPr>
                <w:ilvl w:val="0"/>
                <w:numId w:val="35"/>
              </w:numPr>
              <w:spacing w:before="0"/>
              <w:rPr>
                <w:rFonts w:ascii="Times New Roman" w:hAnsi="Times New Roman"/>
              </w:rPr>
            </w:pPr>
            <w:r>
              <w:rPr>
                <w:rFonts w:ascii="Times New Roman" w:hAnsi="Times New Roman"/>
              </w:rPr>
              <w:t xml:space="preserve">Plano </w:t>
            </w:r>
            <w:proofErr w:type="spellStart"/>
            <w:r>
              <w:rPr>
                <w:rFonts w:ascii="Times New Roman" w:hAnsi="Times New Roman"/>
              </w:rPr>
              <w:t>georeferenciado</w:t>
            </w:r>
            <w:proofErr w:type="spellEnd"/>
            <w:r>
              <w:rPr>
                <w:rFonts w:ascii="Times New Roman" w:hAnsi="Times New Roman"/>
              </w:rPr>
              <w:t>.</w:t>
            </w:r>
          </w:p>
        </w:tc>
        <w:tc>
          <w:tcPr>
            <w:tcW w:w="4595" w:type="dxa"/>
            <w:tcBorders>
              <w:top w:val="single" w:sz="4" w:space="0" w:color="000000"/>
              <w:left w:val="single" w:sz="4" w:space="0" w:color="000000"/>
              <w:bottom w:val="single" w:sz="4" w:space="0" w:color="000000"/>
              <w:right w:val="single" w:sz="4" w:space="0" w:color="000000"/>
            </w:tcBorders>
          </w:tcPr>
          <w:p w14:paraId="5AEC83C7" w14:textId="77777777" w:rsidR="00D11B71" w:rsidRDefault="00A56700">
            <w:pPr>
              <w:pStyle w:val="TableParagraph"/>
              <w:spacing w:before="0"/>
              <w:rPr>
                <w:rFonts w:ascii="Times New Roman" w:hAnsi="Times New Roman"/>
              </w:rPr>
            </w:pPr>
            <w:r>
              <w:rPr>
                <w:rFonts w:ascii="Times New Roman" w:hAnsi="Times New Roman"/>
              </w:rPr>
              <w:t>Plano geo referenciado del inmueble.</w:t>
            </w:r>
          </w:p>
        </w:tc>
        <w:tc>
          <w:tcPr>
            <w:tcW w:w="1874" w:type="dxa"/>
            <w:tcBorders>
              <w:top w:val="single" w:sz="4" w:space="0" w:color="000000"/>
              <w:left w:val="single" w:sz="4" w:space="0" w:color="000000"/>
              <w:bottom w:val="single" w:sz="4" w:space="0" w:color="000000"/>
              <w:right w:val="single" w:sz="4" w:space="0" w:color="000000"/>
            </w:tcBorders>
          </w:tcPr>
          <w:p w14:paraId="3E883D96" w14:textId="77777777" w:rsidR="00D11B71" w:rsidRDefault="00A56700">
            <w:pPr>
              <w:pStyle w:val="TableParagraph"/>
              <w:spacing w:before="0"/>
              <w:rPr>
                <w:rFonts w:ascii="Times New Roman" w:hAnsi="Times New Roman"/>
              </w:rPr>
            </w:pPr>
            <w:r>
              <w:rPr>
                <w:rFonts w:ascii="Times New Roman" w:hAnsi="Times New Roman"/>
              </w:rPr>
              <w:t>Verificar la ubicación del inmueble a ser adquirido.</w:t>
            </w:r>
          </w:p>
        </w:tc>
      </w:tr>
    </w:tbl>
    <w:p w14:paraId="6864C0A8" w14:textId="77777777" w:rsidR="00D11B71" w:rsidRDefault="00D11B71">
      <w:pPr>
        <w:pStyle w:val="Textoindependiente"/>
        <w:spacing w:before="46"/>
        <w:rPr>
          <w:i/>
        </w:rPr>
      </w:pPr>
    </w:p>
    <w:p w14:paraId="7C3FEC42" w14:textId="77777777" w:rsidR="00D11B71" w:rsidRDefault="00A56700">
      <w:pPr>
        <w:pStyle w:val="Ttulo2"/>
        <w:numPr>
          <w:ilvl w:val="1"/>
          <w:numId w:val="17"/>
        </w:numPr>
        <w:tabs>
          <w:tab w:val="left" w:pos="502"/>
        </w:tabs>
        <w:ind w:left="502" w:hanging="282"/>
        <w:rPr>
          <w:sz w:val="16"/>
        </w:rPr>
      </w:pPr>
      <w:r>
        <w:rPr>
          <w:noProof/>
        </w:rPr>
        <mc:AlternateContent>
          <mc:Choice Requires="wps">
            <w:drawing>
              <wp:anchor distT="0" distB="0" distL="0" distR="0" simplePos="0" relativeHeight="64" behindDoc="1" locked="0" layoutInCell="0" allowOverlap="1" wp14:anchorId="42A83963" wp14:editId="4AAE75E3">
                <wp:simplePos x="0" y="0"/>
                <wp:positionH relativeFrom="page">
                  <wp:posOffset>668020</wp:posOffset>
                </wp:positionH>
                <wp:positionV relativeFrom="paragraph">
                  <wp:posOffset>206375</wp:posOffset>
                </wp:positionV>
                <wp:extent cx="6227445" cy="6985"/>
                <wp:effectExtent l="0" t="0" r="0" b="0"/>
                <wp:wrapTopAndBottom/>
                <wp:docPr id="63" name="Graphic 67"/>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B12CDEC" id="Graphic 67" o:spid="_x0000_s1026" style="position:absolute;margin-left:52.6pt;margin-top:16.25pt;width:490.35pt;height:.55pt;z-index:-50331641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Embalaje</w:t>
      </w:r>
      <w:r>
        <w:rPr>
          <w:spacing w:val="-5"/>
        </w:rPr>
        <w:t xml:space="preserve"> </w:t>
      </w:r>
      <w:r>
        <w:t>y</w:t>
      </w:r>
      <w:r>
        <w:rPr>
          <w:spacing w:val="-4"/>
        </w:rPr>
        <w:t xml:space="preserve"> </w:t>
      </w:r>
      <w:r>
        <w:rPr>
          <w:spacing w:val="-2"/>
        </w:rPr>
        <w:t>documentos</w:t>
      </w:r>
    </w:p>
    <w:p w14:paraId="3B578A27" w14:textId="77777777" w:rsidR="00D11B71" w:rsidRDefault="00D11B71">
      <w:pPr>
        <w:pStyle w:val="Textoindependiente"/>
        <w:spacing w:before="40"/>
        <w:rPr>
          <w:b/>
        </w:rPr>
      </w:pPr>
    </w:p>
    <w:p w14:paraId="285BBC7B" w14:textId="77777777" w:rsidR="00D11B71" w:rsidRDefault="00A56700">
      <w:pPr>
        <w:spacing w:before="1" w:line="276" w:lineRule="auto"/>
        <w:ind w:left="220" w:right="224"/>
        <w:jc w:val="both"/>
        <w:rPr>
          <w:color w:val="808080"/>
        </w:rPr>
      </w:pPr>
      <w:r>
        <w:t>El embalaje, la identificación y la documentación dentro y fuera de los paquetes serán como se indican a continuación: no aplica.</w:t>
      </w:r>
    </w:p>
    <w:p w14:paraId="625A8B01" w14:textId="77777777" w:rsidR="00D11B71" w:rsidRDefault="00A56700">
      <w:pPr>
        <w:spacing w:before="1" w:line="276" w:lineRule="auto"/>
        <w:ind w:left="220" w:right="224"/>
        <w:jc w:val="both"/>
        <w:rPr>
          <w:sz w:val="16"/>
        </w:rPr>
      </w:pPr>
      <w:r>
        <w:t>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w:t>
      </w:r>
      <w:r>
        <w:rPr>
          <w:spacing w:val="-2"/>
        </w:rPr>
        <w:t xml:space="preserve"> </w:t>
      </w:r>
      <w:r>
        <w:t>embalajes</w:t>
      </w:r>
      <w:r>
        <w:rPr>
          <w:spacing w:val="-2"/>
        </w:rPr>
        <w:t xml:space="preserve"> </w:t>
      </w:r>
      <w:r>
        <w:t>se</w:t>
      </w:r>
      <w:r>
        <w:rPr>
          <w:spacing w:val="-2"/>
        </w:rPr>
        <w:t xml:space="preserve"> </w:t>
      </w:r>
      <w:r>
        <w:t>tendrá</w:t>
      </w:r>
      <w:r>
        <w:rPr>
          <w:spacing w:val="-3"/>
        </w:rPr>
        <w:t xml:space="preserve"> </w:t>
      </w:r>
      <w:r>
        <w:t>en cuenta, cuando corresponda,</w:t>
      </w:r>
      <w:r>
        <w:rPr>
          <w:spacing w:val="-5"/>
        </w:rPr>
        <w:t xml:space="preserve"> </w:t>
      </w:r>
      <w:r>
        <w:t>la</w:t>
      </w:r>
      <w:r>
        <w:rPr>
          <w:spacing w:val="-2"/>
        </w:rPr>
        <w:t xml:space="preserve"> </w:t>
      </w:r>
      <w:r>
        <w:t>lejanía</w:t>
      </w:r>
      <w:r>
        <w:rPr>
          <w:spacing w:val="-2"/>
        </w:rPr>
        <w:t xml:space="preserve"> </w:t>
      </w:r>
      <w:r>
        <w:t>del lugar</w:t>
      </w:r>
      <w:r>
        <w:rPr>
          <w:spacing w:val="-3"/>
        </w:rPr>
        <w:t xml:space="preserve"> </w:t>
      </w:r>
      <w:r>
        <w:t>de destino</w:t>
      </w:r>
      <w:r>
        <w:rPr>
          <w:spacing w:val="-3"/>
        </w:rPr>
        <w:t xml:space="preserve"> </w:t>
      </w:r>
      <w:r>
        <w:t>final</w:t>
      </w:r>
      <w:r>
        <w:rPr>
          <w:spacing w:val="-1"/>
        </w:rPr>
        <w:t xml:space="preserve"> </w:t>
      </w:r>
      <w:r>
        <w:t>de los</w:t>
      </w:r>
      <w:r>
        <w:rPr>
          <w:spacing w:val="-2"/>
        </w:rPr>
        <w:t xml:space="preserve"> </w:t>
      </w:r>
      <w:r>
        <w:t xml:space="preserve">bienes y la carencia de equipo pesado de carga y descarga en todos los puntos en que los bienes deban </w:t>
      </w:r>
      <w:r>
        <w:rPr>
          <w:spacing w:val="-2"/>
        </w:rPr>
        <w:t>transbordarse.</w:t>
      </w:r>
    </w:p>
    <w:p w14:paraId="46939AC7" w14:textId="77777777" w:rsidR="00D11B71" w:rsidRDefault="00D11B71">
      <w:pPr>
        <w:pStyle w:val="Textoindependiente"/>
        <w:spacing w:before="42"/>
        <w:rPr>
          <w:sz w:val="16"/>
        </w:rPr>
      </w:pPr>
    </w:p>
    <w:p w14:paraId="27A58FF9" w14:textId="77777777" w:rsidR="00D11B71" w:rsidRDefault="00A56700">
      <w:pPr>
        <w:pStyle w:val="Prrafodelista"/>
        <w:numPr>
          <w:ilvl w:val="0"/>
          <w:numId w:val="14"/>
        </w:numPr>
        <w:tabs>
          <w:tab w:val="left" w:pos="838"/>
        </w:tabs>
        <w:spacing w:line="271" w:lineRule="auto"/>
        <w:ind w:right="216" w:firstLine="0"/>
        <w:rPr>
          <w:sz w:val="16"/>
        </w:rPr>
      </w:pPr>
      <w:r>
        <w:t>El embalaje, las identificaciones y los documentos que se coloquen dentro y fuera de los bultos deberán</w:t>
      </w:r>
      <w:r>
        <w:rPr>
          <w:spacing w:val="-3"/>
        </w:rPr>
        <w:t xml:space="preserve"> </w:t>
      </w:r>
      <w:r>
        <w:t>cumplir</w:t>
      </w:r>
      <w:r>
        <w:rPr>
          <w:spacing w:val="-2"/>
        </w:rPr>
        <w:t xml:space="preserve"> </w:t>
      </w:r>
      <w:r>
        <w:t>estrictamente</w:t>
      </w:r>
      <w:r>
        <w:rPr>
          <w:spacing w:val="-2"/>
        </w:rPr>
        <w:t xml:space="preserve"> </w:t>
      </w:r>
      <w:r>
        <w:t>con</w:t>
      </w:r>
      <w:r>
        <w:rPr>
          <w:spacing w:val="-3"/>
        </w:rPr>
        <w:t xml:space="preserve"> </w:t>
      </w:r>
      <w:r>
        <w:t>los</w:t>
      </w:r>
      <w:r>
        <w:rPr>
          <w:spacing w:val="-2"/>
        </w:rPr>
        <w:t xml:space="preserve"> </w:t>
      </w:r>
      <w:r>
        <w:t>requisitos</w:t>
      </w:r>
      <w:r>
        <w:rPr>
          <w:spacing w:val="-2"/>
        </w:rPr>
        <w:t xml:space="preserve"> </w:t>
      </w:r>
      <w:r>
        <w:t>especiales</w:t>
      </w:r>
      <w:r>
        <w:rPr>
          <w:spacing w:val="-2"/>
        </w:rPr>
        <w:t xml:space="preserve"> </w:t>
      </w:r>
      <w:r>
        <w:t>que</w:t>
      </w:r>
      <w:r>
        <w:rPr>
          <w:spacing w:val="-2"/>
        </w:rPr>
        <w:t xml:space="preserve"> </w:t>
      </w:r>
      <w:r>
        <w:t>se</w:t>
      </w:r>
      <w:r>
        <w:rPr>
          <w:spacing w:val="-2"/>
        </w:rPr>
        <w:t xml:space="preserve"> </w:t>
      </w:r>
      <w:r>
        <w:t>hayan</w:t>
      </w:r>
      <w:r>
        <w:rPr>
          <w:spacing w:val="-3"/>
        </w:rPr>
        <w:t xml:space="preserve"> </w:t>
      </w:r>
      <w:r>
        <w:t>estipulado</w:t>
      </w:r>
      <w:r>
        <w:rPr>
          <w:spacing w:val="-3"/>
        </w:rPr>
        <w:t xml:space="preserve"> </w:t>
      </w:r>
      <w:r>
        <w:t>expresamente</w:t>
      </w:r>
      <w:r>
        <w:rPr>
          <w:spacing w:val="-2"/>
        </w:rPr>
        <w:t xml:space="preserve"> </w:t>
      </w:r>
      <w:r>
        <w:t>en</w:t>
      </w:r>
      <w:r>
        <w:rPr>
          <w:spacing w:val="-3"/>
        </w:rPr>
        <w:t xml:space="preserve"> </w:t>
      </w:r>
      <w:r>
        <w:t>el contrato y cualquier otro requisito si lo hubiere, especificado en las condiciones contractuales.</w:t>
      </w:r>
    </w:p>
    <w:p w14:paraId="15910878" w14:textId="77777777" w:rsidR="00D11B71" w:rsidRDefault="00D11B71">
      <w:pPr>
        <w:pStyle w:val="Textoindependiente"/>
        <w:rPr>
          <w:sz w:val="16"/>
        </w:rPr>
      </w:pPr>
    </w:p>
    <w:p w14:paraId="77FEA23B" w14:textId="77777777" w:rsidR="00D11B71" w:rsidRDefault="00D11B71">
      <w:pPr>
        <w:pStyle w:val="Textoindependiente"/>
        <w:spacing w:before="23"/>
        <w:rPr>
          <w:sz w:val="16"/>
        </w:rPr>
      </w:pPr>
    </w:p>
    <w:p w14:paraId="7EA2ABF0" w14:textId="77777777" w:rsidR="00D11B71" w:rsidRDefault="00A56700">
      <w:pPr>
        <w:pStyle w:val="Ttulo2"/>
        <w:numPr>
          <w:ilvl w:val="1"/>
          <w:numId w:val="17"/>
        </w:numPr>
        <w:tabs>
          <w:tab w:val="left" w:pos="502"/>
        </w:tabs>
        <w:ind w:left="502" w:hanging="282"/>
        <w:rPr>
          <w:sz w:val="16"/>
        </w:rPr>
      </w:pPr>
      <w:r>
        <w:rPr>
          <w:noProof/>
        </w:rPr>
        <mc:AlternateContent>
          <mc:Choice Requires="wps">
            <w:drawing>
              <wp:anchor distT="0" distB="0" distL="0" distR="0" simplePos="0" relativeHeight="65" behindDoc="1" locked="0" layoutInCell="0" allowOverlap="1" wp14:anchorId="21ED6706" wp14:editId="2B9617B0">
                <wp:simplePos x="0" y="0"/>
                <wp:positionH relativeFrom="page">
                  <wp:posOffset>668020</wp:posOffset>
                </wp:positionH>
                <wp:positionV relativeFrom="paragraph">
                  <wp:posOffset>206375</wp:posOffset>
                </wp:positionV>
                <wp:extent cx="6227445" cy="6985"/>
                <wp:effectExtent l="0" t="0" r="0" b="0"/>
                <wp:wrapTopAndBottom/>
                <wp:docPr id="64" name="Graphic 68"/>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72A42D4" id="Graphic 68" o:spid="_x0000_s1026" style="position:absolute;margin-left:52.6pt;margin-top:16.25pt;width:490.35pt;height:.55pt;z-index:-503316415;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Inspecciones</w:t>
      </w:r>
      <w:r>
        <w:rPr>
          <w:spacing w:val="-9"/>
        </w:rPr>
        <w:t xml:space="preserve"> </w:t>
      </w:r>
      <w:r>
        <w:t>y</w:t>
      </w:r>
      <w:r>
        <w:rPr>
          <w:spacing w:val="-6"/>
        </w:rPr>
        <w:t xml:space="preserve"> </w:t>
      </w:r>
      <w:r>
        <w:rPr>
          <w:spacing w:val="-2"/>
        </w:rPr>
        <w:t>Pruebas</w:t>
      </w:r>
    </w:p>
    <w:p w14:paraId="41AB15CA" w14:textId="77777777" w:rsidR="00D11B71" w:rsidRDefault="00A56700">
      <w:pPr>
        <w:spacing w:before="241" w:line="276" w:lineRule="auto"/>
        <w:ind w:left="652" w:right="212"/>
        <w:jc w:val="both"/>
        <w:rPr>
          <w:i/>
        </w:rPr>
      </w:pPr>
      <w:r>
        <w:t>Las inspecciones y pruebas serán como se indica a continuación: no aplica.</w:t>
      </w:r>
    </w:p>
    <w:p w14:paraId="5B6FCD1C" w14:textId="77777777" w:rsidR="00D11B71" w:rsidRDefault="00A56700">
      <w:pPr>
        <w:pStyle w:val="Prrafodelista"/>
        <w:numPr>
          <w:ilvl w:val="0"/>
          <w:numId w:val="13"/>
        </w:numPr>
        <w:tabs>
          <w:tab w:val="left" w:pos="895"/>
        </w:tabs>
        <w:spacing w:line="271" w:lineRule="auto"/>
        <w:ind w:right="222" w:firstLine="0"/>
        <w:rPr>
          <w:sz w:val="16"/>
        </w:rPr>
      </w:pPr>
      <w:r>
        <w:t>El proveedor realizará todas las pruebas y/o inspecciones de los Bienes, por su cuenta y sin costo alguno para la contratante.</w:t>
      </w:r>
    </w:p>
    <w:p w14:paraId="6B1C8622" w14:textId="77777777" w:rsidR="00D11B71" w:rsidRDefault="00D11B71">
      <w:pPr>
        <w:pStyle w:val="Textoindependiente"/>
        <w:spacing w:before="44"/>
        <w:rPr>
          <w:sz w:val="16"/>
        </w:rPr>
      </w:pPr>
    </w:p>
    <w:p w14:paraId="17AA6A4B" w14:textId="77777777" w:rsidR="00D11B71" w:rsidRPr="00D95664" w:rsidRDefault="00A56700">
      <w:pPr>
        <w:pStyle w:val="Prrafodelista"/>
        <w:numPr>
          <w:ilvl w:val="0"/>
          <w:numId w:val="13"/>
        </w:numPr>
        <w:tabs>
          <w:tab w:val="left" w:pos="952"/>
        </w:tabs>
        <w:spacing w:before="1" w:line="276" w:lineRule="auto"/>
        <w:ind w:right="223" w:firstLine="0"/>
        <w:rPr>
          <w:sz w:val="16"/>
        </w:rPr>
      </w:pPr>
      <w:r>
        <w:t>Las inspecciones y pruebas podrán realizarse en las instalaciones del Proveedor o de sus subcontratistas, en el lugar de entrega y/o en el lugar de destino final de entrega de los bienes, o en otro lugar en este apartado.</w:t>
      </w:r>
    </w:p>
    <w:p w14:paraId="4052B3D2" w14:textId="77777777" w:rsidR="00D95664" w:rsidRDefault="00D95664">
      <w:pPr>
        <w:pStyle w:val="Prrafodelista"/>
        <w:numPr>
          <w:ilvl w:val="0"/>
          <w:numId w:val="13"/>
        </w:numPr>
        <w:tabs>
          <w:tab w:val="left" w:pos="952"/>
        </w:tabs>
        <w:spacing w:before="1" w:line="276" w:lineRule="auto"/>
        <w:ind w:right="223" w:firstLine="0"/>
        <w:rPr>
          <w:sz w:val="16"/>
        </w:rPr>
        <w:sectPr w:rsidR="00D95664">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3FC967AA" w14:textId="77777777" w:rsidR="00D11B71" w:rsidRDefault="00A56700">
      <w:pPr>
        <w:pStyle w:val="Textoindependiente"/>
        <w:spacing w:before="43" w:line="276" w:lineRule="auto"/>
        <w:ind w:left="652" w:right="211"/>
        <w:jc w:val="both"/>
        <w:rPr>
          <w:sz w:val="16"/>
        </w:rPr>
      </w:pPr>
      <w:r>
        <w:lastRenderedPageBreak/>
        <w:t xml:space="preserve">Cuando dichas inspecciones o pruebas sean realizadas en recintos del Proveedor o de sus subcontratistas se </w:t>
      </w:r>
      <w:proofErr w:type="gramStart"/>
      <w:r>
        <w:t>le</w:t>
      </w:r>
      <w:proofErr w:type="gramEnd"/>
      <w:r>
        <w:t xml:space="preserve"> proporcionarán a los inspectores todas las facilidades y asistencia razonables, incluso el acceso a los planos y datos sobre producción, sin cargo alguno para la Contratante.</w:t>
      </w:r>
    </w:p>
    <w:p w14:paraId="2C9ABF93" w14:textId="77777777" w:rsidR="00D11B71" w:rsidRDefault="00D11B71">
      <w:pPr>
        <w:pStyle w:val="Textoindependiente"/>
        <w:spacing w:before="39"/>
        <w:rPr>
          <w:sz w:val="16"/>
        </w:rPr>
      </w:pPr>
    </w:p>
    <w:p w14:paraId="47B42393" w14:textId="77777777" w:rsidR="00D11B71" w:rsidRDefault="00A56700">
      <w:pPr>
        <w:pStyle w:val="Prrafodelista"/>
        <w:numPr>
          <w:ilvl w:val="0"/>
          <w:numId w:val="13"/>
        </w:numPr>
        <w:tabs>
          <w:tab w:val="left" w:pos="947"/>
        </w:tabs>
        <w:spacing w:before="1" w:line="276" w:lineRule="auto"/>
        <w:ind w:right="221" w:firstLine="0"/>
        <w:rPr>
          <w:sz w:val="16"/>
        </w:rPr>
      </w:pPr>
      <w:r>
        <w:t>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64C58894" w14:textId="77777777" w:rsidR="00D11B71" w:rsidRDefault="00D11B71">
      <w:pPr>
        <w:pStyle w:val="Textoindependiente"/>
        <w:spacing w:before="43"/>
        <w:rPr>
          <w:sz w:val="16"/>
        </w:rPr>
      </w:pPr>
    </w:p>
    <w:p w14:paraId="09158F3A" w14:textId="77777777" w:rsidR="00D11B71" w:rsidRDefault="00A56700">
      <w:pPr>
        <w:pStyle w:val="Prrafodelista"/>
        <w:numPr>
          <w:ilvl w:val="0"/>
          <w:numId w:val="13"/>
        </w:numPr>
        <w:tabs>
          <w:tab w:val="left" w:pos="871"/>
        </w:tabs>
        <w:spacing w:line="276" w:lineRule="auto"/>
        <w:ind w:right="210" w:firstLine="0"/>
        <w:rPr>
          <w:sz w:val="16"/>
        </w:rPr>
      </w:pPr>
      <w:r>
        <w:t>Cuando</w:t>
      </w:r>
      <w:r>
        <w:rPr>
          <w:spacing w:val="-2"/>
        </w:rPr>
        <w:t xml:space="preserve"> </w:t>
      </w:r>
      <w:r>
        <w:t>el proveedor</w:t>
      </w:r>
      <w:r>
        <w:rPr>
          <w:spacing w:val="-1"/>
        </w:rPr>
        <w:t xml:space="preserve"> </w:t>
      </w:r>
      <w:r>
        <w:t>esté</w:t>
      </w:r>
      <w:r>
        <w:rPr>
          <w:spacing w:val="-4"/>
        </w:rPr>
        <w:t xml:space="preserve"> </w:t>
      </w:r>
      <w:r>
        <w:t>listo</w:t>
      </w:r>
      <w:r>
        <w:rPr>
          <w:spacing w:val="-2"/>
        </w:rPr>
        <w:t xml:space="preserve"> </w:t>
      </w:r>
      <w:r>
        <w:t>para</w:t>
      </w:r>
      <w:r>
        <w:rPr>
          <w:spacing w:val="-1"/>
        </w:rPr>
        <w:t xml:space="preserve"> </w:t>
      </w:r>
      <w:r>
        <w:t>realizar</w:t>
      </w:r>
      <w:r>
        <w:rPr>
          <w:spacing w:val="-1"/>
        </w:rPr>
        <w:t xml:space="preserve"> </w:t>
      </w:r>
      <w:r>
        <w:t>dichas</w:t>
      </w:r>
      <w:r>
        <w:rPr>
          <w:spacing w:val="-1"/>
        </w:rPr>
        <w:t xml:space="preserve"> </w:t>
      </w:r>
      <w:r>
        <w:t>pruebas</w:t>
      </w:r>
      <w:r>
        <w:rPr>
          <w:spacing w:val="-1"/>
        </w:rPr>
        <w:t xml:space="preserve"> </w:t>
      </w:r>
      <w:r>
        <w:t>e inspecciones, notificará</w:t>
      </w:r>
      <w:r>
        <w:rPr>
          <w:spacing w:val="-1"/>
        </w:rPr>
        <w:t xml:space="preserve"> </w:t>
      </w:r>
      <w:r>
        <w:t>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1B246868" w14:textId="77777777" w:rsidR="00D11B71" w:rsidRDefault="00D11B71">
      <w:pPr>
        <w:pStyle w:val="Textoindependiente"/>
        <w:spacing w:before="37"/>
        <w:rPr>
          <w:sz w:val="16"/>
        </w:rPr>
      </w:pPr>
    </w:p>
    <w:p w14:paraId="5EC62A6E" w14:textId="77777777" w:rsidR="00D11B71" w:rsidRDefault="00A56700">
      <w:pPr>
        <w:pStyle w:val="Prrafodelista"/>
        <w:numPr>
          <w:ilvl w:val="0"/>
          <w:numId w:val="13"/>
        </w:numPr>
        <w:tabs>
          <w:tab w:val="left" w:pos="890"/>
        </w:tabs>
        <w:spacing w:line="276" w:lineRule="auto"/>
        <w:ind w:right="216" w:firstLine="0"/>
        <w:rPr>
          <w:sz w:val="16"/>
        </w:rPr>
      </w:pPr>
      <w:r>
        <w:t>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w:t>
      </w:r>
      <w:r>
        <w:rPr>
          <w:spacing w:val="-3"/>
        </w:rPr>
        <w:t xml:space="preserve"> </w:t>
      </w:r>
      <w:r>
        <w:t>y/o</w:t>
      </w:r>
      <w:r>
        <w:rPr>
          <w:spacing w:val="-3"/>
        </w:rPr>
        <w:t xml:space="preserve"> </w:t>
      </w:r>
      <w:r>
        <w:t>inspecciones</w:t>
      </w:r>
      <w:r>
        <w:rPr>
          <w:spacing w:val="-2"/>
        </w:rPr>
        <w:t xml:space="preserve"> </w:t>
      </w:r>
      <w:r>
        <w:t>impidieran</w:t>
      </w:r>
      <w:r>
        <w:rPr>
          <w:spacing w:val="-3"/>
        </w:rPr>
        <w:t xml:space="preserve"> </w:t>
      </w:r>
      <w:r>
        <w:t>el avance</w:t>
      </w:r>
      <w:r>
        <w:rPr>
          <w:spacing w:val="-2"/>
        </w:rPr>
        <w:t xml:space="preserve"> </w:t>
      </w:r>
      <w:r>
        <w:t>de</w:t>
      </w:r>
      <w:r>
        <w:rPr>
          <w:spacing w:val="-2"/>
        </w:rPr>
        <w:t xml:space="preserve"> </w:t>
      </w:r>
      <w:r>
        <w:t>la</w:t>
      </w:r>
      <w:r>
        <w:rPr>
          <w:spacing w:val="-2"/>
        </w:rPr>
        <w:t xml:space="preserve"> </w:t>
      </w:r>
      <w:r>
        <w:t>fabricación</w:t>
      </w:r>
      <w:r>
        <w:rPr>
          <w:spacing w:val="-3"/>
        </w:rPr>
        <w:t xml:space="preserve"> </w:t>
      </w:r>
      <w:r>
        <w:t>y/o</w:t>
      </w:r>
      <w:r>
        <w:rPr>
          <w:spacing w:val="-3"/>
        </w:rPr>
        <w:t xml:space="preserve"> </w:t>
      </w:r>
      <w:r>
        <w:t>el desempeño</w:t>
      </w:r>
      <w:r>
        <w:rPr>
          <w:spacing w:val="-4"/>
        </w:rPr>
        <w:t xml:space="preserve"> </w:t>
      </w:r>
      <w:r>
        <w:t>de otras obligaciones del proveedor bajo el Contrato, deberán realizarse los ajustes correspondientes a las Fechas de Entrega y de Cumplimiento y de las otras obligaciones afectadas.</w:t>
      </w:r>
    </w:p>
    <w:p w14:paraId="7356B731" w14:textId="77777777" w:rsidR="00D11B71" w:rsidRDefault="00D11B71">
      <w:pPr>
        <w:pStyle w:val="Textoindependiente"/>
        <w:spacing w:before="44"/>
        <w:rPr>
          <w:sz w:val="16"/>
        </w:rPr>
      </w:pPr>
    </w:p>
    <w:p w14:paraId="60BECEF5" w14:textId="77777777" w:rsidR="00D11B71" w:rsidRDefault="00A56700">
      <w:pPr>
        <w:pStyle w:val="Prrafodelista"/>
        <w:numPr>
          <w:ilvl w:val="0"/>
          <w:numId w:val="13"/>
        </w:numPr>
        <w:tabs>
          <w:tab w:val="left" w:pos="924"/>
        </w:tabs>
        <w:spacing w:line="271" w:lineRule="auto"/>
        <w:ind w:right="216" w:firstLine="0"/>
        <w:rPr>
          <w:sz w:val="16"/>
        </w:rPr>
      </w:pPr>
      <w:r>
        <w:t xml:space="preserve">El proveedor presentará a la contratante un informe de los resultados de dichas pruebas y/o </w:t>
      </w:r>
      <w:r>
        <w:rPr>
          <w:spacing w:val="-2"/>
        </w:rPr>
        <w:t>inspecciones.</w:t>
      </w:r>
    </w:p>
    <w:p w14:paraId="13166619" w14:textId="77777777" w:rsidR="00D11B71" w:rsidRDefault="00D11B71">
      <w:pPr>
        <w:pStyle w:val="Textoindependiente"/>
        <w:spacing w:before="46"/>
        <w:rPr>
          <w:sz w:val="16"/>
        </w:rPr>
      </w:pPr>
    </w:p>
    <w:p w14:paraId="5D577F6F" w14:textId="77777777" w:rsidR="00D11B71" w:rsidRDefault="00A56700">
      <w:pPr>
        <w:pStyle w:val="Prrafodelista"/>
        <w:numPr>
          <w:ilvl w:val="0"/>
          <w:numId w:val="13"/>
        </w:numPr>
        <w:tabs>
          <w:tab w:val="left" w:pos="910"/>
        </w:tabs>
        <w:spacing w:line="276" w:lineRule="auto"/>
        <w:ind w:right="214" w:firstLine="0"/>
        <w:rPr>
          <w:sz w:val="16"/>
        </w:rPr>
      </w:pPr>
      <w:r>
        <w:t>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w:t>
      </w:r>
      <w:r>
        <w:rPr>
          <w:spacing w:val="40"/>
        </w:rPr>
        <w:t xml:space="preserve"> </w:t>
      </w:r>
      <w:r>
        <w:t>cumplir con las especificaciones sin ningún costo para la contratante. Asimismo, tendrá que repetir las pruebas o inspecciones, sin ningún costo para la contratante, una vez que notifique a la contratante.</w:t>
      </w:r>
    </w:p>
    <w:p w14:paraId="00C0A191" w14:textId="77777777" w:rsidR="00D11B71" w:rsidRDefault="00D11B71">
      <w:pPr>
        <w:pStyle w:val="Textoindependiente"/>
        <w:spacing w:before="41"/>
        <w:rPr>
          <w:sz w:val="16"/>
        </w:rPr>
      </w:pPr>
    </w:p>
    <w:p w14:paraId="7902DBCA" w14:textId="77777777" w:rsidR="00D11B71" w:rsidRDefault="00A56700">
      <w:pPr>
        <w:pStyle w:val="Prrafodelista"/>
        <w:numPr>
          <w:ilvl w:val="0"/>
          <w:numId w:val="13"/>
        </w:numPr>
        <w:tabs>
          <w:tab w:val="left" w:pos="871"/>
        </w:tabs>
        <w:spacing w:line="276" w:lineRule="auto"/>
        <w:ind w:right="220" w:firstLine="0"/>
        <w:rPr>
          <w:sz w:val="16"/>
        </w:rPr>
      </w:pPr>
      <w:r>
        <w:t>El proveedor acepta que ni la realización de pruebas o inspecciones de los bienes o de parte de ellos, ni la presencia de la contratante o de su representante, ni la emisión de informes, lo eximirán de las garantías u otras obligaciones en virtud del contrato.</w:t>
      </w:r>
    </w:p>
    <w:p w14:paraId="7DB6C359" w14:textId="77777777" w:rsidR="00D11B71" w:rsidRDefault="00D11B71">
      <w:pPr>
        <w:pStyle w:val="Textoindependiente"/>
        <w:spacing w:before="43"/>
        <w:rPr>
          <w:sz w:val="16"/>
        </w:rPr>
      </w:pPr>
    </w:p>
    <w:p w14:paraId="67713985" w14:textId="77777777" w:rsidR="00D11B71" w:rsidRDefault="00A56700">
      <w:pPr>
        <w:pStyle w:val="Ttulo2"/>
        <w:numPr>
          <w:ilvl w:val="1"/>
          <w:numId w:val="17"/>
        </w:numPr>
        <w:tabs>
          <w:tab w:val="left" w:pos="501"/>
        </w:tabs>
        <w:spacing w:before="1"/>
        <w:ind w:left="501" w:hanging="281"/>
        <w:rPr>
          <w:sz w:val="16"/>
        </w:rPr>
      </w:pPr>
      <w:r>
        <w:rPr>
          <w:noProof/>
        </w:rPr>
        <mc:AlternateContent>
          <mc:Choice Requires="wps">
            <w:drawing>
              <wp:anchor distT="0" distB="0" distL="0" distR="0" simplePos="0" relativeHeight="66" behindDoc="1" locked="0" layoutInCell="0" allowOverlap="1" wp14:anchorId="381791DB" wp14:editId="7B434D01">
                <wp:simplePos x="0" y="0"/>
                <wp:positionH relativeFrom="page">
                  <wp:posOffset>668020</wp:posOffset>
                </wp:positionH>
                <wp:positionV relativeFrom="paragraph">
                  <wp:posOffset>206375</wp:posOffset>
                </wp:positionV>
                <wp:extent cx="6227445" cy="6985"/>
                <wp:effectExtent l="0" t="0" r="0" b="0"/>
                <wp:wrapTopAndBottom/>
                <wp:docPr id="65" name="Graphic 69"/>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EECEE52" id="Graphic 69" o:spid="_x0000_s1026" style="position:absolute;margin-left:52.6pt;margin-top:16.25pt;width:490.35pt;height:.55pt;z-index:-50331641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Indicadores</w:t>
      </w:r>
      <w:r>
        <w:rPr>
          <w:spacing w:val="-8"/>
        </w:rPr>
        <w:t xml:space="preserve"> </w:t>
      </w:r>
      <w:r>
        <w:t>de</w:t>
      </w:r>
      <w:r>
        <w:rPr>
          <w:spacing w:val="-4"/>
        </w:rPr>
        <w:t xml:space="preserve"> </w:t>
      </w:r>
      <w:r>
        <w:t>Cumplimiento</w:t>
      </w:r>
      <w:r>
        <w:rPr>
          <w:spacing w:val="-5"/>
        </w:rPr>
        <w:t xml:space="preserve"> </w:t>
      </w:r>
      <w:r>
        <w:t>de</w:t>
      </w:r>
      <w:r>
        <w:rPr>
          <w:spacing w:val="-6"/>
        </w:rPr>
        <w:t xml:space="preserve"> </w:t>
      </w:r>
      <w:r>
        <w:rPr>
          <w:spacing w:val="-2"/>
        </w:rPr>
        <w:t>Contrato</w:t>
      </w:r>
    </w:p>
    <w:p w14:paraId="7DB89DD2" w14:textId="77777777" w:rsidR="00D11B71" w:rsidRDefault="00D11B71">
      <w:pPr>
        <w:pStyle w:val="Textoindependiente"/>
        <w:spacing w:before="40"/>
        <w:rPr>
          <w:b/>
        </w:rPr>
      </w:pPr>
    </w:p>
    <w:p w14:paraId="36FD3A39" w14:textId="77777777" w:rsidR="00D11B71" w:rsidRDefault="00A56700">
      <w:pPr>
        <w:spacing w:line="276" w:lineRule="auto"/>
        <w:ind w:left="220" w:right="215"/>
        <w:jc w:val="both"/>
      </w:pPr>
      <w:r>
        <w:t xml:space="preserve">El documento requerido para acreditar el cumplimiento contractual será: </w:t>
      </w:r>
      <w:r w:rsidR="00D95664">
        <w:t xml:space="preserve"> </w:t>
      </w:r>
    </w:p>
    <w:p w14:paraId="2E8B80D2" w14:textId="7FBC738B" w:rsidR="00D95664" w:rsidRDefault="00D95664">
      <w:pPr>
        <w:spacing w:line="276" w:lineRule="auto"/>
        <w:ind w:left="220" w:right="215"/>
        <w:jc w:val="both"/>
        <w:rPr>
          <w:i/>
        </w:rPr>
        <w:sectPr w:rsidR="00D95664">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38D9B1C3" w14:textId="77777777" w:rsidR="00D11B71" w:rsidRDefault="00D11B71">
      <w:pPr>
        <w:spacing w:before="43"/>
        <w:ind w:left="220"/>
        <w:rPr>
          <w:i/>
        </w:rPr>
      </w:pPr>
    </w:p>
    <w:p w14:paraId="12854588" w14:textId="77777777" w:rsidR="00D11B71" w:rsidRDefault="00A56700">
      <w:pPr>
        <w:pStyle w:val="Textoindependiente"/>
        <w:spacing w:before="39" w:after="42"/>
        <w:ind w:left="220"/>
        <w:rPr>
          <w:spacing w:val="-2"/>
        </w:rPr>
      </w:pPr>
      <w:r>
        <w:t>Planificación</w:t>
      </w:r>
      <w:r>
        <w:rPr>
          <w:spacing w:val="-9"/>
        </w:rPr>
        <w:t xml:space="preserve"> </w:t>
      </w:r>
      <w:r>
        <w:t>de</w:t>
      </w:r>
      <w:r>
        <w:rPr>
          <w:spacing w:val="-7"/>
        </w:rPr>
        <w:t xml:space="preserve"> </w:t>
      </w:r>
      <w:r>
        <w:t>indicadores</w:t>
      </w:r>
      <w:r>
        <w:rPr>
          <w:spacing w:val="-8"/>
        </w:rPr>
        <w:t xml:space="preserve"> </w:t>
      </w:r>
      <w:r>
        <w:t>de</w:t>
      </w:r>
      <w:r>
        <w:rPr>
          <w:spacing w:val="-7"/>
        </w:rPr>
        <w:t xml:space="preserve"> </w:t>
      </w:r>
      <w:r>
        <w:rPr>
          <w:spacing w:val="-2"/>
        </w:rPr>
        <w:t>cumplimiento:</w:t>
      </w:r>
    </w:p>
    <w:p w14:paraId="1DC93505" w14:textId="77777777" w:rsidR="00D11B71" w:rsidRDefault="00D11B71">
      <w:pPr>
        <w:pStyle w:val="Textoindependiente"/>
        <w:spacing w:before="39" w:after="42"/>
        <w:ind w:left="220"/>
        <w:rPr>
          <w:sz w:val="16"/>
        </w:rPr>
      </w:pPr>
    </w:p>
    <w:tbl>
      <w:tblPr>
        <w:tblStyle w:val="TableNormal"/>
        <w:tblW w:w="9732" w:type="dxa"/>
        <w:tblInd w:w="121" w:type="dxa"/>
        <w:tblLayout w:type="fixed"/>
        <w:tblCellMar>
          <w:left w:w="10" w:type="dxa"/>
          <w:right w:w="10" w:type="dxa"/>
        </w:tblCellMar>
        <w:tblLook w:val="01E0" w:firstRow="1" w:lastRow="1" w:firstColumn="1" w:lastColumn="1" w:noHBand="0" w:noVBand="0"/>
      </w:tblPr>
      <w:tblGrid>
        <w:gridCol w:w="3255"/>
        <w:gridCol w:w="3115"/>
        <w:gridCol w:w="3362"/>
      </w:tblGrid>
      <w:tr w:rsidR="00D11B71" w14:paraId="30616394" w14:textId="77777777">
        <w:trPr>
          <w:trHeight w:val="707"/>
        </w:trPr>
        <w:tc>
          <w:tcPr>
            <w:tcW w:w="3255" w:type="dxa"/>
            <w:tcBorders>
              <w:top w:val="single" w:sz="8" w:space="0" w:color="000000"/>
              <w:left w:val="single" w:sz="8" w:space="0" w:color="000000"/>
              <w:bottom w:val="single" w:sz="8" w:space="0" w:color="000000"/>
              <w:right w:val="single" w:sz="8" w:space="0" w:color="000000"/>
            </w:tcBorders>
          </w:tcPr>
          <w:p w14:paraId="4B03C6A6" w14:textId="77777777" w:rsidR="00D11B71" w:rsidRDefault="00D11B71">
            <w:pPr>
              <w:pStyle w:val="TableParagraph"/>
              <w:spacing w:before="40"/>
              <w:rPr>
                <w:sz w:val="16"/>
              </w:rPr>
            </w:pPr>
          </w:p>
          <w:p w14:paraId="6AE8B33B" w14:textId="77777777" w:rsidR="00D11B71" w:rsidRDefault="00A56700">
            <w:pPr>
              <w:pStyle w:val="TableParagraph"/>
              <w:spacing w:before="0"/>
              <w:ind w:left="110"/>
              <w:rPr>
                <w:b/>
              </w:rPr>
            </w:pPr>
            <w:r>
              <w:rPr>
                <w:b/>
                <w:spacing w:val="-2"/>
              </w:rPr>
              <w:t>INDICADOR</w:t>
            </w:r>
          </w:p>
        </w:tc>
        <w:tc>
          <w:tcPr>
            <w:tcW w:w="3115" w:type="dxa"/>
            <w:tcBorders>
              <w:top w:val="single" w:sz="8" w:space="0" w:color="000000"/>
              <w:left w:val="single" w:sz="8" w:space="0" w:color="000000"/>
              <w:bottom w:val="single" w:sz="8" w:space="0" w:color="000000"/>
              <w:right w:val="single" w:sz="8" w:space="0" w:color="000000"/>
            </w:tcBorders>
          </w:tcPr>
          <w:p w14:paraId="7C30D1F8" w14:textId="77777777" w:rsidR="00D11B71" w:rsidRDefault="00D11B71">
            <w:pPr>
              <w:pStyle w:val="TableParagraph"/>
              <w:spacing w:before="40"/>
              <w:rPr>
                <w:sz w:val="16"/>
              </w:rPr>
            </w:pPr>
          </w:p>
          <w:p w14:paraId="77F41AE4" w14:textId="77777777" w:rsidR="00D11B71" w:rsidRDefault="00A56700">
            <w:pPr>
              <w:pStyle w:val="TableParagraph"/>
              <w:spacing w:before="0"/>
              <w:ind w:left="105"/>
              <w:rPr>
                <w:b/>
              </w:rPr>
            </w:pPr>
            <w:r>
              <w:rPr>
                <w:b/>
                <w:spacing w:val="-4"/>
              </w:rPr>
              <w:t>TIPO</w:t>
            </w:r>
          </w:p>
        </w:tc>
        <w:tc>
          <w:tcPr>
            <w:tcW w:w="3362" w:type="dxa"/>
            <w:tcBorders>
              <w:top w:val="single" w:sz="8" w:space="0" w:color="000000"/>
              <w:left w:val="single" w:sz="8" w:space="0" w:color="000000"/>
              <w:bottom w:val="single" w:sz="8" w:space="0" w:color="000000"/>
              <w:right w:val="single" w:sz="8" w:space="0" w:color="000000"/>
            </w:tcBorders>
          </w:tcPr>
          <w:p w14:paraId="6AB88A25" w14:textId="77777777" w:rsidR="00D11B71" w:rsidRDefault="00A56700">
            <w:pPr>
              <w:pStyle w:val="TableParagraph"/>
              <w:tabs>
                <w:tab w:val="left" w:pos="1147"/>
                <w:tab w:val="left" w:pos="1833"/>
              </w:tabs>
              <w:ind w:left="110"/>
              <w:rPr>
                <w:b/>
              </w:rPr>
            </w:pPr>
            <w:r>
              <w:rPr>
                <w:b/>
                <w:spacing w:val="-2"/>
              </w:rPr>
              <w:t>FECHA</w:t>
            </w:r>
            <w:r>
              <w:rPr>
                <w:b/>
              </w:rPr>
              <w:tab/>
            </w:r>
            <w:r>
              <w:rPr>
                <w:b/>
                <w:spacing w:val="-7"/>
              </w:rPr>
              <w:t>DE</w:t>
            </w:r>
            <w:r>
              <w:rPr>
                <w:b/>
              </w:rPr>
              <w:tab/>
            </w:r>
            <w:r>
              <w:rPr>
                <w:b/>
                <w:spacing w:val="-2"/>
              </w:rPr>
              <w:t>PRESENTACIÓN</w:t>
            </w:r>
          </w:p>
          <w:p w14:paraId="4498AE3E" w14:textId="77777777" w:rsidR="00D11B71" w:rsidRDefault="00A56700">
            <w:pPr>
              <w:pStyle w:val="TableParagraph"/>
              <w:spacing w:before="39" w:line="276" w:lineRule="auto"/>
              <w:ind w:left="110"/>
              <w:rPr>
                <w:i/>
              </w:rPr>
            </w:pPr>
            <w:r>
              <w:rPr>
                <w:b/>
              </w:rPr>
              <w:t>PREVISTA</w:t>
            </w:r>
          </w:p>
        </w:tc>
      </w:tr>
      <w:tr w:rsidR="00D11B71" w14:paraId="2C91FA03" w14:textId="77777777">
        <w:trPr>
          <w:trHeight w:val="815"/>
        </w:trPr>
        <w:tc>
          <w:tcPr>
            <w:tcW w:w="3255" w:type="dxa"/>
            <w:tcBorders>
              <w:top w:val="single" w:sz="8" w:space="0" w:color="000000"/>
              <w:left w:val="single" w:sz="8" w:space="0" w:color="000000"/>
              <w:bottom w:val="single" w:sz="8" w:space="0" w:color="000000"/>
              <w:right w:val="single" w:sz="8" w:space="0" w:color="000000"/>
            </w:tcBorders>
          </w:tcPr>
          <w:p w14:paraId="2336038D" w14:textId="0A5CAE88" w:rsidR="00D11B71" w:rsidRDefault="00A56700">
            <w:pPr>
              <w:pStyle w:val="TableParagraph"/>
              <w:spacing w:line="271" w:lineRule="auto"/>
              <w:ind w:left="110"/>
              <w:rPr>
                <w:iCs/>
              </w:rPr>
            </w:pPr>
            <w:r>
              <w:rPr>
                <w:iCs/>
              </w:rPr>
              <w:t>Escritura pública de</w:t>
            </w:r>
            <w:r>
              <w:t xml:space="preserve"> transferencia del inmueble</w:t>
            </w:r>
          </w:p>
        </w:tc>
        <w:tc>
          <w:tcPr>
            <w:tcW w:w="3115" w:type="dxa"/>
            <w:tcBorders>
              <w:top w:val="single" w:sz="8" w:space="0" w:color="000000"/>
              <w:left w:val="single" w:sz="8" w:space="0" w:color="000000"/>
              <w:bottom w:val="single" w:sz="8" w:space="0" w:color="000000"/>
              <w:right w:val="single" w:sz="8" w:space="0" w:color="000000"/>
            </w:tcBorders>
          </w:tcPr>
          <w:p w14:paraId="6A330971" w14:textId="672B8291" w:rsidR="00D11B71" w:rsidRDefault="00A56700">
            <w:pPr>
              <w:pStyle w:val="TableParagraph"/>
              <w:spacing w:line="271" w:lineRule="auto"/>
              <w:ind w:left="105"/>
              <w:rPr>
                <w:iCs/>
              </w:rPr>
            </w:pPr>
            <w:r>
              <w:rPr>
                <w:iCs/>
              </w:rPr>
              <w:t xml:space="preserve">Escritura pública </w:t>
            </w:r>
            <w:r w:rsidRPr="00A56700">
              <w:rPr>
                <w:iCs/>
              </w:rPr>
              <w:t>de transferencia del inmueble</w:t>
            </w:r>
          </w:p>
        </w:tc>
        <w:tc>
          <w:tcPr>
            <w:tcW w:w="3362" w:type="dxa"/>
            <w:tcBorders>
              <w:top w:val="single" w:sz="8" w:space="0" w:color="000000"/>
              <w:left w:val="single" w:sz="8" w:space="0" w:color="000000"/>
              <w:bottom w:val="single" w:sz="8" w:space="0" w:color="000000"/>
              <w:right w:val="single" w:sz="8" w:space="0" w:color="000000"/>
            </w:tcBorders>
          </w:tcPr>
          <w:p w14:paraId="42FE305B" w14:textId="77777777" w:rsidR="00D11B71" w:rsidRDefault="00A56700">
            <w:pPr>
              <w:pStyle w:val="TableParagraph"/>
              <w:ind w:left="110"/>
              <w:rPr>
                <w:iCs/>
              </w:rPr>
            </w:pPr>
            <w:r>
              <w:rPr>
                <w:iCs/>
              </w:rPr>
              <w:t xml:space="preserve">Agosto </w:t>
            </w:r>
            <w:r>
              <w:rPr>
                <w:iCs/>
                <w:spacing w:val="-4"/>
              </w:rPr>
              <w:t>2024</w:t>
            </w:r>
          </w:p>
        </w:tc>
      </w:tr>
    </w:tbl>
    <w:p w14:paraId="77310E97" w14:textId="77777777" w:rsidR="00D11B71" w:rsidRDefault="00D11B71">
      <w:pPr>
        <w:pStyle w:val="Textoindependiente"/>
        <w:spacing w:before="245"/>
        <w:rPr>
          <w:sz w:val="16"/>
        </w:rPr>
      </w:pPr>
    </w:p>
    <w:p w14:paraId="0466B5EA" w14:textId="77777777" w:rsidR="00D11B71" w:rsidRDefault="00A56700">
      <w:pPr>
        <w:pStyle w:val="Textoindependiente"/>
        <w:spacing w:line="276" w:lineRule="auto"/>
        <w:ind w:left="220" w:right="212"/>
        <w:jc w:val="both"/>
      </w:pPr>
      <w: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w:t>
      </w:r>
      <w:r>
        <w:rPr>
          <w:spacing w:val="-1"/>
        </w:rPr>
        <w:t xml:space="preserve"> </w:t>
      </w:r>
      <w:r>
        <w:t>al tipo de contratación de que se trate, deberá indicar el documento a ser comunicado a través del módulo de Seguimiento de Contratos y la cantidad de los mismos.</w:t>
      </w:r>
    </w:p>
    <w:p w14:paraId="3009BE54" w14:textId="77777777" w:rsidR="00D95664" w:rsidRDefault="00D95664">
      <w:pPr>
        <w:pStyle w:val="Textoindependiente"/>
        <w:spacing w:line="276" w:lineRule="auto"/>
        <w:ind w:left="220" w:right="212"/>
        <w:jc w:val="both"/>
        <w:rPr>
          <w:sz w:val="16"/>
        </w:rPr>
        <w:sectPr w:rsidR="00D95664">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tbl>
      <w:tblPr>
        <w:tblStyle w:val="TableNormal"/>
        <w:tblW w:w="9969" w:type="dxa"/>
        <w:tblInd w:w="115" w:type="dxa"/>
        <w:tblLayout w:type="fixed"/>
        <w:tblCellMar>
          <w:left w:w="5" w:type="dxa"/>
          <w:right w:w="5" w:type="dxa"/>
        </w:tblCellMar>
        <w:tblLook w:val="01E0" w:firstRow="1" w:lastRow="1" w:firstColumn="1" w:lastColumn="1" w:noHBand="0" w:noVBand="0"/>
      </w:tblPr>
      <w:tblGrid>
        <w:gridCol w:w="9969"/>
      </w:tblGrid>
      <w:tr w:rsidR="00D11B71" w14:paraId="617A7A0B" w14:textId="77777777">
        <w:trPr>
          <w:trHeight w:val="431"/>
        </w:trPr>
        <w:tc>
          <w:tcPr>
            <w:tcW w:w="9969" w:type="dxa"/>
            <w:tcBorders>
              <w:top w:val="single" w:sz="4" w:space="0" w:color="000000"/>
              <w:left w:val="single" w:sz="4" w:space="0" w:color="000000"/>
              <w:bottom w:val="single" w:sz="4" w:space="0" w:color="000000"/>
              <w:right w:val="single" w:sz="4" w:space="0" w:color="000000"/>
            </w:tcBorders>
          </w:tcPr>
          <w:p w14:paraId="00D75F95" w14:textId="77777777" w:rsidR="00D11B71" w:rsidRDefault="00A56700">
            <w:pPr>
              <w:pStyle w:val="TableParagraph"/>
              <w:spacing w:before="16"/>
              <w:ind w:left="7" w:right="6"/>
              <w:jc w:val="center"/>
              <w:rPr>
                <w:b/>
                <w:sz w:val="28"/>
              </w:rPr>
            </w:pPr>
            <w:r>
              <w:rPr>
                <w:b/>
                <w:spacing w:val="-2"/>
                <w:sz w:val="28"/>
              </w:rPr>
              <w:lastRenderedPageBreak/>
              <w:t>CONDICIONES</w:t>
            </w:r>
            <w:r>
              <w:rPr>
                <w:b/>
                <w:spacing w:val="4"/>
                <w:sz w:val="28"/>
              </w:rPr>
              <w:t xml:space="preserve"> </w:t>
            </w:r>
            <w:r>
              <w:rPr>
                <w:b/>
                <w:spacing w:val="-2"/>
                <w:sz w:val="28"/>
              </w:rPr>
              <w:t>CONTRACTUALES</w:t>
            </w:r>
          </w:p>
        </w:tc>
      </w:tr>
    </w:tbl>
    <w:p w14:paraId="32A8EA90" w14:textId="77777777" w:rsidR="00D11B71" w:rsidRDefault="00D11B71">
      <w:pPr>
        <w:pStyle w:val="Textoindependiente"/>
        <w:spacing w:before="72"/>
        <w:rPr>
          <w:sz w:val="16"/>
        </w:rPr>
      </w:pPr>
    </w:p>
    <w:p w14:paraId="153B7134" w14:textId="77777777" w:rsidR="00D11B71" w:rsidRDefault="00A56700">
      <w:pPr>
        <w:pStyle w:val="Ttulo2"/>
        <w:numPr>
          <w:ilvl w:val="0"/>
          <w:numId w:val="12"/>
        </w:numPr>
        <w:tabs>
          <w:tab w:val="left" w:pos="578"/>
        </w:tabs>
        <w:ind w:left="578" w:hanging="358"/>
        <w:rPr>
          <w:sz w:val="16"/>
        </w:rPr>
      </w:pPr>
      <w:r>
        <w:rPr>
          <w:spacing w:val="-2"/>
        </w:rPr>
        <w:t>Interpretación</w:t>
      </w:r>
    </w:p>
    <w:p w14:paraId="24729808" w14:textId="77777777" w:rsidR="00D11B71" w:rsidRDefault="00A56700">
      <w:pPr>
        <w:pStyle w:val="Textoindependiente"/>
        <w:spacing w:before="10"/>
        <w:rPr>
          <w:b/>
          <w:sz w:val="3"/>
        </w:rPr>
      </w:pPr>
      <w:r>
        <w:rPr>
          <w:b/>
          <w:noProof/>
          <w:sz w:val="3"/>
        </w:rPr>
        <mc:AlternateContent>
          <mc:Choice Requires="wps">
            <w:drawing>
              <wp:anchor distT="0" distB="0" distL="0" distR="0" simplePos="0" relativeHeight="67" behindDoc="1" locked="0" layoutInCell="0" allowOverlap="1" wp14:anchorId="5FEE2662" wp14:editId="4E4363BA">
                <wp:simplePos x="0" y="0"/>
                <wp:positionH relativeFrom="page">
                  <wp:posOffset>668020</wp:posOffset>
                </wp:positionH>
                <wp:positionV relativeFrom="paragraph">
                  <wp:posOffset>45085</wp:posOffset>
                </wp:positionV>
                <wp:extent cx="6227445" cy="6985"/>
                <wp:effectExtent l="0" t="0" r="0" b="0"/>
                <wp:wrapTopAndBottom/>
                <wp:docPr id="66" name="Graphic 70"/>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C3D3F08" id="Graphic 70" o:spid="_x0000_s1026" style="position:absolute;margin-left:52.6pt;margin-top:3.55pt;width:490.35pt;height:.55pt;z-index:-503316413;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" o:allowincell="f" path="m6226429,l,,,6096r6226429,l6226429,xe" fillcolor="black" stroked="f" strokeweight="0">
                <v:path arrowok="t"/>
                <w10:wrap type="topAndBottom" anchorx="page"/>
              </v:shape>
            </w:pict>
          </mc:Fallback>
        </mc:AlternateContent>
      </w:r>
    </w:p>
    <w:p w14:paraId="5B3F30F6" w14:textId="77777777" w:rsidR="00D11B71" w:rsidRDefault="00D11B71">
      <w:pPr>
        <w:pStyle w:val="Textoindependiente"/>
        <w:spacing w:before="45"/>
        <w:rPr>
          <w:b/>
        </w:rPr>
      </w:pPr>
    </w:p>
    <w:p w14:paraId="22464734" w14:textId="77777777" w:rsidR="00D11B71" w:rsidRDefault="00A56700">
      <w:pPr>
        <w:pStyle w:val="Prrafodelista"/>
        <w:numPr>
          <w:ilvl w:val="0"/>
          <w:numId w:val="11"/>
        </w:numPr>
        <w:tabs>
          <w:tab w:val="left" w:pos="439"/>
        </w:tabs>
        <w:spacing w:line="271" w:lineRule="auto"/>
        <w:ind w:right="225" w:firstLine="0"/>
        <w:rPr>
          <w:sz w:val="16"/>
        </w:rPr>
      </w:pPr>
      <w:r>
        <w:t>Si el contexto</w:t>
      </w:r>
      <w:r>
        <w:rPr>
          <w:spacing w:val="-1"/>
        </w:rPr>
        <w:t xml:space="preserve"> </w:t>
      </w:r>
      <w:r>
        <w:t>así lo</w:t>
      </w:r>
      <w:r>
        <w:rPr>
          <w:spacing w:val="-1"/>
        </w:rPr>
        <w:t xml:space="preserve"> </w:t>
      </w:r>
      <w:r>
        <w:t>requiere,</w:t>
      </w:r>
      <w:r>
        <w:rPr>
          <w:spacing w:val="-1"/>
        </w:rPr>
        <w:t xml:space="preserve"> </w:t>
      </w:r>
      <w:r>
        <w:t>el singular significa el</w:t>
      </w:r>
      <w:r>
        <w:rPr>
          <w:spacing w:val="-2"/>
        </w:rPr>
        <w:t xml:space="preserve"> </w:t>
      </w:r>
      <w:r>
        <w:t>plural y viceversa;</w:t>
      </w:r>
      <w:r>
        <w:rPr>
          <w:spacing w:val="-1"/>
        </w:rPr>
        <w:t xml:space="preserve"> </w:t>
      </w:r>
      <w:r>
        <w:t>y "día"</w:t>
      </w:r>
      <w:r>
        <w:rPr>
          <w:spacing w:val="-2"/>
        </w:rPr>
        <w:t xml:space="preserve"> </w:t>
      </w:r>
      <w:r>
        <w:t>significa día calendario,</w:t>
      </w:r>
      <w:r>
        <w:rPr>
          <w:spacing w:val="-2"/>
        </w:rPr>
        <w:t xml:space="preserve"> </w:t>
      </w:r>
      <w:r>
        <w:t>salvo que se haya indicado expresamente que se trata de días hábiles.</w:t>
      </w:r>
    </w:p>
    <w:p w14:paraId="7D2656B3" w14:textId="77777777" w:rsidR="00D11B71" w:rsidRDefault="00A56700">
      <w:pPr>
        <w:pStyle w:val="Prrafodelista"/>
        <w:numPr>
          <w:ilvl w:val="0"/>
          <w:numId w:val="11"/>
        </w:numPr>
        <w:tabs>
          <w:tab w:val="left" w:pos="487"/>
        </w:tabs>
        <w:spacing w:before="7" w:line="271" w:lineRule="auto"/>
        <w:ind w:right="218" w:firstLine="0"/>
        <w:rPr>
          <w:sz w:val="16"/>
        </w:rPr>
      </w:pPr>
      <w:r>
        <w:t>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w:t>
      </w:r>
    </w:p>
    <w:p w14:paraId="42D915CD" w14:textId="77777777" w:rsidR="00D11B71" w:rsidRDefault="00A56700">
      <w:pPr>
        <w:pStyle w:val="Prrafodelista"/>
        <w:numPr>
          <w:ilvl w:val="0"/>
          <w:numId w:val="11"/>
        </w:numPr>
        <w:tabs>
          <w:tab w:val="left" w:pos="434"/>
        </w:tabs>
        <w:spacing w:before="8"/>
        <w:ind w:left="434" w:hanging="214"/>
        <w:rPr>
          <w:sz w:val="16"/>
        </w:rPr>
      </w:pPr>
      <w:r>
        <w:t>Limitación</w:t>
      </w:r>
      <w:r>
        <w:rPr>
          <w:spacing w:val="-6"/>
        </w:rPr>
        <w:t xml:space="preserve"> </w:t>
      </w:r>
      <w:r>
        <w:t>de</w:t>
      </w:r>
      <w:r>
        <w:rPr>
          <w:spacing w:val="-4"/>
        </w:rPr>
        <w:t xml:space="preserve"> </w:t>
      </w:r>
      <w:r>
        <w:rPr>
          <w:spacing w:val="-2"/>
        </w:rPr>
        <w:t>Dispensas:</w:t>
      </w:r>
    </w:p>
    <w:p w14:paraId="1D262E38" w14:textId="77777777" w:rsidR="00D11B71" w:rsidRDefault="00A56700">
      <w:pPr>
        <w:pStyle w:val="Prrafodelista"/>
        <w:numPr>
          <w:ilvl w:val="1"/>
          <w:numId w:val="11"/>
        </w:numPr>
        <w:tabs>
          <w:tab w:val="left" w:pos="487"/>
        </w:tabs>
        <w:spacing w:before="39" w:line="276" w:lineRule="auto"/>
        <w:ind w:right="229" w:firstLine="0"/>
        <w:rPr>
          <w:sz w:val="16"/>
        </w:rPr>
      </w:pPr>
      <w:r>
        <w:t>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5CC7DE87" w14:textId="77777777" w:rsidR="00D11B71" w:rsidRDefault="00A56700">
      <w:pPr>
        <w:pStyle w:val="Prrafodelista"/>
        <w:numPr>
          <w:ilvl w:val="1"/>
          <w:numId w:val="11"/>
        </w:numPr>
        <w:tabs>
          <w:tab w:val="left" w:pos="511"/>
        </w:tabs>
        <w:spacing w:line="276" w:lineRule="auto"/>
        <w:ind w:right="220" w:firstLine="0"/>
        <w:rPr>
          <w:sz w:val="16"/>
        </w:rPr>
      </w:pPr>
      <w:r>
        <w:t>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14:paraId="7AB0C61E" w14:textId="77777777" w:rsidR="00D11B71" w:rsidRDefault="00D11B71">
      <w:pPr>
        <w:pStyle w:val="Textoindependiente"/>
        <w:spacing w:before="45"/>
        <w:rPr>
          <w:sz w:val="16"/>
        </w:rPr>
      </w:pPr>
    </w:p>
    <w:p w14:paraId="6AAD6E5F" w14:textId="77777777" w:rsidR="00D11B71" w:rsidRDefault="00A56700">
      <w:pPr>
        <w:pStyle w:val="Ttulo2"/>
        <w:numPr>
          <w:ilvl w:val="0"/>
          <w:numId w:val="12"/>
        </w:numPr>
        <w:tabs>
          <w:tab w:val="left" w:pos="578"/>
        </w:tabs>
        <w:ind w:left="578" w:hanging="358"/>
        <w:jc w:val="both"/>
        <w:rPr>
          <w:sz w:val="16"/>
        </w:rPr>
      </w:pPr>
      <w:r>
        <w:rPr>
          <w:noProof/>
        </w:rPr>
        <mc:AlternateContent>
          <mc:Choice Requires="wps">
            <w:drawing>
              <wp:anchor distT="0" distB="0" distL="0" distR="0" simplePos="0" relativeHeight="68" behindDoc="1" locked="0" layoutInCell="0" allowOverlap="1" wp14:anchorId="0A55C684" wp14:editId="17AD77AB">
                <wp:simplePos x="0" y="0"/>
                <wp:positionH relativeFrom="page">
                  <wp:posOffset>668020</wp:posOffset>
                </wp:positionH>
                <wp:positionV relativeFrom="paragraph">
                  <wp:posOffset>206375</wp:posOffset>
                </wp:positionV>
                <wp:extent cx="6227445" cy="6985"/>
                <wp:effectExtent l="0" t="0" r="0" b="0"/>
                <wp:wrapTopAndBottom/>
                <wp:docPr id="67" name="Graphic 71"/>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B94619A" id="Graphic 71" o:spid="_x0000_s1026" style="position:absolute;margin-left:52.6pt;margin-top:16.25pt;width:490.35pt;height:.55pt;z-index:-50331641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Formalización</w:t>
      </w:r>
      <w:r>
        <w:rPr>
          <w:spacing w:val="-6"/>
        </w:rPr>
        <w:t xml:space="preserve"> </w:t>
      </w:r>
      <w:r>
        <w:t>de</w:t>
      </w:r>
      <w:r>
        <w:rPr>
          <w:spacing w:val="-8"/>
        </w:rPr>
        <w:t xml:space="preserve"> </w:t>
      </w:r>
      <w:r>
        <w:t>la</w:t>
      </w:r>
      <w:r>
        <w:rPr>
          <w:spacing w:val="-5"/>
        </w:rPr>
        <w:t xml:space="preserve"> </w:t>
      </w:r>
      <w:r>
        <w:rPr>
          <w:spacing w:val="-2"/>
        </w:rPr>
        <w:t>contratación</w:t>
      </w:r>
    </w:p>
    <w:p w14:paraId="1A702DEC" w14:textId="77777777" w:rsidR="00D11B71" w:rsidRDefault="00D11B71">
      <w:pPr>
        <w:pStyle w:val="Textoindependiente"/>
        <w:spacing w:before="40"/>
        <w:rPr>
          <w:b/>
        </w:rPr>
      </w:pPr>
    </w:p>
    <w:p w14:paraId="5C9E706E" w14:textId="77777777" w:rsidR="00D11B71" w:rsidRDefault="00A56700">
      <w:pPr>
        <w:spacing w:line="276" w:lineRule="auto"/>
        <w:ind w:left="220" w:right="215"/>
        <w:jc w:val="both"/>
        <w:rPr>
          <w:i/>
        </w:rPr>
      </w:pPr>
      <w:r>
        <w:t>Se formalizará esta contratación mediante: contrato.</w:t>
      </w:r>
    </w:p>
    <w:p w14:paraId="454C008E" w14:textId="77777777" w:rsidR="00D11B71" w:rsidRDefault="00D11B71">
      <w:pPr>
        <w:pStyle w:val="Textoindependiente"/>
        <w:spacing w:before="47"/>
        <w:rPr>
          <w:i/>
        </w:rPr>
      </w:pPr>
    </w:p>
    <w:p w14:paraId="0FBE2433" w14:textId="77777777" w:rsidR="00D11B71" w:rsidRDefault="00A56700">
      <w:pPr>
        <w:pStyle w:val="Ttulo2"/>
        <w:numPr>
          <w:ilvl w:val="0"/>
          <w:numId w:val="12"/>
        </w:numPr>
        <w:tabs>
          <w:tab w:val="left" w:pos="578"/>
        </w:tabs>
        <w:ind w:left="578" w:hanging="358"/>
        <w:rPr>
          <w:sz w:val="16"/>
        </w:rPr>
      </w:pPr>
      <w:r>
        <w:rPr>
          <w:noProof/>
        </w:rPr>
        <mc:AlternateContent>
          <mc:Choice Requires="wps">
            <w:drawing>
              <wp:anchor distT="0" distB="0" distL="0" distR="0" simplePos="0" relativeHeight="69" behindDoc="1" locked="0" layoutInCell="0" allowOverlap="1" wp14:anchorId="74D49A0F" wp14:editId="1B272178">
                <wp:simplePos x="0" y="0"/>
                <wp:positionH relativeFrom="page">
                  <wp:posOffset>668020</wp:posOffset>
                </wp:positionH>
                <wp:positionV relativeFrom="paragraph">
                  <wp:posOffset>203200</wp:posOffset>
                </wp:positionV>
                <wp:extent cx="6227445" cy="6985"/>
                <wp:effectExtent l="0" t="0" r="0" b="0"/>
                <wp:wrapTopAndBottom/>
                <wp:docPr id="68" name="Graphic 72"/>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4E0ECF2" id="Graphic 72" o:spid="_x0000_s1026" style="position:absolute;margin-left:52.6pt;margin-top:16pt;width:490.35pt;height:.55pt;z-index:-503316411;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Documentación</w:t>
      </w:r>
      <w:r>
        <w:rPr>
          <w:spacing w:val="-5"/>
        </w:rPr>
        <w:t xml:space="preserve"> </w:t>
      </w:r>
      <w:r>
        <w:t>requerida</w:t>
      </w:r>
      <w:r>
        <w:rPr>
          <w:spacing w:val="-5"/>
        </w:rPr>
        <w:t xml:space="preserve"> </w:t>
      </w:r>
      <w:r>
        <w:t>para</w:t>
      </w:r>
      <w:r>
        <w:rPr>
          <w:spacing w:val="-5"/>
        </w:rPr>
        <w:t xml:space="preserve"> </w:t>
      </w:r>
      <w:r>
        <w:t>la</w:t>
      </w:r>
      <w:r>
        <w:rPr>
          <w:spacing w:val="-5"/>
        </w:rPr>
        <w:t xml:space="preserve"> </w:t>
      </w:r>
      <w:r>
        <w:t>firma</w:t>
      </w:r>
      <w:r>
        <w:rPr>
          <w:spacing w:val="1"/>
        </w:rPr>
        <w:t xml:space="preserve"> </w:t>
      </w:r>
      <w:r>
        <w:t>del</w:t>
      </w:r>
      <w:r>
        <w:rPr>
          <w:spacing w:val="-7"/>
        </w:rPr>
        <w:t xml:space="preserve"> </w:t>
      </w:r>
      <w:r>
        <w:rPr>
          <w:spacing w:val="-2"/>
        </w:rPr>
        <w:t>contrato</w:t>
      </w:r>
    </w:p>
    <w:p w14:paraId="0C7F7F7D" w14:textId="77777777" w:rsidR="00D11B71" w:rsidRDefault="00D11B71">
      <w:pPr>
        <w:pStyle w:val="Textoindependiente"/>
        <w:spacing w:before="45"/>
        <w:rPr>
          <w:b/>
        </w:rPr>
      </w:pPr>
    </w:p>
    <w:p w14:paraId="124A926A" w14:textId="77777777" w:rsidR="00D11B71" w:rsidRDefault="00A56700">
      <w:pPr>
        <w:pStyle w:val="Textoindependiente"/>
        <w:spacing w:line="271" w:lineRule="auto"/>
        <w:ind w:left="220" w:right="210"/>
        <w:rPr>
          <w:sz w:val="16"/>
        </w:rPr>
      </w:pPr>
      <w:r>
        <w:t>Luego</w:t>
      </w:r>
      <w:r>
        <w:rPr>
          <w:spacing w:val="39"/>
        </w:rPr>
        <w:t xml:space="preserve"> </w:t>
      </w:r>
      <w:r>
        <w:t>de</w:t>
      </w:r>
      <w:r>
        <w:rPr>
          <w:spacing w:val="40"/>
        </w:rPr>
        <w:t xml:space="preserve"> </w:t>
      </w:r>
      <w:r>
        <w:t>la</w:t>
      </w:r>
      <w:r>
        <w:rPr>
          <w:spacing w:val="40"/>
        </w:rPr>
        <w:t xml:space="preserve"> </w:t>
      </w:r>
      <w:r>
        <w:t>notificación</w:t>
      </w:r>
      <w:r>
        <w:rPr>
          <w:spacing w:val="40"/>
        </w:rPr>
        <w:t xml:space="preserve"> </w:t>
      </w:r>
      <w:r>
        <w:t>de</w:t>
      </w:r>
      <w:r>
        <w:rPr>
          <w:spacing w:val="40"/>
        </w:rPr>
        <w:t xml:space="preserve"> </w:t>
      </w:r>
      <w:r>
        <w:t>adjudicación,</w:t>
      </w:r>
      <w:r>
        <w:rPr>
          <w:spacing w:val="38"/>
        </w:rPr>
        <w:t xml:space="preserve"> </w:t>
      </w:r>
      <w:r>
        <w:t>el</w:t>
      </w:r>
      <w:r>
        <w:rPr>
          <w:spacing w:val="40"/>
        </w:rPr>
        <w:t xml:space="preserve"> </w:t>
      </w:r>
      <w:r>
        <w:t>proveedor</w:t>
      </w:r>
      <w:r>
        <w:rPr>
          <w:spacing w:val="40"/>
        </w:rPr>
        <w:t xml:space="preserve"> </w:t>
      </w:r>
      <w:r>
        <w:t>deberá</w:t>
      </w:r>
      <w:r>
        <w:rPr>
          <w:spacing w:val="40"/>
        </w:rPr>
        <w:t xml:space="preserve"> </w:t>
      </w:r>
      <w:r>
        <w:t>presentar</w:t>
      </w:r>
      <w:r>
        <w:rPr>
          <w:spacing w:val="40"/>
        </w:rPr>
        <w:t xml:space="preserve"> </w:t>
      </w:r>
      <w:r>
        <w:t>en</w:t>
      </w:r>
      <w:r>
        <w:rPr>
          <w:spacing w:val="40"/>
        </w:rPr>
        <w:t xml:space="preserve"> </w:t>
      </w:r>
      <w:r>
        <w:t>el</w:t>
      </w:r>
      <w:r>
        <w:rPr>
          <w:spacing w:val="40"/>
        </w:rPr>
        <w:t xml:space="preserve"> </w:t>
      </w:r>
      <w:r>
        <w:t>plazo</w:t>
      </w:r>
      <w:r>
        <w:rPr>
          <w:spacing w:val="40"/>
        </w:rPr>
        <w:t xml:space="preserve"> </w:t>
      </w:r>
      <w:r>
        <w:t>establecido</w:t>
      </w:r>
      <w:r>
        <w:rPr>
          <w:spacing w:val="39"/>
        </w:rPr>
        <w:t xml:space="preserve"> </w:t>
      </w:r>
      <w:r>
        <w:t>en</w:t>
      </w:r>
      <w:r>
        <w:rPr>
          <w:spacing w:val="40"/>
        </w:rPr>
        <w:t xml:space="preserve"> </w:t>
      </w:r>
      <w:r>
        <w:t>las reglamentaciones vigentes, los documentos indicados en el presente apartado.</w:t>
      </w:r>
    </w:p>
    <w:p w14:paraId="51DFA23B" w14:textId="77777777" w:rsidR="00D11B71" w:rsidRDefault="00D11B71">
      <w:pPr>
        <w:pStyle w:val="Textoindependiente"/>
        <w:spacing w:before="46"/>
        <w:rPr>
          <w:sz w:val="16"/>
        </w:rPr>
      </w:pPr>
    </w:p>
    <w:p w14:paraId="0B5F9458" w14:textId="77777777" w:rsidR="00D11B71" w:rsidRDefault="00A56700">
      <w:pPr>
        <w:pStyle w:val="Ttulo2"/>
        <w:numPr>
          <w:ilvl w:val="1"/>
          <w:numId w:val="12"/>
        </w:numPr>
        <w:tabs>
          <w:tab w:val="left" w:pos="866"/>
        </w:tabs>
        <w:ind w:left="866" w:hanging="214"/>
        <w:rPr>
          <w:sz w:val="16"/>
        </w:rPr>
      </w:pPr>
      <w:r>
        <w:t>Personas</w:t>
      </w:r>
      <w:r>
        <w:rPr>
          <w:spacing w:val="-7"/>
        </w:rPr>
        <w:t xml:space="preserve"> </w:t>
      </w:r>
      <w:r>
        <w:t>Físicas</w:t>
      </w:r>
      <w:r>
        <w:rPr>
          <w:spacing w:val="-2"/>
        </w:rPr>
        <w:t xml:space="preserve"> </w:t>
      </w:r>
      <w:r>
        <w:t>/</w:t>
      </w:r>
      <w:r>
        <w:rPr>
          <w:spacing w:val="-4"/>
        </w:rPr>
        <w:t xml:space="preserve"> </w:t>
      </w:r>
      <w:r>
        <w:rPr>
          <w:spacing w:val="-2"/>
        </w:rPr>
        <w:t>Jurídicas</w:t>
      </w:r>
    </w:p>
    <w:p w14:paraId="6CCA9E73" w14:textId="77777777" w:rsidR="00D11B71" w:rsidRDefault="00D11B71">
      <w:pPr>
        <w:pStyle w:val="Textoindependiente"/>
        <w:spacing w:before="80"/>
        <w:rPr>
          <w:b/>
        </w:rPr>
      </w:pPr>
    </w:p>
    <w:p w14:paraId="342DA19B" w14:textId="77777777" w:rsidR="00D11B71" w:rsidRDefault="00A56700">
      <w:pPr>
        <w:pStyle w:val="Prrafodelista"/>
        <w:numPr>
          <w:ilvl w:val="0"/>
          <w:numId w:val="10"/>
        </w:numPr>
        <w:tabs>
          <w:tab w:val="left" w:pos="1371"/>
          <w:tab w:val="left" w:pos="1373"/>
        </w:tabs>
        <w:spacing w:line="271" w:lineRule="auto"/>
        <w:ind w:right="221"/>
        <w:rPr>
          <w:sz w:val="16"/>
        </w:rPr>
      </w:pPr>
      <w:r>
        <w:t>Certificado de no encontrarse en quiebra o en convocatoria de acreedores expedido por la Dirección General de Registros Públicos;</w:t>
      </w:r>
    </w:p>
    <w:p w14:paraId="559D8CA7" w14:textId="77777777" w:rsidR="00D11B71" w:rsidRDefault="00A56700">
      <w:pPr>
        <w:pStyle w:val="Prrafodelista"/>
        <w:numPr>
          <w:ilvl w:val="0"/>
          <w:numId w:val="10"/>
        </w:numPr>
        <w:tabs>
          <w:tab w:val="left" w:pos="1371"/>
          <w:tab w:val="left" w:pos="1373"/>
        </w:tabs>
        <w:spacing w:before="5" w:line="271" w:lineRule="auto"/>
        <w:ind w:right="213"/>
        <w:rPr>
          <w:sz w:val="16"/>
        </w:rPr>
      </w:pPr>
      <w:r>
        <w:t>Certificado</w:t>
      </w:r>
      <w:r>
        <w:rPr>
          <w:spacing w:val="-2"/>
        </w:rPr>
        <w:t xml:space="preserve"> </w:t>
      </w:r>
      <w:r>
        <w:t>de</w:t>
      </w:r>
      <w:r>
        <w:rPr>
          <w:spacing w:val="-1"/>
        </w:rPr>
        <w:t xml:space="preserve"> </w:t>
      </w:r>
      <w:r>
        <w:t>no</w:t>
      </w:r>
      <w:r>
        <w:rPr>
          <w:spacing w:val="-2"/>
        </w:rPr>
        <w:t xml:space="preserve"> </w:t>
      </w:r>
      <w:r>
        <w:t>hallarse</w:t>
      </w:r>
      <w:r>
        <w:rPr>
          <w:spacing w:val="-1"/>
        </w:rPr>
        <w:t xml:space="preserve"> </w:t>
      </w:r>
      <w:r>
        <w:t>en</w:t>
      </w:r>
      <w:r>
        <w:rPr>
          <w:spacing w:val="-2"/>
        </w:rPr>
        <w:t xml:space="preserve"> </w:t>
      </w:r>
      <w:r>
        <w:t>interdicción</w:t>
      </w:r>
      <w:r>
        <w:rPr>
          <w:spacing w:val="-2"/>
        </w:rPr>
        <w:t xml:space="preserve"> </w:t>
      </w:r>
      <w:r>
        <w:t>judicial expedido</w:t>
      </w:r>
      <w:r>
        <w:rPr>
          <w:spacing w:val="-2"/>
        </w:rPr>
        <w:t xml:space="preserve"> </w:t>
      </w:r>
      <w:r>
        <w:t>por</w:t>
      </w:r>
      <w:r>
        <w:rPr>
          <w:spacing w:val="-1"/>
        </w:rPr>
        <w:t xml:space="preserve"> </w:t>
      </w:r>
      <w:r>
        <w:t>la</w:t>
      </w:r>
      <w:r>
        <w:rPr>
          <w:spacing w:val="-1"/>
        </w:rPr>
        <w:t xml:space="preserve"> </w:t>
      </w:r>
      <w:r>
        <w:t>Dirección</w:t>
      </w:r>
      <w:r>
        <w:rPr>
          <w:spacing w:val="-2"/>
        </w:rPr>
        <w:t xml:space="preserve"> </w:t>
      </w:r>
      <w:r>
        <w:t>General de</w:t>
      </w:r>
      <w:r>
        <w:rPr>
          <w:spacing w:val="-1"/>
        </w:rPr>
        <w:t xml:space="preserve"> </w:t>
      </w:r>
      <w:r>
        <w:t>Registros Públicos; Constancia de no adeudar aporte obrero patronal expedida por el Instituto de Previsión Social.</w:t>
      </w:r>
    </w:p>
    <w:p w14:paraId="1829B83D" w14:textId="77777777" w:rsidR="00D11B71" w:rsidRDefault="00A56700">
      <w:pPr>
        <w:pStyle w:val="Prrafodelista"/>
        <w:numPr>
          <w:ilvl w:val="0"/>
          <w:numId w:val="10"/>
        </w:numPr>
        <w:tabs>
          <w:tab w:val="left" w:pos="1371"/>
          <w:tab w:val="left" w:pos="1373"/>
        </w:tabs>
        <w:spacing w:before="11" w:line="271" w:lineRule="auto"/>
        <w:ind w:right="219"/>
        <w:rPr>
          <w:sz w:val="16"/>
        </w:rPr>
      </w:pPr>
      <w:r>
        <w:t>Certificado laboral vigente expedido por la Dirección de Obrero Patronal dependiente del Viceministerio de Trabajo, siempre que el sujeto esté obligado a contar con el mismo, de conformidad a la reglamentación pertinente - CPS</w:t>
      </w:r>
    </w:p>
    <w:p w14:paraId="138DC046" w14:textId="77777777" w:rsidR="00D11B71" w:rsidRDefault="00A56700">
      <w:pPr>
        <w:pStyle w:val="Prrafodelista"/>
        <w:numPr>
          <w:ilvl w:val="0"/>
          <w:numId w:val="10"/>
        </w:numPr>
        <w:tabs>
          <w:tab w:val="left" w:pos="1371"/>
          <w:tab w:val="left" w:pos="1373"/>
        </w:tabs>
        <w:spacing w:before="6" w:line="271" w:lineRule="auto"/>
        <w:ind w:right="221"/>
        <w:rPr>
          <w:sz w:val="16"/>
        </w:rPr>
      </w:pPr>
      <w:r>
        <w:t xml:space="preserve">En el caso que suscriba el contrato otra persona en su representación, acompañar poder suficiente del apoderado para asumir todas las obligaciones emergentes del contrato hasta su </w:t>
      </w:r>
      <w:r>
        <w:rPr>
          <w:spacing w:val="-2"/>
        </w:rPr>
        <w:t>terminación.</w:t>
      </w:r>
    </w:p>
    <w:p w14:paraId="4015F52D" w14:textId="77777777" w:rsidR="00D11B71" w:rsidRDefault="00D11B71">
      <w:pPr>
        <w:spacing w:line="271" w:lineRule="auto"/>
        <w:jc w:val="both"/>
        <w:rPr>
          <w:sz w:val="16"/>
        </w:rPr>
        <w:sectPr w:rsidR="00D11B71">
          <w:pgSz w:w="11906" w:h="16838"/>
          <w:pgMar w:top="1399"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256B9E95" w14:textId="77777777" w:rsidR="00D11B71" w:rsidRPr="005B7221" w:rsidRDefault="00A56700">
      <w:pPr>
        <w:pStyle w:val="Prrafodelista"/>
        <w:numPr>
          <w:ilvl w:val="0"/>
          <w:numId w:val="10"/>
        </w:numPr>
        <w:tabs>
          <w:tab w:val="left" w:pos="1371"/>
        </w:tabs>
        <w:spacing w:before="86"/>
        <w:ind w:left="1371" w:hanging="359"/>
        <w:rPr>
          <w:sz w:val="16"/>
        </w:rPr>
      </w:pPr>
      <w:r>
        <w:lastRenderedPageBreak/>
        <w:t>Certificado</w:t>
      </w:r>
      <w:r>
        <w:rPr>
          <w:spacing w:val="-8"/>
        </w:rPr>
        <w:t xml:space="preserve"> </w:t>
      </w:r>
      <w:r>
        <w:t>de</w:t>
      </w:r>
      <w:r>
        <w:rPr>
          <w:spacing w:val="-4"/>
        </w:rPr>
        <w:t xml:space="preserve"> </w:t>
      </w:r>
      <w:r>
        <w:t>cumplimiento</w:t>
      </w:r>
      <w:r>
        <w:rPr>
          <w:spacing w:val="-5"/>
        </w:rPr>
        <w:t xml:space="preserve"> </w:t>
      </w:r>
      <w:r>
        <w:t>tributario</w:t>
      </w:r>
      <w:r>
        <w:rPr>
          <w:spacing w:val="-5"/>
        </w:rPr>
        <w:t xml:space="preserve"> </w:t>
      </w:r>
      <w:r>
        <w:t>vigente</w:t>
      </w:r>
      <w:r>
        <w:rPr>
          <w:spacing w:val="-4"/>
        </w:rPr>
        <w:t xml:space="preserve"> </w:t>
      </w:r>
      <w:r>
        <w:t>a</w:t>
      </w:r>
      <w:r>
        <w:rPr>
          <w:spacing w:val="-5"/>
        </w:rPr>
        <w:t xml:space="preserve"> </w:t>
      </w:r>
      <w:r>
        <w:t>la</w:t>
      </w:r>
      <w:r>
        <w:rPr>
          <w:spacing w:val="-4"/>
        </w:rPr>
        <w:t xml:space="preserve"> </w:t>
      </w:r>
      <w:r>
        <w:t>firma</w:t>
      </w:r>
      <w:r>
        <w:rPr>
          <w:spacing w:val="-4"/>
        </w:rPr>
        <w:t xml:space="preserve"> </w:t>
      </w:r>
      <w:r>
        <w:t>del</w:t>
      </w:r>
      <w:r>
        <w:rPr>
          <w:spacing w:val="-2"/>
        </w:rPr>
        <w:t xml:space="preserve"> contrato.</w:t>
      </w:r>
    </w:p>
    <w:p w14:paraId="6BDBDD26" w14:textId="77777777" w:rsidR="005B7221" w:rsidRPr="005B7221" w:rsidRDefault="005B7221" w:rsidP="005B7221">
      <w:pPr>
        <w:pStyle w:val="Prrafodelista"/>
        <w:rPr>
          <w:sz w:val="16"/>
        </w:rPr>
      </w:pPr>
    </w:p>
    <w:p w14:paraId="7EAA6D70" w14:textId="6F152F44" w:rsidR="005B7221" w:rsidRPr="005B7221" w:rsidRDefault="005B7221" w:rsidP="005B7221">
      <w:pPr>
        <w:pStyle w:val="Prrafodelista"/>
        <w:numPr>
          <w:ilvl w:val="0"/>
          <w:numId w:val="10"/>
        </w:numPr>
        <w:tabs>
          <w:tab w:val="left" w:pos="1371"/>
        </w:tabs>
        <w:spacing w:before="86"/>
        <w:rPr>
          <w:rFonts w:cstheme="minorHAnsi"/>
        </w:rPr>
      </w:pPr>
      <w:r w:rsidRPr="005B7221">
        <w:rPr>
          <w:rFonts w:cstheme="minorHAnsi"/>
        </w:rPr>
        <w:t>Certificado de Condiciones de Dominio vigente.</w:t>
      </w:r>
    </w:p>
    <w:p w14:paraId="7A4F75B1" w14:textId="4892A700" w:rsidR="005B7221" w:rsidRPr="005B7221" w:rsidRDefault="005B7221" w:rsidP="005B7221">
      <w:pPr>
        <w:pStyle w:val="Prrafodelista"/>
        <w:numPr>
          <w:ilvl w:val="0"/>
          <w:numId w:val="10"/>
        </w:numPr>
        <w:tabs>
          <w:tab w:val="left" w:pos="1371"/>
        </w:tabs>
        <w:spacing w:before="86"/>
        <w:rPr>
          <w:rFonts w:cstheme="minorHAnsi"/>
        </w:rPr>
      </w:pPr>
      <w:r w:rsidRPr="005B7221">
        <w:rPr>
          <w:rFonts w:cstheme="minorHAnsi"/>
        </w:rPr>
        <w:t>Certificado Catastral expedido por el Servicio Nacional de Cat astro del Ministerio</w:t>
      </w:r>
      <w:r>
        <w:rPr>
          <w:rFonts w:cstheme="minorHAnsi"/>
        </w:rPr>
        <w:t xml:space="preserve"> </w:t>
      </w:r>
      <w:r w:rsidRPr="005B7221">
        <w:rPr>
          <w:rFonts w:cstheme="minorHAnsi"/>
        </w:rPr>
        <w:t>de Hacienda.</w:t>
      </w:r>
    </w:p>
    <w:p w14:paraId="52D8F4F9" w14:textId="0635102F" w:rsidR="005B7221" w:rsidRPr="005B7221" w:rsidRDefault="005B7221" w:rsidP="005B7221">
      <w:pPr>
        <w:pStyle w:val="Prrafodelista"/>
        <w:numPr>
          <w:ilvl w:val="0"/>
          <w:numId w:val="10"/>
        </w:numPr>
        <w:tabs>
          <w:tab w:val="left" w:pos="1371"/>
        </w:tabs>
        <w:spacing w:before="86"/>
        <w:rPr>
          <w:rFonts w:cstheme="minorHAnsi"/>
        </w:rPr>
      </w:pPr>
      <w:r w:rsidRPr="005B7221">
        <w:rPr>
          <w:rFonts w:cstheme="minorHAnsi"/>
        </w:rPr>
        <w:t>Comprobante de pago de impuestos y tasas especiales hasta la fecha de la</w:t>
      </w:r>
      <w:r>
        <w:rPr>
          <w:rFonts w:cstheme="minorHAnsi"/>
        </w:rPr>
        <w:t xml:space="preserve"> </w:t>
      </w:r>
      <w:r w:rsidRPr="005B7221">
        <w:rPr>
          <w:rFonts w:cstheme="minorHAnsi"/>
        </w:rPr>
        <w:t>adjudicación</w:t>
      </w:r>
    </w:p>
    <w:p w14:paraId="4A9FB47C" w14:textId="75EB3DF4" w:rsidR="005B7221" w:rsidRPr="005B7221" w:rsidRDefault="005B7221" w:rsidP="00190C88">
      <w:pPr>
        <w:pStyle w:val="Prrafodelista"/>
        <w:tabs>
          <w:tab w:val="left" w:pos="1371"/>
        </w:tabs>
        <w:spacing w:before="86"/>
        <w:ind w:left="1373"/>
        <w:rPr>
          <w:rFonts w:cstheme="minorHAnsi"/>
        </w:rPr>
      </w:pPr>
    </w:p>
    <w:p w14:paraId="2CAF8ECD" w14:textId="77777777" w:rsidR="00D11B71" w:rsidRDefault="00A56700">
      <w:pPr>
        <w:pStyle w:val="Prrafodelista"/>
        <w:numPr>
          <w:ilvl w:val="2"/>
          <w:numId w:val="12"/>
        </w:numPr>
        <w:tabs>
          <w:tab w:val="left" w:pos="1062"/>
        </w:tabs>
        <w:spacing w:before="39" w:line="271" w:lineRule="auto"/>
        <w:ind w:right="223" w:firstLine="0"/>
        <w:rPr>
          <w:sz w:val="16"/>
        </w:rPr>
      </w:pPr>
      <w:r>
        <w:t>La presentación de</w:t>
      </w:r>
      <w:r>
        <w:rPr>
          <w:spacing w:val="25"/>
        </w:rPr>
        <w:t xml:space="preserve"> </w:t>
      </w:r>
      <w:r>
        <w:t>los</w:t>
      </w:r>
      <w:r>
        <w:rPr>
          <w:spacing w:val="25"/>
        </w:rPr>
        <w:t xml:space="preserve"> </w:t>
      </w:r>
      <w:r>
        <w:t>certificados</w:t>
      </w:r>
      <w:r>
        <w:rPr>
          <w:spacing w:val="25"/>
        </w:rPr>
        <w:t xml:space="preserve"> </w:t>
      </w:r>
      <w:r>
        <w:t>emitidos</w:t>
      </w:r>
      <w:r>
        <w:rPr>
          <w:spacing w:val="25"/>
        </w:rPr>
        <w:t xml:space="preserve"> </w:t>
      </w:r>
      <w:r>
        <w:t>por las autoridades</w:t>
      </w:r>
      <w:r>
        <w:rPr>
          <w:spacing w:val="25"/>
        </w:rPr>
        <w:t xml:space="preserve"> </w:t>
      </w:r>
      <w:r>
        <w:t>competentes</w:t>
      </w:r>
      <w:r>
        <w:rPr>
          <w:spacing w:val="25"/>
        </w:rPr>
        <w:t xml:space="preserve"> </w:t>
      </w:r>
      <w:r>
        <w:t>para cada caso en particular, en el marco de los supuestos del Art. 21 de la Ley N° 7021/22.</w:t>
      </w:r>
    </w:p>
    <w:p w14:paraId="66060BB0" w14:textId="77777777" w:rsidR="00D11B71" w:rsidRDefault="00D11B71">
      <w:pPr>
        <w:pStyle w:val="Textoindependiente"/>
        <w:spacing w:before="46"/>
        <w:rPr>
          <w:sz w:val="16"/>
        </w:rPr>
      </w:pPr>
    </w:p>
    <w:p w14:paraId="10FB4824" w14:textId="77777777" w:rsidR="00D11B71" w:rsidRDefault="00A56700">
      <w:pPr>
        <w:pStyle w:val="Ttulo2"/>
        <w:numPr>
          <w:ilvl w:val="1"/>
          <w:numId w:val="12"/>
        </w:numPr>
        <w:tabs>
          <w:tab w:val="left" w:pos="866"/>
        </w:tabs>
        <w:ind w:left="866" w:hanging="214"/>
        <w:rPr>
          <w:sz w:val="16"/>
        </w:rPr>
      </w:pPr>
      <w:r>
        <w:t>Documentos.</w:t>
      </w:r>
      <w:r>
        <w:rPr>
          <w:spacing w:val="-8"/>
        </w:rPr>
        <w:t xml:space="preserve"> </w:t>
      </w:r>
      <w:r>
        <w:rPr>
          <w:spacing w:val="-2"/>
        </w:rPr>
        <w:t>Consorcios</w:t>
      </w:r>
    </w:p>
    <w:p w14:paraId="130B4175" w14:textId="77777777" w:rsidR="00D11B71" w:rsidRDefault="00D11B71">
      <w:pPr>
        <w:pStyle w:val="Textoindependiente"/>
        <w:spacing w:before="80"/>
        <w:rPr>
          <w:b/>
        </w:rPr>
      </w:pPr>
    </w:p>
    <w:p w14:paraId="31DAD7B5" w14:textId="77777777" w:rsidR="00D11B71" w:rsidRDefault="00A56700">
      <w:pPr>
        <w:pStyle w:val="Prrafodelista"/>
        <w:numPr>
          <w:ilvl w:val="0"/>
          <w:numId w:val="9"/>
        </w:numPr>
        <w:tabs>
          <w:tab w:val="left" w:pos="1371"/>
          <w:tab w:val="left" w:pos="1373"/>
        </w:tabs>
        <w:spacing w:line="276" w:lineRule="auto"/>
        <w:ind w:right="215"/>
        <w:rPr>
          <w:sz w:val="16"/>
        </w:rPr>
      </w:pPr>
      <w:r>
        <w:t>Cada integrante del Consorcio que sea una persona física o jurídica deberá presentar los documentos requeridos para oferentes individuales especificados en los apartados</w:t>
      </w:r>
      <w:r>
        <w:rPr>
          <w:spacing w:val="80"/>
        </w:rPr>
        <w:t xml:space="preserve"> </w:t>
      </w:r>
      <w:r>
        <w:rPr>
          <w:spacing w:val="-2"/>
        </w:rPr>
        <w:t>precedentes.</w:t>
      </w:r>
    </w:p>
    <w:p w14:paraId="3392090E" w14:textId="77777777" w:rsidR="00D11B71" w:rsidRDefault="00A56700">
      <w:pPr>
        <w:pStyle w:val="Prrafodelista"/>
        <w:numPr>
          <w:ilvl w:val="0"/>
          <w:numId w:val="9"/>
        </w:numPr>
        <w:tabs>
          <w:tab w:val="left" w:pos="1371"/>
        </w:tabs>
        <w:spacing w:before="3"/>
        <w:ind w:left="1371" w:hanging="359"/>
        <w:rPr>
          <w:sz w:val="16"/>
        </w:rPr>
      </w:pPr>
      <w:r>
        <w:t>Original</w:t>
      </w:r>
      <w:r>
        <w:rPr>
          <w:spacing w:val="-5"/>
        </w:rPr>
        <w:t xml:space="preserve"> </w:t>
      </w:r>
      <w:r>
        <w:t>o</w:t>
      </w:r>
      <w:r>
        <w:rPr>
          <w:spacing w:val="-7"/>
        </w:rPr>
        <w:t xml:space="preserve"> </w:t>
      </w:r>
      <w:r>
        <w:t>fotocopia</w:t>
      </w:r>
      <w:r>
        <w:rPr>
          <w:spacing w:val="-6"/>
        </w:rPr>
        <w:t xml:space="preserve"> </w:t>
      </w:r>
      <w:r>
        <w:t>del</w:t>
      </w:r>
      <w:r>
        <w:rPr>
          <w:spacing w:val="-4"/>
        </w:rPr>
        <w:t xml:space="preserve"> </w:t>
      </w:r>
      <w:r>
        <w:t>Consorcio</w:t>
      </w:r>
      <w:r>
        <w:rPr>
          <w:spacing w:val="-7"/>
        </w:rPr>
        <w:t xml:space="preserve"> </w:t>
      </w:r>
      <w:r>
        <w:rPr>
          <w:spacing w:val="-2"/>
        </w:rPr>
        <w:t>constituido</w:t>
      </w:r>
    </w:p>
    <w:p w14:paraId="047230D0" w14:textId="77777777" w:rsidR="00D11B71" w:rsidRDefault="00A56700">
      <w:pPr>
        <w:pStyle w:val="Prrafodelista"/>
        <w:numPr>
          <w:ilvl w:val="0"/>
          <w:numId w:val="9"/>
        </w:numPr>
        <w:tabs>
          <w:tab w:val="left" w:pos="1371"/>
          <w:tab w:val="left" w:pos="1373"/>
        </w:tabs>
        <w:spacing w:before="41" w:line="271" w:lineRule="auto"/>
        <w:ind w:right="218"/>
        <w:rPr>
          <w:sz w:val="16"/>
        </w:rPr>
      </w:pPr>
      <w:r>
        <w:t>Documentos que acrediten las facultades del firmante del contrato para comprometer solidariamente al consorcio.</w:t>
      </w:r>
    </w:p>
    <w:p w14:paraId="2BC73D0F" w14:textId="77777777" w:rsidR="00D11B71" w:rsidRDefault="00A56700">
      <w:pPr>
        <w:pStyle w:val="Prrafodelista"/>
        <w:numPr>
          <w:ilvl w:val="0"/>
          <w:numId w:val="9"/>
        </w:numPr>
        <w:tabs>
          <w:tab w:val="left" w:pos="1371"/>
          <w:tab w:val="left" w:pos="1373"/>
        </w:tabs>
        <w:spacing w:before="5" w:line="271" w:lineRule="auto"/>
        <w:ind w:right="221"/>
        <w:rPr>
          <w:sz w:val="16"/>
        </w:rPr>
      </w:pPr>
      <w:r>
        <w:t xml:space="preserve">En el caso que suscriba el contrato otra persona en su representación, acompañar poder suficiente del apoderado para asumir todas las obligaciones emergentes del contrato hasta su </w:t>
      </w:r>
      <w:r>
        <w:rPr>
          <w:spacing w:val="-2"/>
        </w:rPr>
        <w:t>terminación.</w:t>
      </w:r>
    </w:p>
    <w:p w14:paraId="157E2359" w14:textId="77777777" w:rsidR="00D11B71" w:rsidRDefault="00D11B71">
      <w:pPr>
        <w:pStyle w:val="Textoindependiente"/>
        <w:spacing w:before="243"/>
        <w:rPr>
          <w:sz w:val="16"/>
        </w:rPr>
      </w:pPr>
    </w:p>
    <w:p w14:paraId="231EB7F8" w14:textId="77777777" w:rsidR="00D11B71" w:rsidRDefault="00A56700">
      <w:pPr>
        <w:pStyle w:val="Textoindependiente"/>
        <w:spacing w:before="1" w:line="276" w:lineRule="auto"/>
        <w:ind w:left="220" w:right="278"/>
        <w:rPr>
          <w:sz w:val="16"/>
        </w:rPr>
      </w:pPr>
      <w:r>
        <w:t>La convocante deberá requerir la presentación de los certificados, de conformidad al numeral 1.1, al oferente</w:t>
      </w:r>
      <w:r>
        <w:rPr>
          <w:spacing w:val="-4"/>
        </w:rPr>
        <w:t xml:space="preserve"> </w:t>
      </w:r>
      <w:r>
        <w:t>que</w:t>
      </w:r>
      <w:r>
        <w:rPr>
          <w:spacing w:val="-4"/>
        </w:rPr>
        <w:t xml:space="preserve"> </w:t>
      </w:r>
      <w:r>
        <w:t>resultare</w:t>
      </w:r>
      <w:r>
        <w:rPr>
          <w:spacing w:val="-4"/>
        </w:rPr>
        <w:t xml:space="preserve"> </w:t>
      </w:r>
      <w:r>
        <w:t>adjudicado,</w:t>
      </w:r>
      <w:r>
        <w:rPr>
          <w:spacing w:val="-2"/>
        </w:rPr>
        <w:t xml:space="preserve"> </w:t>
      </w:r>
      <w:r>
        <w:t>con</w:t>
      </w:r>
      <w:r>
        <w:rPr>
          <w:spacing w:val="-4"/>
        </w:rPr>
        <w:t xml:space="preserve"> </w:t>
      </w:r>
      <w:r>
        <w:t>anterioridad</w:t>
      </w:r>
      <w:r>
        <w:rPr>
          <w:spacing w:val="-4"/>
        </w:rPr>
        <w:t xml:space="preserve"> </w:t>
      </w:r>
      <w:r>
        <w:t>a</w:t>
      </w:r>
      <w:r>
        <w:rPr>
          <w:spacing w:val="-4"/>
        </w:rPr>
        <w:t xml:space="preserve"> </w:t>
      </w:r>
      <w:r>
        <w:t>la</w:t>
      </w:r>
      <w:r>
        <w:rPr>
          <w:spacing w:val="-4"/>
        </w:rPr>
        <w:t xml:space="preserve"> </w:t>
      </w:r>
      <w:r>
        <w:t>firma</w:t>
      </w:r>
      <w:r>
        <w:rPr>
          <w:spacing w:val="-4"/>
        </w:rPr>
        <w:t xml:space="preserve"> </w:t>
      </w:r>
      <w:r>
        <w:t>del</w:t>
      </w:r>
      <w:r>
        <w:rPr>
          <w:spacing w:val="-2"/>
        </w:rPr>
        <w:t xml:space="preserve"> </w:t>
      </w:r>
      <w:r>
        <w:t>contrato.</w:t>
      </w:r>
      <w:r>
        <w:rPr>
          <w:spacing w:val="-3"/>
        </w:rPr>
        <w:t xml:space="preserve"> </w:t>
      </w:r>
      <w:r>
        <w:t>Si</w:t>
      </w:r>
      <w:r>
        <w:rPr>
          <w:spacing w:val="-3"/>
        </w:rPr>
        <w:t xml:space="preserve"> </w:t>
      </w:r>
      <w:r>
        <w:t>el</w:t>
      </w:r>
      <w:r>
        <w:rPr>
          <w:spacing w:val="-2"/>
        </w:rPr>
        <w:t xml:space="preserve"> </w:t>
      </w:r>
      <w:r>
        <w:t>oferente</w:t>
      </w:r>
      <w:r>
        <w:rPr>
          <w:spacing w:val="-4"/>
        </w:rPr>
        <w:t xml:space="preserve"> </w:t>
      </w:r>
      <w:r>
        <w:t>no</w:t>
      </w:r>
      <w:r>
        <w:rPr>
          <w:spacing w:val="-4"/>
        </w:rPr>
        <w:t xml:space="preserve"> </w:t>
      </w:r>
      <w:r>
        <w:t>presentare dichos</w:t>
      </w:r>
      <w:r>
        <w:rPr>
          <w:spacing w:val="-1"/>
        </w:rPr>
        <w:t xml:space="preserve"> </w:t>
      </w:r>
      <w:r>
        <w:t>certificados</w:t>
      </w:r>
      <w:r>
        <w:rPr>
          <w:spacing w:val="-1"/>
        </w:rPr>
        <w:t xml:space="preserve"> </w:t>
      </w:r>
      <w:r>
        <w:t>o</w:t>
      </w:r>
      <w:r>
        <w:rPr>
          <w:spacing w:val="-2"/>
        </w:rPr>
        <w:t xml:space="preserve"> </w:t>
      </w:r>
      <w:r>
        <w:t>realizare</w:t>
      </w:r>
      <w:r>
        <w:rPr>
          <w:spacing w:val="-1"/>
        </w:rPr>
        <w:t xml:space="preserve"> </w:t>
      </w:r>
      <w:r>
        <w:t>una declaración</w:t>
      </w:r>
      <w:r>
        <w:rPr>
          <w:spacing w:val="-2"/>
        </w:rPr>
        <w:t xml:space="preserve"> </w:t>
      </w:r>
      <w:r>
        <w:t>jurada</w:t>
      </w:r>
      <w:r>
        <w:rPr>
          <w:spacing w:val="-1"/>
        </w:rPr>
        <w:t xml:space="preserve"> </w:t>
      </w:r>
      <w:r>
        <w:t>falsa,</w:t>
      </w:r>
      <w:r>
        <w:rPr>
          <w:spacing w:val="-4"/>
        </w:rPr>
        <w:t xml:space="preserve"> </w:t>
      </w:r>
      <w:r>
        <w:t>la</w:t>
      </w:r>
      <w:r>
        <w:rPr>
          <w:spacing w:val="-1"/>
        </w:rPr>
        <w:t xml:space="preserve"> </w:t>
      </w:r>
      <w:r>
        <w:t>adjudicación</w:t>
      </w:r>
      <w:r>
        <w:rPr>
          <w:spacing w:val="-2"/>
        </w:rPr>
        <w:t xml:space="preserve"> </w:t>
      </w:r>
      <w:r>
        <w:t>será</w:t>
      </w:r>
      <w:r>
        <w:rPr>
          <w:spacing w:val="-1"/>
        </w:rPr>
        <w:t xml:space="preserve"> </w:t>
      </w:r>
      <w:r>
        <w:t>revocada,</w:t>
      </w:r>
      <w:r>
        <w:rPr>
          <w:spacing w:val="-4"/>
        </w:rPr>
        <w:t xml:space="preserve"> </w:t>
      </w:r>
      <w:r>
        <w:t>la</w:t>
      </w:r>
      <w:r>
        <w:rPr>
          <w:spacing w:val="-1"/>
        </w:rPr>
        <w:t xml:space="preserve"> </w:t>
      </w:r>
      <w:r>
        <w:t>garantía</w:t>
      </w:r>
      <w:r>
        <w:rPr>
          <w:spacing w:val="-1"/>
        </w:rPr>
        <w:t xml:space="preserve"> </w:t>
      </w:r>
      <w:r>
        <w:t>de mantenimiento de oferta será ejecutada y los antecedentes serán remitidos a la Dirección Nacional de Contrataciones Públicas.</w:t>
      </w:r>
    </w:p>
    <w:p w14:paraId="6C846621" w14:textId="77777777" w:rsidR="00D11B71" w:rsidRDefault="00D11B71">
      <w:pPr>
        <w:pStyle w:val="Textoindependiente"/>
        <w:spacing w:before="246"/>
        <w:rPr>
          <w:sz w:val="16"/>
        </w:rPr>
      </w:pPr>
    </w:p>
    <w:p w14:paraId="2E4EF34E" w14:textId="77777777" w:rsidR="00D11B71" w:rsidRDefault="00A56700">
      <w:pPr>
        <w:pStyle w:val="Ttulo2"/>
        <w:numPr>
          <w:ilvl w:val="0"/>
          <w:numId w:val="12"/>
        </w:numPr>
        <w:tabs>
          <w:tab w:val="left" w:pos="578"/>
        </w:tabs>
        <w:ind w:left="578" w:hanging="358"/>
        <w:rPr>
          <w:sz w:val="16"/>
        </w:rPr>
      </w:pPr>
      <w:r>
        <w:rPr>
          <w:spacing w:val="-2"/>
        </w:rPr>
        <w:t>Subcontratación</w:t>
      </w:r>
    </w:p>
    <w:p w14:paraId="25D8BFCB"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70" behindDoc="1" locked="0" layoutInCell="0" allowOverlap="1" wp14:anchorId="473BC159" wp14:editId="5A755B7B">
                <wp:simplePos x="0" y="0"/>
                <wp:positionH relativeFrom="page">
                  <wp:posOffset>668020</wp:posOffset>
                </wp:positionH>
                <wp:positionV relativeFrom="paragraph">
                  <wp:posOffset>48260</wp:posOffset>
                </wp:positionV>
                <wp:extent cx="6227445" cy="6985"/>
                <wp:effectExtent l="0" t="0" r="0" b="0"/>
                <wp:wrapTopAndBottom/>
                <wp:docPr id="69" name="Graphic 73"/>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46E79AE" id="Graphic 73" o:spid="_x0000_s1026" style="position:absolute;margin-left:52.6pt;margin-top:3.8pt;width:490.35pt;height:.55pt;z-index:-50331641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" o:allowincell="f" path="m6226429,l,,,6096r6226429,l6226429,xe" fillcolor="black" stroked="f" strokeweight="0">
                <v:path arrowok="t"/>
                <w10:wrap type="topAndBottom" anchorx="page"/>
              </v:shape>
            </w:pict>
          </mc:Fallback>
        </mc:AlternateContent>
      </w:r>
    </w:p>
    <w:p w14:paraId="07429B07" w14:textId="77777777" w:rsidR="00D11B71" w:rsidRDefault="00A56700">
      <w:pPr>
        <w:spacing w:before="242" w:line="276" w:lineRule="auto"/>
        <w:ind w:left="220" w:right="206"/>
        <w:jc w:val="both"/>
        <w:rPr>
          <w:i/>
        </w:rPr>
      </w:pPr>
      <w:r>
        <w:t>El porcentaje permitido para la subcontratación será de:</w:t>
      </w:r>
      <w:r>
        <w:rPr>
          <w:color w:val="808080"/>
        </w:rPr>
        <w:t xml:space="preserve"> </w:t>
      </w:r>
      <w:r>
        <w:t>no aplica.</w:t>
      </w:r>
    </w:p>
    <w:p w14:paraId="21420B93" w14:textId="77777777" w:rsidR="00D11B71" w:rsidRDefault="00A56700">
      <w:pPr>
        <w:pStyle w:val="Textoindependiente"/>
        <w:spacing w:before="239" w:line="276" w:lineRule="auto"/>
        <w:ind w:left="220" w:right="227"/>
        <w:jc w:val="both"/>
        <w:rPr>
          <w:sz w:val="16"/>
        </w:rPr>
      </w:pPr>
      <w:r>
        <w:t>La subcontratación del contrato deberá ser realizada conforme a las disposiciones contenidas en la Ley, el Decreto Reglamentario y la reglamentación que emita para el efecto la DNCP.</w:t>
      </w:r>
    </w:p>
    <w:p w14:paraId="7DC2CA6F" w14:textId="77777777" w:rsidR="00D11B71" w:rsidRDefault="00D11B71">
      <w:pPr>
        <w:pStyle w:val="Textoindependiente"/>
        <w:spacing w:before="39"/>
        <w:rPr>
          <w:sz w:val="16"/>
        </w:rPr>
      </w:pPr>
    </w:p>
    <w:p w14:paraId="34DD01D5" w14:textId="77777777" w:rsidR="00D11B71" w:rsidRDefault="00A56700">
      <w:pPr>
        <w:pStyle w:val="Ttulo2"/>
        <w:numPr>
          <w:ilvl w:val="0"/>
          <w:numId w:val="12"/>
        </w:numPr>
        <w:tabs>
          <w:tab w:val="left" w:pos="578"/>
        </w:tabs>
        <w:ind w:left="578" w:hanging="358"/>
        <w:rPr>
          <w:sz w:val="16"/>
        </w:rPr>
      </w:pPr>
      <w:r>
        <w:t>Derechos</w:t>
      </w:r>
      <w:r>
        <w:rPr>
          <w:spacing w:val="-11"/>
        </w:rPr>
        <w:t xml:space="preserve"> </w:t>
      </w:r>
      <w:r>
        <w:rPr>
          <w:spacing w:val="-2"/>
        </w:rPr>
        <w:t>Intelectuales</w:t>
      </w:r>
    </w:p>
    <w:p w14:paraId="1D9C0573"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71" behindDoc="1" locked="0" layoutInCell="0" allowOverlap="1" wp14:anchorId="634369F4" wp14:editId="2C44A18A">
                <wp:simplePos x="0" y="0"/>
                <wp:positionH relativeFrom="page">
                  <wp:posOffset>668020</wp:posOffset>
                </wp:positionH>
                <wp:positionV relativeFrom="paragraph">
                  <wp:posOffset>48260</wp:posOffset>
                </wp:positionV>
                <wp:extent cx="6227445" cy="6985"/>
                <wp:effectExtent l="0" t="0" r="0" b="0"/>
                <wp:wrapTopAndBottom/>
                <wp:docPr id="70" name="Graphic 74"/>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A958E92" id="Graphic 74" o:spid="_x0000_s1026" style="position:absolute;margin-left:52.6pt;margin-top:3.8pt;width:490.35pt;height:.55pt;z-index:-503316409;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" o:allowincell="f" path="m6226429,l,,,6095r6226429,l6226429,xe" fillcolor="black" stroked="f" strokeweight="0">
                <v:path arrowok="t"/>
                <w10:wrap type="topAndBottom" anchorx="page"/>
              </v:shape>
            </w:pict>
          </mc:Fallback>
        </mc:AlternateContent>
      </w:r>
    </w:p>
    <w:p w14:paraId="0589C1AE" w14:textId="77777777" w:rsidR="00D11B71" w:rsidRDefault="00D11B71">
      <w:pPr>
        <w:pStyle w:val="Textoindependiente"/>
        <w:spacing w:before="40"/>
        <w:rPr>
          <w:b/>
        </w:rPr>
      </w:pPr>
    </w:p>
    <w:p w14:paraId="10D7ECD5" w14:textId="77777777" w:rsidR="00D11B71" w:rsidRDefault="00A56700">
      <w:pPr>
        <w:pStyle w:val="Prrafodelista"/>
        <w:numPr>
          <w:ilvl w:val="1"/>
          <w:numId w:val="12"/>
        </w:numPr>
        <w:tabs>
          <w:tab w:val="left" w:pos="947"/>
        </w:tabs>
        <w:spacing w:line="276" w:lineRule="auto"/>
        <w:ind w:right="216" w:firstLine="0"/>
        <w:rPr>
          <w:sz w:val="16"/>
        </w:rPr>
      </w:pPr>
      <w:r>
        <w:t>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w:t>
      </w:r>
      <w:r>
        <w:rPr>
          <w:spacing w:val="-2"/>
        </w:rPr>
        <w:t xml:space="preserve"> </w:t>
      </w:r>
      <w:r>
        <w:t>a</w:t>
      </w:r>
      <w:r>
        <w:rPr>
          <w:spacing w:val="-1"/>
        </w:rPr>
        <w:t xml:space="preserve"> </w:t>
      </w:r>
      <w:r>
        <w:t>través</w:t>
      </w:r>
      <w:r>
        <w:rPr>
          <w:spacing w:val="-1"/>
        </w:rPr>
        <w:t xml:space="preserve"> </w:t>
      </w:r>
      <w:r>
        <w:t>del proveedor</w:t>
      </w:r>
      <w:r>
        <w:rPr>
          <w:spacing w:val="-1"/>
        </w:rPr>
        <w:t xml:space="preserve"> </w:t>
      </w:r>
      <w:r>
        <w:t>por</w:t>
      </w:r>
      <w:r>
        <w:rPr>
          <w:spacing w:val="-1"/>
        </w:rPr>
        <w:t xml:space="preserve"> </w:t>
      </w:r>
      <w:r>
        <w:t>terceros,</w:t>
      </w:r>
      <w:r>
        <w:rPr>
          <w:spacing w:val="-3"/>
        </w:rPr>
        <w:t xml:space="preserve"> </w:t>
      </w:r>
      <w:r>
        <w:t>incluyendo</w:t>
      </w:r>
      <w:r>
        <w:rPr>
          <w:spacing w:val="-2"/>
        </w:rPr>
        <w:t xml:space="preserve"> </w:t>
      </w:r>
      <w:r>
        <w:t xml:space="preserve">proveedores de materiales, los derechos de propiedad intelectual de dichos materiales seguirán siendo de propiedad de dichos </w:t>
      </w:r>
      <w:r>
        <w:rPr>
          <w:spacing w:val="-2"/>
        </w:rPr>
        <w:t>terceros.</w:t>
      </w:r>
    </w:p>
    <w:p w14:paraId="46A558D5" w14:textId="77777777" w:rsidR="00D11B71" w:rsidRDefault="00D11B71">
      <w:pPr>
        <w:pStyle w:val="Textoindependiente"/>
        <w:spacing w:before="44"/>
        <w:rPr>
          <w:sz w:val="16"/>
        </w:rPr>
      </w:pPr>
    </w:p>
    <w:p w14:paraId="504DB8B9" w14:textId="77777777" w:rsidR="00D11B71" w:rsidRDefault="00A56700">
      <w:pPr>
        <w:pStyle w:val="Prrafodelista"/>
        <w:numPr>
          <w:ilvl w:val="1"/>
          <w:numId w:val="12"/>
        </w:numPr>
        <w:tabs>
          <w:tab w:val="left" w:pos="871"/>
        </w:tabs>
        <w:spacing w:line="271" w:lineRule="auto"/>
        <w:ind w:right="221" w:firstLine="0"/>
        <w:rPr>
          <w:sz w:val="16"/>
        </w:rPr>
        <w:sectPr w:rsidR="00D11B71">
          <w:pgSz w:w="11906" w:h="16838"/>
          <w:pgMar w:top="134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t>Sujeto al cumplimiento por parte de la contratante del párrafo siguiente, el proveedor indemnizará y liberará</w:t>
      </w:r>
      <w:r>
        <w:rPr>
          <w:spacing w:val="34"/>
        </w:rPr>
        <w:t xml:space="preserve"> </w:t>
      </w:r>
      <w:r>
        <w:t>de</w:t>
      </w:r>
      <w:r>
        <w:rPr>
          <w:spacing w:val="35"/>
        </w:rPr>
        <w:t xml:space="preserve"> </w:t>
      </w:r>
      <w:r>
        <w:t>toda</w:t>
      </w:r>
      <w:r>
        <w:rPr>
          <w:spacing w:val="34"/>
        </w:rPr>
        <w:t xml:space="preserve"> </w:t>
      </w:r>
      <w:r>
        <w:t>responsabilidad</w:t>
      </w:r>
      <w:r>
        <w:rPr>
          <w:spacing w:val="33"/>
        </w:rPr>
        <w:t xml:space="preserve"> </w:t>
      </w:r>
      <w:r>
        <w:t>a</w:t>
      </w:r>
      <w:r>
        <w:rPr>
          <w:spacing w:val="34"/>
        </w:rPr>
        <w:t xml:space="preserve"> </w:t>
      </w:r>
      <w:r>
        <w:t>la</w:t>
      </w:r>
      <w:r>
        <w:rPr>
          <w:spacing w:val="34"/>
        </w:rPr>
        <w:t xml:space="preserve"> </w:t>
      </w:r>
      <w:r>
        <w:t>contratante,</w:t>
      </w:r>
      <w:r>
        <w:rPr>
          <w:spacing w:val="32"/>
        </w:rPr>
        <w:t xml:space="preserve"> </w:t>
      </w:r>
      <w:r>
        <w:t>sus</w:t>
      </w:r>
      <w:r>
        <w:rPr>
          <w:spacing w:val="34"/>
        </w:rPr>
        <w:t xml:space="preserve"> </w:t>
      </w:r>
      <w:r>
        <w:t>empleados</w:t>
      </w:r>
      <w:r>
        <w:rPr>
          <w:spacing w:val="34"/>
        </w:rPr>
        <w:t xml:space="preserve"> </w:t>
      </w:r>
      <w:r>
        <w:t>y</w:t>
      </w:r>
      <w:r>
        <w:rPr>
          <w:spacing w:val="35"/>
        </w:rPr>
        <w:t xml:space="preserve"> </w:t>
      </w:r>
      <w:r>
        <w:t>funcionarios</w:t>
      </w:r>
      <w:r>
        <w:rPr>
          <w:spacing w:val="34"/>
        </w:rPr>
        <w:t xml:space="preserve"> </w:t>
      </w:r>
      <w:r>
        <w:t>en</w:t>
      </w:r>
      <w:r>
        <w:rPr>
          <w:spacing w:val="34"/>
        </w:rPr>
        <w:t xml:space="preserve"> </w:t>
      </w:r>
      <w:r>
        <w:t>caso</w:t>
      </w:r>
      <w:r>
        <w:rPr>
          <w:spacing w:val="33"/>
        </w:rPr>
        <w:t xml:space="preserve"> </w:t>
      </w:r>
      <w:r>
        <w:t>de</w:t>
      </w:r>
      <w:r>
        <w:rPr>
          <w:spacing w:val="35"/>
        </w:rPr>
        <w:t xml:space="preserve"> </w:t>
      </w:r>
      <w:r>
        <w:t>pleitos,</w:t>
      </w:r>
    </w:p>
    <w:p w14:paraId="50B466C6" w14:textId="77777777" w:rsidR="00D11B71" w:rsidRDefault="00A56700">
      <w:pPr>
        <w:pStyle w:val="Textoindependiente"/>
        <w:spacing w:before="43" w:line="276" w:lineRule="auto"/>
        <w:ind w:left="652" w:right="211"/>
        <w:jc w:val="both"/>
        <w:rPr>
          <w:sz w:val="16"/>
        </w:rPr>
      </w:pPr>
      <w:r>
        <w:lastRenderedPageBreak/>
        <w:t>acciones o procedimientos administrativos, reclamaciones, demandas, pérdidas, daños, costos y gastos de cualquier naturaleza, incluyendo gastos y honorarios por representación legal, que la contratante tenga que incurrir como</w:t>
      </w:r>
      <w:r>
        <w:rPr>
          <w:spacing w:val="-1"/>
        </w:rPr>
        <w:t xml:space="preserve"> </w:t>
      </w:r>
      <w:r>
        <w:t>resultado</w:t>
      </w:r>
      <w:r>
        <w:rPr>
          <w:spacing w:val="-1"/>
        </w:rPr>
        <w:t xml:space="preserve"> </w:t>
      </w:r>
      <w:r>
        <w:t>de</w:t>
      </w:r>
      <w:r>
        <w:rPr>
          <w:spacing w:val="-4"/>
        </w:rPr>
        <w:t xml:space="preserve"> </w:t>
      </w:r>
      <w:r>
        <w:t xml:space="preserve">la transgresión o supuesta transgresión de derechos de propiedad intelectual como patentes, dibujos y modelos industriales registrados, marcas registradas, derechos de autor u otro derecho de propiedad intelectual registrado o ya existente en la fecha del contrato debido </w:t>
      </w:r>
      <w:r>
        <w:rPr>
          <w:spacing w:val="-6"/>
        </w:rPr>
        <w:t>a:</w:t>
      </w:r>
    </w:p>
    <w:p w14:paraId="33D7A467" w14:textId="77777777" w:rsidR="00D11B71" w:rsidRDefault="00D11B71">
      <w:pPr>
        <w:pStyle w:val="Textoindependiente"/>
        <w:spacing w:before="39"/>
        <w:rPr>
          <w:sz w:val="16"/>
        </w:rPr>
      </w:pPr>
    </w:p>
    <w:p w14:paraId="72CAE186" w14:textId="77777777" w:rsidR="00D11B71" w:rsidRDefault="00A56700">
      <w:pPr>
        <w:pStyle w:val="Textoindependiente"/>
        <w:spacing w:line="276" w:lineRule="auto"/>
        <w:ind w:left="652" w:right="789"/>
        <w:jc w:val="both"/>
        <w:rPr>
          <w:sz w:val="16"/>
        </w:rPr>
      </w:pPr>
      <w:r>
        <w:t>La</w:t>
      </w:r>
      <w:r>
        <w:rPr>
          <w:spacing w:val="-2"/>
        </w:rPr>
        <w:t xml:space="preserve"> </w:t>
      </w:r>
      <w:r>
        <w:t>instalación</w:t>
      </w:r>
      <w:r>
        <w:rPr>
          <w:spacing w:val="-3"/>
        </w:rPr>
        <w:t xml:space="preserve"> </w:t>
      </w:r>
      <w:r>
        <w:t>de</w:t>
      </w:r>
      <w:r>
        <w:rPr>
          <w:spacing w:val="-2"/>
        </w:rPr>
        <w:t xml:space="preserve"> </w:t>
      </w:r>
      <w:r>
        <w:t>los</w:t>
      </w:r>
      <w:r>
        <w:rPr>
          <w:spacing w:val="-2"/>
        </w:rPr>
        <w:t xml:space="preserve"> </w:t>
      </w:r>
      <w:r>
        <w:t>bienes</w:t>
      </w:r>
      <w:r>
        <w:rPr>
          <w:spacing w:val="-2"/>
        </w:rPr>
        <w:t xml:space="preserve"> </w:t>
      </w:r>
      <w:r>
        <w:t>por</w:t>
      </w:r>
      <w:r>
        <w:rPr>
          <w:spacing w:val="-2"/>
        </w:rPr>
        <w:t xml:space="preserve"> </w:t>
      </w:r>
      <w:r>
        <w:t>el proveedor</w:t>
      </w:r>
      <w:r>
        <w:rPr>
          <w:spacing w:val="-2"/>
        </w:rPr>
        <w:t xml:space="preserve"> </w:t>
      </w:r>
      <w:r>
        <w:t>o</w:t>
      </w:r>
      <w:r>
        <w:rPr>
          <w:spacing w:val="-3"/>
        </w:rPr>
        <w:t xml:space="preserve"> </w:t>
      </w:r>
      <w:r>
        <w:t>el uso</w:t>
      </w:r>
      <w:r>
        <w:rPr>
          <w:spacing w:val="-3"/>
        </w:rPr>
        <w:t xml:space="preserve"> </w:t>
      </w:r>
      <w:r>
        <w:t>de</w:t>
      </w:r>
      <w:r>
        <w:rPr>
          <w:spacing w:val="-2"/>
        </w:rPr>
        <w:t xml:space="preserve"> </w:t>
      </w:r>
      <w:r>
        <w:t>los</w:t>
      </w:r>
      <w:r>
        <w:rPr>
          <w:spacing w:val="-2"/>
        </w:rPr>
        <w:t xml:space="preserve"> </w:t>
      </w:r>
      <w:r>
        <w:t>bienes</w:t>
      </w:r>
      <w:r>
        <w:rPr>
          <w:spacing w:val="-2"/>
        </w:rPr>
        <w:t xml:space="preserve"> </w:t>
      </w:r>
      <w:r>
        <w:t>en</w:t>
      </w:r>
      <w:r>
        <w:rPr>
          <w:spacing w:val="-3"/>
        </w:rPr>
        <w:t xml:space="preserve"> </w:t>
      </w:r>
      <w:r>
        <w:t>la</w:t>
      </w:r>
      <w:r>
        <w:rPr>
          <w:spacing w:val="-2"/>
        </w:rPr>
        <w:t xml:space="preserve"> </w:t>
      </w:r>
      <w:r>
        <w:t>República</w:t>
      </w:r>
      <w:r>
        <w:rPr>
          <w:spacing w:val="-2"/>
        </w:rPr>
        <w:t xml:space="preserve"> </w:t>
      </w:r>
      <w:r>
        <w:t>del Paraguay;</w:t>
      </w:r>
      <w:r>
        <w:rPr>
          <w:spacing w:val="-3"/>
        </w:rPr>
        <w:t xml:space="preserve"> </w:t>
      </w:r>
      <w:r>
        <w:t>y La venta de los productos producidos por los bienes en cualquier país.</w:t>
      </w:r>
    </w:p>
    <w:p w14:paraId="6C3AD746" w14:textId="77777777" w:rsidR="00D11B71" w:rsidRDefault="00A56700">
      <w:pPr>
        <w:pStyle w:val="Textoindependiente"/>
        <w:spacing w:line="276" w:lineRule="auto"/>
        <w:ind w:left="652" w:right="209"/>
        <w:jc w:val="both"/>
        <w:rPr>
          <w:sz w:val="16"/>
        </w:rPr>
      </w:pPr>
      <w: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2861938A" w14:textId="77777777" w:rsidR="00D11B71" w:rsidRDefault="00D11B71">
      <w:pPr>
        <w:pStyle w:val="Textoindependiente"/>
        <w:spacing w:before="37"/>
        <w:rPr>
          <w:sz w:val="16"/>
        </w:rPr>
      </w:pPr>
    </w:p>
    <w:p w14:paraId="4265D965" w14:textId="77777777" w:rsidR="00D11B71" w:rsidRDefault="00A56700">
      <w:pPr>
        <w:pStyle w:val="Prrafodelista"/>
        <w:numPr>
          <w:ilvl w:val="1"/>
          <w:numId w:val="12"/>
        </w:numPr>
        <w:tabs>
          <w:tab w:val="left" w:pos="881"/>
        </w:tabs>
        <w:spacing w:before="1" w:line="276" w:lineRule="auto"/>
        <w:ind w:right="223" w:firstLine="0"/>
        <w:rPr>
          <w:sz w:val="16"/>
        </w:rPr>
      </w:pPr>
      <w:r>
        <w:t>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5851BD60" w14:textId="77777777" w:rsidR="00D11B71" w:rsidRDefault="00D11B71">
      <w:pPr>
        <w:pStyle w:val="Textoindependiente"/>
        <w:spacing w:before="42"/>
        <w:rPr>
          <w:sz w:val="16"/>
        </w:rPr>
      </w:pPr>
    </w:p>
    <w:p w14:paraId="52DAE2DE" w14:textId="77777777" w:rsidR="00D11B71" w:rsidRDefault="00A56700">
      <w:pPr>
        <w:pStyle w:val="Prrafodelista"/>
        <w:numPr>
          <w:ilvl w:val="1"/>
          <w:numId w:val="12"/>
        </w:numPr>
        <w:tabs>
          <w:tab w:val="left" w:pos="890"/>
        </w:tabs>
        <w:spacing w:line="276" w:lineRule="auto"/>
        <w:ind w:right="222" w:firstLine="0"/>
        <w:rPr>
          <w:sz w:val="16"/>
        </w:rPr>
      </w:pPr>
      <w:r>
        <w:t>Si el proveedor no notifica a la contratante dentro de treinta (30) días a partir del recibo de dicha comunicación de su intención de proceder con tales procesos o reclamos, la contratante tendrá</w:t>
      </w:r>
      <w:r>
        <w:rPr>
          <w:spacing w:val="40"/>
        </w:rPr>
        <w:t xml:space="preserve"> </w:t>
      </w:r>
      <w:r>
        <w:t>derecho a emprender dichas acciones en su propio nombre.</w:t>
      </w:r>
    </w:p>
    <w:p w14:paraId="323E3411" w14:textId="77777777" w:rsidR="00D11B71" w:rsidRDefault="00D11B71">
      <w:pPr>
        <w:pStyle w:val="Textoindependiente"/>
        <w:spacing w:before="38"/>
        <w:rPr>
          <w:sz w:val="16"/>
        </w:rPr>
      </w:pPr>
    </w:p>
    <w:p w14:paraId="17604CB7" w14:textId="77777777" w:rsidR="00D11B71" w:rsidRDefault="00A56700">
      <w:pPr>
        <w:pStyle w:val="Prrafodelista"/>
        <w:numPr>
          <w:ilvl w:val="1"/>
          <w:numId w:val="12"/>
        </w:numPr>
        <w:tabs>
          <w:tab w:val="left" w:pos="881"/>
        </w:tabs>
        <w:spacing w:line="276" w:lineRule="auto"/>
        <w:ind w:right="222" w:firstLine="0"/>
        <w:rPr>
          <w:sz w:val="16"/>
        </w:rPr>
      </w:pPr>
      <w:r>
        <w:t>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646BC878" w14:textId="77777777" w:rsidR="00D11B71" w:rsidRDefault="00D11B71">
      <w:pPr>
        <w:pStyle w:val="Textoindependiente"/>
        <w:spacing w:before="44"/>
        <w:rPr>
          <w:sz w:val="16"/>
        </w:rPr>
      </w:pPr>
    </w:p>
    <w:p w14:paraId="15F68215" w14:textId="77777777" w:rsidR="00D11B71" w:rsidRDefault="00A56700">
      <w:pPr>
        <w:pStyle w:val="Prrafodelista"/>
        <w:numPr>
          <w:ilvl w:val="1"/>
          <w:numId w:val="12"/>
        </w:numPr>
        <w:tabs>
          <w:tab w:val="left" w:pos="885"/>
        </w:tabs>
        <w:spacing w:line="276" w:lineRule="auto"/>
        <w:ind w:right="211" w:firstLine="0"/>
        <w:rPr>
          <w:sz w:val="16"/>
        </w:rPr>
      </w:pPr>
      <w:r>
        <w:t>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w:t>
      </w:r>
      <w:r>
        <w:rPr>
          <w:spacing w:val="-1"/>
        </w:rPr>
        <w:t xml:space="preserve"> </w:t>
      </w:r>
      <w:r>
        <w:t>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p w14:paraId="2CE914FB" w14:textId="77777777" w:rsidR="00D11B71" w:rsidRDefault="00D11B71">
      <w:pPr>
        <w:pStyle w:val="Textoindependiente"/>
        <w:spacing w:before="46"/>
        <w:rPr>
          <w:sz w:val="16"/>
        </w:rPr>
      </w:pPr>
    </w:p>
    <w:p w14:paraId="04D6A140" w14:textId="77777777" w:rsidR="00D11B71" w:rsidRDefault="00A56700">
      <w:pPr>
        <w:pStyle w:val="Ttulo2"/>
        <w:numPr>
          <w:ilvl w:val="0"/>
          <w:numId w:val="12"/>
        </w:numPr>
        <w:tabs>
          <w:tab w:val="left" w:pos="578"/>
        </w:tabs>
        <w:ind w:left="578" w:hanging="358"/>
        <w:rPr>
          <w:sz w:val="16"/>
        </w:rPr>
      </w:pPr>
      <w:r>
        <w:rPr>
          <w:spacing w:val="-2"/>
        </w:rPr>
        <w:t>Transporte</w:t>
      </w:r>
    </w:p>
    <w:p w14:paraId="38F4D357" w14:textId="77777777" w:rsidR="00D11B71" w:rsidRDefault="00A56700">
      <w:pPr>
        <w:pStyle w:val="Textoindependiente"/>
        <w:spacing w:before="9"/>
        <w:rPr>
          <w:b/>
          <w:sz w:val="3"/>
        </w:rPr>
      </w:pPr>
      <w:r>
        <w:rPr>
          <w:b/>
          <w:noProof/>
          <w:sz w:val="3"/>
        </w:rPr>
        <mc:AlternateContent>
          <mc:Choice Requires="wps">
            <w:drawing>
              <wp:anchor distT="0" distB="0" distL="0" distR="0" simplePos="0" relativeHeight="72" behindDoc="1" locked="0" layoutInCell="0" allowOverlap="1" wp14:anchorId="5FF5F430" wp14:editId="79A5B318">
                <wp:simplePos x="0" y="0"/>
                <wp:positionH relativeFrom="page">
                  <wp:posOffset>668020</wp:posOffset>
                </wp:positionH>
                <wp:positionV relativeFrom="paragraph">
                  <wp:posOffset>44450</wp:posOffset>
                </wp:positionV>
                <wp:extent cx="6227445" cy="6985"/>
                <wp:effectExtent l="0" t="0" r="0" b="0"/>
                <wp:wrapTopAndBottom/>
                <wp:docPr id="71" name="Graphic 75"/>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01B0208" id="Graphic 75" o:spid="_x0000_s1026" style="position:absolute;margin-left:52.6pt;margin-top:3.5pt;width:490.35pt;height:.55pt;z-index:-50331640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" o:allowincell="f" path="m6226429,l,,,6096r6226429,l6226429,xe" fillcolor="black" stroked="f" strokeweight="0">
                <v:path arrowok="t"/>
                <w10:wrap type="topAndBottom" anchorx="page"/>
              </v:shape>
            </w:pict>
          </mc:Fallback>
        </mc:AlternateContent>
      </w:r>
    </w:p>
    <w:p w14:paraId="235C8833" w14:textId="77777777" w:rsidR="00D11B71" w:rsidRDefault="00D11B71">
      <w:pPr>
        <w:pStyle w:val="Textoindependiente"/>
        <w:spacing w:before="45"/>
        <w:rPr>
          <w:b/>
        </w:rPr>
      </w:pPr>
    </w:p>
    <w:p w14:paraId="2FE1CCF8" w14:textId="77777777" w:rsidR="00D11B71" w:rsidRDefault="00A56700">
      <w:pPr>
        <w:pStyle w:val="Textoindependiente"/>
        <w:ind w:left="220"/>
        <w:jc w:val="both"/>
        <w:rPr>
          <w:sz w:val="16"/>
        </w:rPr>
      </w:pPr>
      <w:r>
        <w:t>La</w:t>
      </w:r>
      <w:r>
        <w:rPr>
          <w:spacing w:val="-7"/>
        </w:rPr>
        <w:t xml:space="preserve"> </w:t>
      </w:r>
      <w:r>
        <w:t>responsabilidad</w:t>
      </w:r>
      <w:r>
        <w:rPr>
          <w:spacing w:val="-5"/>
        </w:rPr>
        <w:t xml:space="preserve"> </w:t>
      </w:r>
      <w:r>
        <w:t>por</w:t>
      </w:r>
      <w:r>
        <w:rPr>
          <w:spacing w:val="-5"/>
        </w:rPr>
        <w:t xml:space="preserve"> </w:t>
      </w:r>
      <w:r>
        <w:t>el</w:t>
      </w:r>
      <w:r>
        <w:rPr>
          <w:spacing w:val="-2"/>
        </w:rPr>
        <w:t xml:space="preserve"> </w:t>
      </w:r>
      <w:r>
        <w:t>transporte</w:t>
      </w:r>
      <w:r>
        <w:rPr>
          <w:spacing w:val="-5"/>
        </w:rPr>
        <w:t xml:space="preserve"> </w:t>
      </w:r>
      <w:r>
        <w:t>de</w:t>
      </w:r>
      <w:r>
        <w:rPr>
          <w:spacing w:val="-4"/>
        </w:rPr>
        <w:t xml:space="preserve"> </w:t>
      </w:r>
      <w:r>
        <w:t>los</w:t>
      </w:r>
      <w:r>
        <w:rPr>
          <w:spacing w:val="-5"/>
        </w:rPr>
        <w:t xml:space="preserve"> </w:t>
      </w:r>
      <w:r>
        <w:t>bienes</w:t>
      </w:r>
      <w:r>
        <w:rPr>
          <w:spacing w:val="-4"/>
        </w:rPr>
        <w:t xml:space="preserve"> </w:t>
      </w:r>
      <w:r>
        <w:t>será</w:t>
      </w:r>
      <w:r>
        <w:rPr>
          <w:spacing w:val="-4"/>
        </w:rPr>
        <w:t xml:space="preserve"> </w:t>
      </w:r>
      <w:r>
        <w:t>según</w:t>
      </w:r>
      <w:r>
        <w:rPr>
          <w:spacing w:val="-6"/>
        </w:rPr>
        <w:t xml:space="preserve"> </w:t>
      </w:r>
      <w:r>
        <w:t>se</w:t>
      </w:r>
      <w:r>
        <w:rPr>
          <w:spacing w:val="-4"/>
        </w:rPr>
        <w:t xml:space="preserve"> </w:t>
      </w:r>
      <w:r>
        <w:t>establece</w:t>
      </w:r>
      <w:r>
        <w:rPr>
          <w:spacing w:val="-5"/>
        </w:rPr>
        <w:t xml:space="preserve"> </w:t>
      </w:r>
      <w:r>
        <w:t>en</w:t>
      </w:r>
      <w:r>
        <w:rPr>
          <w:spacing w:val="-5"/>
        </w:rPr>
        <w:t xml:space="preserve"> </w:t>
      </w:r>
      <w:r>
        <w:t>los</w:t>
      </w:r>
      <w:r>
        <w:rPr>
          <w:spacing w:val="-4"/>
        </w:rPr>
        <w:t xml:space="preserve"> </w:t>
      </w:r>
      <w:r>
        <w:rPr>
          <w:spacing w:val="-2"/>
        </w:rPr>
        <w:t>Incoterms.</w:t>
      </w:r>
    </w:p>
    <w:p w14:paraId="048101AA" w14:textId="77777777" w:rsidR="00D11B71" w:rsidRDefault="00A56700">
      <w:pPr>
        <w:spacing w:before="101" w:line="276" w:lineRule="auto"/>
        <w:ind w:left="220" w:right="145"/>
        <w:jc w:val="both"/>
        <w:rPr>
          <w:i/>
        </w:rPr>
      </w:pPr>
      <w:r>
        <w:t>Si no está de acuerdo con los Incoterms,</w:t>
      </w:r>
      <w:r>
        <w:rPr>
          <w:spacing w:val="-1"/>
        </w:rPr>
        <w:t xml:space="preserve"> </w:t>
      </w:r>
      <w:r>
        <w:t>la responsabilidad por el transporte deberá ser como sigue:</w:t>
      </w:r>
      <w:r>
        <w:rPr>
          <w:color w:val="808080"/>
        </w:rPr>
        <w:t xml:space="preserve"> </w:t>
      </w:r>
      <w:r>
        <w:t>no aplica.</w:t>
      </w:r>
    </w:p>
    <w:p w14:paraId="642999BE" w14:textId="77777777" w:rsidR="00D11B71" w:rsidRDefault="00D11B71">
      <w:pPr>
        <w:spacing w:before="43" w:line="276" w:lineRule="auto"/>
        <w:ind w:left="220" w:right="153"/>
        <w:jc w:val="both"/>
        <w:rPr>
          <w:i/>
        </w:rPr>
      </w:pPr>
    </w:p>
    <w:p w14:paraId="2AFBF6B3" w14:textId="77777777" w:rsidR="00D11B71" w:rsidRDefault="00D11B71">
      <w:pPr>
        <w:pStyle w:val="Textoindependiente"/>
        <w:spacing w:before="180"/>
        <w:rPr>
          <w:i/>
        </w:rPr>
      </w:pPr>
    </w:p>
    <w:p w14:paraId="1F34015A" w14:textId="77777777" w:rsidR="00D11B71" w:rsidRDefault="00D11B71">
      <w:pPr>
        <w:pStyle w:val="Textoindependiente"/>
        <w:spacing w:before="180"/>
        <w:rPr>
          <w:i/>
        </w:rPr>
      </w:pPr>
    </w:p>
    <w:p w14:paraId="68605A7D" w14:textId="77777777" w:rsidR="00D95664" w:rsidRDefault="00D95664">
      <w:pPr>
        <w:pStyle w:val="Textoindependiente"/>
        <w:spacing w:before="180"/>
        <w:rPr>
          <w:i/>
        </w:rPr>
      </w:pPr>
    </w:p>
    <w:p w14:paraId="2924A8BF" w14:textId="77777777" w:rsidR="00D11B71" w:rsidRDefault="00D11B71">
      <w:pPr>
        <w:pStyle w:val="Textoindependiente"/>
        <w:spacing w:before="180"/>
        <w:rPr>
          <w:i/>
        </w:rPr>
      </w:pPr>
    </w:p>
    <w:p w14:paraId="7E6A7310" w14:textId="77777777" w:rsidR="00D11B71" w:rsidRDefault="00D11B71">
      <w:pPr>
        <w:pStyle w:val="Textoindependiente"/>
        <w:spacing w:before="180"/>
        <w:rPr>
          <w:i/>
        </w:rPr>
      </w:pPr>
    </w:p>
    <w:p w14:paraId="54CD182F" w14:textId="77777777" w:rsidR="00D11B71" w:rsidRDefault="00A56700">
      <w:pPr>
        <w:pStyle w:val="Ttulo2"/>
        <w:numPr>
          <w:ilvl w:val="0"/>
          <w:numId w:val="12"/>
        </w:numPr>
        <w:tabs>
          <w:tab w:val="left" w:pos="578"/>
        </w:tabs>
        <w:ind w:left="578" w:hanging="358"/>
        <w:rPr>
          <w:sz w:val="16"/>
        </w:rPr>
      </w:pPr>
      <w:r>
        <w:t>Confidencialidad</w:t>
      </w:r>
      <w:r>
        <w:rPr>
          <w:spacing w:val="-6"/>
        </w:rPr>
        <w:t xml:space="preserve"> </w:t>
      </w:r>
      <w:r>
        <w:t>de</w:t>
      </w:r>
      <w:r>
        <w:rPr>
          <w:spacing w:val="-6"/>
        </w:rPr>
        <w:t xml:space="preserve"> </w:t>
      </w:r>
      <w:r>
        <w:t>la</w:t>
      </w:r>
      <w:r>
        <w:rPr>
          <w:spacing w:val="-5"/>
        </w:rPr>
        <w:t xml:space="preserve"> </w:t>
      </w:r>
      <w:r>
        <w:rPr>
          <w:spacing w:val="-2"/>
        </w:rPr>
        <w:t>Información</w:t>
      </w:r>
    </w:p>
    <w:p w14:paraId="5B25A827" w14:textId="77777777" w:rsidR="00D11B71" w:rsidRDefault="00A56700">
      <w:pPr>
        <w:pStyle w:val="Textoindependiente"/>
        <w:spacing w:before="10"/>
        <w:rPr>
          <w:b/>
          <w:sz w:val="3"/>
        </w:rPr>
      </w:pPr>
      <w:r>
        <w:rPr>
          <w:b/>
          <w:noProof/>
          <w:sz w:val="3"/>
        </w:rPr>
        <mc:AlternateContent>
          <mc:Choice Requires="wps">
            <w:drawing>
              <wp:anchor distT="0" distB="0" distL="0" distR="0" simplePos="0" relativeHeight="73" behindDoc="1" locked="0" layoutInCell="0" allowOverlap="1" wp14:anchorId="64D4A1DE" wp14:editId="4C52AF1E">
                <wp:simplePos x="0" y="0"/>
                <wp:positionH relativeFrom="page">
                  <wp:posOffset>668020</wp:posOffset>
                </wp:positionH>
                <wp:positionV relativeFrom="paragraph">
                  <wp:posOffset>45085</wp:posOffset>
                </wp:positionV>
                <wp:extent cx="6227445" cy="6985"/>
                <wp:effectExtent l="0" t="0" r="0" b="0"/>
                <wp:wrapTopAndBottom/>
                <wp:docPr id="72" name="Graphic 76"/>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8C3947B" id="Graphic 76" o:spid="_x0000_s1026" style="position:absolute;margin-left:52.6pt;margin-top:3.55pt;width:490.35pt;height:.55pt;z-index:-503316407;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" o:allowincell="f" path="m6226429,l,,,6096r6226429,l6226429,xe" fillcolor="black" stroked="f" strokeweight="0">
                <v:path arrowok="t"/>
                <w10:wrap type="topAndBottom" anchorx="page"/>
              </v:shape>
            </w:pict>
          </mc:Fallback>
        </mc:AlternateContent>
      </w:r>
    </w:p>
    <w:p w14:paraId="4EB0BB48" w14:textId="77777777" w:rsidR="00D11B71" w:rsidRDefault="00D11B71">
      <w:pPr>
        <w:pStyle w:val="Textoindependiente"/>
        <w:spacing w:before="45"/>
        <w:rPr>
          <w:b/>
        </w:rPr>
      </w:pPr>
    </w:p>
    <w:p w14:paraId="6D0D8E33" w14:textId="77777777" w:rsidR="00D11B71" w:rsidRDefault="00A56700">
      <w:pPr>
        <w:pStyle w:val="Prrafodelista"/>
        <w:numPr>
          <w:ilvl w:val="0"/>
          <w:numId w:val="8"/>
        </w:numPr>
        <w:tabs>
          <w:tab w:val="left" w:pos="449"/>
        </w:tabs>
        <w:spacing w:line="276" w:lineRule="auto"/>
        <w:ind w:right="212" w:firstLine="0"/>
        <w:rPr>
          <w:sz w:val="16"/>
        </w:rPr>
      </w:pPr>
      <w:r>
        <w:t>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w:t>
      </w:r>
      <w:r>
        <w:rPr>
          <w:spacing w:val="40"/>
        </w:rPr>
        <w:t xml:space="preserve"> </w:t>
      </w:r>
      <w:r>
        <w:t>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primera etapa será hasta la emisión del acto administrativo de selección de ofertas técnicas, reanudándose</w:t>
      </w:r>
      <w:r>
        <w:rPr>
          <w:spacing w:val="40"/>
        </w:rPr>
        <w:t xml:space="preserve"> </w:t>
      </w:r>
      <w:r>
        <w:t>la confidencialidad después de la apertura en público de las ofertas económicas hasta la emisión de la resolución de adjudicación.</w:t>
      </w:r>
    </w:p>
    <w:p w14:paraId="3C151A96" w14:textId="77777777" w:rsidR="00D11B71" w:rsidRDefault="00D11B71">
      <w:pPr>
        <w:pStyle w:val="Textoindependiente"/>
        <w:spacing w:before="39"/>
        <w:rPr>
          <w:sz w:val="16"/>
        </w:rPr>
      </w:pPr>
    </w:p>
    <w:p w14:paraId="10A9C13D" w14:textId="77777777" w:rsidR="00D11B71" w:rsidRDefault="00A56700">
      <w:pPr>
        <w:pStyle w:val="Prrafodelista"/>
        <w:numPr>
          <w:ilvl w:val="0"/>
          <w:numId w:val="8"/>
        </w:numPr>
        <w:tabs>
          <w:tab w:val="left" w:pos="468"/>
        </w:tabs>
        <w:spacing w:line="276" w:lineRule="auto"/>
        <w:ind w:right="218" w:firstLine="0"/>
        <w:rPr>
          <w:sz w:val="16"/>
        </w:rPr>
      </w:pPr>
      <w:r>
        <w:t>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w:t>
      </w:r>
    </w:p>
    <w:p w14:paraId="5B670558" w14:textId="77777777" w:rsidR="00D11B71" w:rsidRDefault="00D11B71">
      <w:pPr>
        <w:pStyle w:val="Textoindependiente"/>
        <w:spacing w:before="42"/>
        <w:rPr>
          <w:sz w:val="16"/>
        </w:rPr>
      </w:pPr>
    </w:p>
    <w:p w14:paraId="1A44E60D" w14:textId="77777777" w:rsidR="00D11B71" w:rsidRDefault="00A56700">
      <w:pPr>
        <w:pStyle w:val="Prrafodelista"/>
        <w:numPr>
          <w:ilvl w:val="0"/>
          <w:numId w:val="8"/>
        </w:numPr>
        <w:tabs>
          <w:tab w:val="left" w:pos="473"/>
        </w:tabs>
        <w:spacing w:line="276" w:lineRule="auto"/>
        <w:ind w:right="218" w:firstLine="0"/>
        <w:rPr>
          <w:sz w:val="16"/>
        </w:rPr>
      </w:pPr>
      <w:r>
        <w:t>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603A3578" w14:textId="77777777" w:rsidR="00D11B71" w:rsidRDefault="00D11B71">
      <w:pPr>
        <w:pStyle w:val="Textoindependiente"/>
        <w:spacing w:before="43"/>
        <w:rPr>
          <w:sz w:val="16"/>
        </w:rPr>
      </w:pPr>
    </w:p>
    <w:p w14:paraId="34223800" w14:textId="77777777" w:rsidR="00D11B71" w:rsidRDefault="00A56700">
      <w:pPr>
        <w:pStyle w:val="Prrafodelista"/>
        <w:numPr>
          <w:ilvl w:val="0"/>
          <w:numId w:val="8"/>
        </w:numPr>
        <w:tabs>
          <w:tab w:val="left" w:pos="434"/>
        </w:tabs>
        <w:ind w:left="434" w:hanging="214"/>
        <w:rPr>
          <w:sz w:val="16"/>
        </w:rPr>
      </w:pPr>
      <w:r>
        <w:t>La</w:t>
      </w:r>
      <w:r>
        <w:rPr>
          <w:spacing w:val="-5"/>
        </w:rPr>
        <w:t xml:space="preserve"> </w:t>
      </w:r>
      <w:r>
        <w:t>obligación</w:t>
      </w:r>
      <w:r>
        <w:rPr>
          <w:spacing w:val="-5"/>
        </w:rPr>
        <w:t xml:space="preserve"> </w:t>
      </w:r>
      <w:r>
        <w:t>de</w:t>
      </w:r>
      <w:r>
        <w:rPr>
          <w:spacing w:val="-4"/>
        </w:rPr>
        <w:t xml:space="preserve"> </w:t>
      </w:r>
      <w:r>
        <w:t>las</w:t>
      </w:r>
      <w:r>
        <w:rPr>
          <w:spacing w:val="-4"/>
        </w:rPr>
        <w:t xml:space="preserve"> </w:t>
      </w:r>
      <w:r>
        <w:t>partes</w:t>
      </w:r>
      <w:r>
        <w:rPr>
          <w:spacing w:val="-4"/>
        </w:rPr>
        <w:t xml:space="preserve"> </w:t>
      </w:r>
      <w:r>
        <w:t>arriba</w:t>
      </w:r>
      <w:r>
        <w:rPr>
          <w:spacing w:val="-4"/>
        </w:rPr>
        <w:t xml:space="preserve"> </w:t>
      </w:r>
      <w:r>
        <w:t>mencionadas,</w:t>
      </w:r>
      <w:r>
        <w:rPr>
          <w:spacing w:val="-7"/>
        </w:rPr>
        <w:t xml:space="preserve"> </w:t>
      </w:r>
      <w:r>
        <w:t>no</w:t>
      </w:r>
      <w:r>
        <w:rPr>
          <w:spacing w:val="-5"/>
        </w:rPr>
        <w:t xml:space="preserve"> </w:t>
      </w:r>
      <w:r>
        <w:t>aplicará</w:t>
      </w:r>
      <w:r>
        <w:rPr>
          <w:spacing w:val="-5"/>
        </w:rPr>
        <w:t xml:space="preserve"> </w:t>
      </w:r>
      <w:r>
        <w:t>a</w:t>
      </w:r>
      <w:r>
        <w:rPr>
          <w:spacing w:val="-4"/>
        </w:rPr>
        <w:t xml:space="preserve"> </w:t>
      </w:r>
      <w:r>
        <w:t>la</w:t>
      </w:r>
      <w:r>
        <w:rPr>
          <w:spacing w:val="-4"/>
        </w:rPr>
        <w:t xml:space="preserve"> </w:t>
      </w:r>
      <w:r>
        <w:t>información</w:t>
      </w:r>
      <w:r>
        <w:rPr>
          <w:spacing w:val="-5"/>
        </w:rPr>
        <w:t xml:space="preserve"> </w:t>
      </w:r>
      <w:r>
        <w:rPr>
          <w:spacing w:val="-4"/>
        </w:rPr>
        <w:t>que:</w:t>
      </w:r>
    </w:p>
    <w:p w14:paraId="1FCB380F" w14:textId="77777777" w:rsidR="00D11B71" w:rsidRDefault="00D11B71">
      <w:pPr>
        <w:pStyle w:val="Textoindependiente"/>
        <w:spacing w:before="77"/>
        <w:rPr>
          <w:sz w:val="16"/>
        </w:rPr>
      </w:pPr>
    </w:p>
    <w:p w14:paraId="52326C0B" w14:textId="77777777" w:rsidR="00D11B71" w:rsidRDefault="00A56700">
      <w:pPr>
        <w:pStyle w:val="Textoindependiente"/>
        <w:spacing w:line="276" w:lineRule="auto"/>
        <w:ind w:left="220" w:right="210"/>
        <w:rPr>
          <w:sz w:val="16"/>
        </w:rPr>
      </w:pPr>
      <w:r>
        <w:t>La</w:t>
      </w:r>
      <w:r>
        <w:rPr>
          <w:spacing w:val="80"/>
        </w:rPr>
        <w:t xml:space="preserve"> </w:t>
      </w:r>
      <w:r>
        <w:t>contratante</w:t>
      </w:r>
      <w:r>
        <w:rPr>
          <w:spacing w:val="80"/>
        </w:rPr>
        <w:t xml:space="preserve"> </w:t>
      </w:r>
      <w:r>
        <w:t>o</w:t>
      </w:r>
      <w:r>
        <w:rPr>
          <w:spacing w:val="80"/>
        </w:rPr>
        <w:t xml:space="preserve"> </w:t>
      </w:r>
      <w:r>
        <w:t>el</w:t>
      </w:r>
      <w:r>
        <w:rPr>
          <w:spacing w:val="80"/>
        </w:rPr>
        <w:t xml:space="preserve"> </w:t>
      </w:r>
      <w:r>
        <w:t>proveedor</w:t>
      </w:r>
      <w:r>
        <w:rPr>
          <w:spacing w:val="80"/>
        </w:rPr>
        <w:t xml:space="preserve"> </w:t>
      </w:r>
      <w:r>
        <w:t>requieran</w:t>
      </w:r>
      <w:r>
        <w:rPr>
          <w:spacing w:val="80"/>
        </w:rPr>
        <w:t xml:space="preserve"> </w:t>
      </w:r>
      <w:r>
        <w:t>compartir</w:t>
      </w:r>
      <w:r>
        <w:rPr>
          <w:spacing w:val="80"/>
        </w:rPr>
        <w:t xml:space="preserve"> </w:t>
      </w:r>
      <w:r>
        <w:t>con</w:t>
      </w:r>
      <w:r>
        <w:rPr>
          <w:spacing w:val="80"/>
        </w:rPr>
        <w:t xml:space="preserve"> </w:t>
      </w:r>
      <w:r>
        <w:t>otras</w:t>
      </w:r>
      <w:r>
        <w:rPr>
          <w:spacing w:val="80"/>
        </w:rPr>
        <w:t xml:space="preserve"> </w:t>
      </w:r>
      <w:r>
        <w:t>instituciones</w:t>
      </w:r>
      <w:r>
        <w:rPr>
          <w:spacing w:val="80"/>
        </w:rPr>
        <w:t xml:space="preserve"> </w:t>
      </w:r>
      <w:r>
        <w:t>que</w:t>
      </w:r>
      <w:r>
        <w:rPr>
          <w:spacing w:val="80"/>
        </w:rPr>
        <w:t xml:space="preserve"> </w:t>
      </w:r>
      <w:r>
        <w:t>participan</w:t>
      </w:r>
      <w:r>
        <w:rPr>
          <w:spacing w:val="80"/>
        </w:rPr>
        <w:t xml:space="preserve"> </w:t>
      </w:r>
      <w:r>
        <w:t>en</w:t>
      </w:r>
      <w:r>
        <w:rPr>
          <w:spacing w:val="80"/>
        </w:rPr>
        <w:t xml:space="preserve"> </w:t>
      </w:r>
      <w:r>
        <w:t>el</w:t>
      </w:r>
      <w:r>
        <w:rPr>
          <w:spacing w:val="40"/>
        </w:rPr>
        <w:t xml:space="preserve"> </w:t>
      </w:r>
      <w:r>
        <w:t>financiamiento del contrato,</w:t>
      </w:r>
    </w:p>
    <w:p w14:paraId="7367BE9B" w14:textId="77777777" w:rsidR="00D11B71" w:rsidRDefault="00A56700">
      <w:pPr>
        <w:pStyle w:val="Textoindependiente"/>
        <w:spacing w:line="265" w:lineRule="exact"/>
        <w:ind w:left="220"/>
        <w:rPr>
          <w:sz w:val="16"/>
        </w:rPr>
      </w:pPr>
      <w:r>
        <w:t>Actualmente</w:t>
      </w:r>
      <w:r>
        <w:rPr>
          <w:spacing w:val="-6"/>
        </w:rPr>
        <w:t xml:space="preserve"> </w:t>
      </w:r>
      <w:r>
        <w:t>o</w:t>
      </w:r>
      <w:r>
        <w:rPr>
          <w:spacing w:val="-5"/>
        </w:rPr>
        <w:t xml:space="preserve"> </w:t>
      </w:r>
      <w:r>
        <w:t>en</w:t>
      </w:r>
      <w:r>
        <w:rPr>
          <w:spacing w:val="-5"/>
        </w:rPr>
        <w:t xml:space="preserve"> </w:t>
      </w:r>
      <w:r>
        <w:t>el</w:t>
      </w:r>
      <w:r>
        <w:rPr>
          <w:spacing w:val="-2"/>
        </w:rPr>
        <w:t xml:space="preserve"> </w:t>
      </w:r>
      <w:r>
        <w:t>futuro</w:t>
      </w:r>
      <w:r>
        <w:rPr>
          <w:spacing w:val="-5"/>
        </w:rPr>
        <w:t xml:space="preserve"> </w:t>
      </w:r>
      <w:r>
        <w:t>se</w:t>
      </w:r>
      <w:r>
        <w:rPr>
          <w:spacing w:val="-1"/>
        </w:rPr>
        <w:t xml:space="preserve"> </w:t>
      </w:r>
      <w:r>
        <w:t>hace</w:t>
      </w:r>
      <w:r>
        <w:rPr>
          <w:spacing w:val="-4"/>
        </w:rPr>
        <w:t xml:space="preserve"> </w:t>
      </w:r>
      <w:r>
        <w:t>de</w:t>
      </w:r>
      <w:r>
        <w:rPr>
          <w:spacing w:val="-4"/>
        </w:rPr>
        <w:t xml:space="preserve"> </w:t>
      </w:r>
      <w:r>
        <w:t>dominio</w:t>
      </w:r>
      <w:r>
        <w:rPr>
          <w:spacing w:val="-4"/>
        </w:rPr>
        <w:t xml:space="preserve"> </w:t>
      </w:r>
      <w:r>
        <w:t>público</w:t>
      </w:r>
      <w:r>
        <w:rPr>
          <w:spacing w:val="-5"/>
        </w:rPr>
        <w:t xml:space="preserve"> </w:t>
      </w:r>
      <w:r>
        <w:t>sin</w:t>
      </w:r>
      <w:r>
        <w:rPr>
          <w:spacing w:val="-5"/>
        </w:rPr>
        <w:t xml:space="preserve"> </w:t>
      </w:r>
      <w:r>
        <w:t>culpa</w:t>
      </w:r>
      <w:r>
        <w:rPr>
          <w:spacing w:val="-3"/>
        </w:rPr>
        <w:t xml:space="preserve"> </w:t>
      </w:r>
      <w:r>
        <w:t>de</w:t>
      </w:r>
      <w:r>
        <w:rPr>
          <w:spacing w:val="-4"/>
        </w:rPr>
        <w:t xml:space="preserve"> </w:t>
      </w:r>
      <w:r>
        <w:t>ninguna</w:t>
      </w:r>
      <w:r>
        <w:rPr>
          <w:spacing w:val="-4"/>
        </w:rPr>
        <w:t xml:space="preserve"> </w:t>
      </w:r>
      <w:r>
        <w:t>de</w:t>
      </w:r>
      <w:r>
        <w:rPr>
          <w:spacing w:val="-4"/>
        </w:rPr>
        <w:t xml:space="preserve"> </w:t>
      </w:r>
      <w:r>
        <w:t>las</w:t>
      </w:r>
      <w:r>
        <w:rPr>
          <w:spacing w:val="-3"/>
        </w:rPr>
        <w:t xml:space="preserve"> </w:t>
      </w:r>
      <w:r>
        <w:rPr>
          <w:spacing w:val="-2"/>
        </w:rPr>
        <w:t>partes,</w:t>
      </w:r>
    </w:p>
    <w:p w14:paraId="6E082DA0" w14:textId="77777777" w:rsidR="00D11B71" w:rsidRDefault="00A56700">
      <w:pPr>
        <w:pStyle w:val="Textoindependiente"/>
        <w:spacing w:before="39" w:line="276" w:lineRule="auto"/>
        <w:ind w:left="220" w:right="210"/>
        <w:rPr>
          <w:sz w:val="16"/>
        </w:rPr>
      </w:pPr>
      <w:r>
        <w:t>Puede</w:t>
      </w:r>
      <w:r>
        <w:rPr>
          <w:spacing w:val="40"/>
        </w:rPr>
        <w:t xml:space="preserve"> </w:t>
      </w:r>
      <w:r>
        <w:t>comprobarse</w:t>
      </w:r>
      <w:r>
        <w:rPr>
          <w:spacing w:val="40"/>
        </w:rPr>
        <w:t xml:space="preserve"> </w:t>
      </w:r>
      <w:r>
        <w:t>que</w:t>
      </w:r>
      <w:r>
        <w:rPr>
          <w:spacing w:val="40"/>
        </w:rPr>
        <w:t xml:space="preserve"> </w:t>
      </w:r>
      <w:r>
        <w:t>estaba</w:t>
      </w:r>
      <w:r>
        <w:rPr>
          <w:spacing w:val="40"/>
        </w:rPr>
        <w:t xml:space="preserve"> </w:t>
      </w:r>
      <w:r>
        <w:t>en</w:t>
      </w:r>
      <w:r>
        <w:rPr>
          <w:spacing w:val="40"/>
        </w:rPr>
        <w:t xml:space="preserve"> </w:t>
      </w:r>
      <w:r>
        <w:t>posesión</w:t>
      </w:r>
      <w:r>
        <w:rPr>
          <w:spacing w:val="40"/>
        </w:rPr>
        <w:t xml:space="preserve"> </w:t>
      </w:r>
      <w:r>
        <w:t>de</w:t>
      </w:r>
      <w:r>
        <w:rPr>
          <w:spacing w:val="40"/>
        </w:rPr>
        <w:t xml:space="preserve"> </w:t>
      </w:r>
      <w:r>
        <w:t>esa</w:t>
      </w:r>
      <w:r>
        <w:rPr>
          <w:spacing w:val="40"/>
        </w:rPr>
        <w:t xml:space="preserve"> </w:t>
      </w:r>
      <w:r>
        <w:t>parte</w:t>
      </w:r>
      <w:r>
        <w:rPr>
          <w:spacing w:val="40"/>
        </w:rPr>
        <w:t xml:space="preserve"> </w:t>
      </w:r>
      <w:r>
        <w:t>en</w:t>
      </w:r>
      <w:r>
        <w:rPr>
          <w:spacing w:val="40"/>
        </w:rPr>
        <w:t xml:space="preserve"> </w:t>
      </w:r>
      <w:r>
        <w:t>el</w:t>
      </w:r>
      <w:r>
        <w:rPr>
          <w:spacing w:val="40"/>
        </w:rPr>
        <w:t xml:space="preserve"> </w:t>
      </w:r>
      <w:r>
        <w:t>momento</w:t>
      </w:r>
      <w:r>
        <w:rPr>
          <w:spacing w:val="40"/>
        </w:rPr>
        <w:t xml:space="preserve"> </w:t>
      </w:r>
      <w:r>
        <w:t>que</w:t>
      </w:r>
      <w:r>
        <w:rPr>
          <w:spacing w:val="40"/>
        </w:rPr>
        <w:t xml:space="preserve"> </w:t>
      </w:r>
      <w:r>
        <w:t>fue</w:t>
      </w:r>
      <w:r>
        <w:rPr>
          <w:spacing w:val="40"/>
        </w:rPr>
        <w:t xml:space="preserve"> </w:t>
      </w:r>
      <w:r>
        <w:t>divulgada</w:t>
      </w:r>
      <w:r>
        <w:rPr>
          <w:spacing w:val="40"/>
        </w:rPr>
        <w:t xml:space="preserve"> </w:t>
      </w:r>
      <w:r>
        <w:t>y</w:t>
      </w:r>
      <w:r>
        <w:rPr>
          <w:spacing w:val="40"/>
        </w:rPr>
        <w:t xml:space="preserve"> </w:t>
      </w:r>
      <w:r>
        <w:t>no</w:t>
      </w:r>
      <w:r>
        <w:rPr>
          <w:spacing w:val="40"/>
        </w:rPr>
        <w:t xml:space="preserve"> </w:t>
      </w:r>
      <w:r>
        <w:t>fue previamente obtenida directa o indirectamente de la otra parte, o</w:t>
      </w:r>
    </w:p>
    <w:p w14:paraId="4ACB53ED" w14:textId="77777777" w:rsidR="00D11B71" w:rsidRDefault="00A56700">
      <w:pPr>
        <w:pStyle w:val="Textoindependiente"/>
        <w:spacing w:line="271" w:lineRule="auto"/>
        <w:ind w:left="220" w:right="210"/>
        <w:rPr>
          <w:sz w:val="16"/>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t>Que</w:t>
      </w:r>
      <w:r>
        <w:rPr>
          <w:spacing w:val="27"/>
        </w:rPr>
        <w:t xml:space="preserve"> </w:t>
      </w:r>
      <w:r>
        <w:t>de</w:t>
      </w:r>
      <w:r>
        <w:rPr>
          <w:spacing w:val="27"/>
        </w:rPr>
        <w:t xml:space="preserve"> </w:t>
      </w:r>
      <w:r>
        <w:t>otra</w:t>
      </w:r>
      <w:r>
        <w:rPr>
          <w:spacing w:val="26"/>
        </w:rPr>
        <w:t xml:space="preserve"> </w:t>
      </w:r>
      <w:r>
        <w:t>manera</w:t>
      </w:r>
      <w:r>
        <w:rPr>
          <w:spacing w:val="27"/>
        </w:rPr>
        <w:t xml:space="preserve"> </w:t>
      </w:r>
      <w:r>
        <w:t>fue</w:t>
      </w:r>
      <w:r>
        <w:rPr>
          <w:spacing w:val="32"/>
        </w:rPr>
        <w:t xml:space="preserve"> </w:t>
      </w:r>
      <w:r>
        <w:t>legalmente</w:t>
      </w:r>
      <w:r>
        <w:rPr>
          <w:spacing w:val="27"/>
        </w:rPr>
        <w:t xml:space="preserve"> </w:t>
      </w:r>
      <w:r>
        <w:t>puesta</w:t>
      </w:r>
      <w:r>
        <w:rPr>
          <w:spacing w:val="26"/>
        </w:rPr>
        <w:t xml:space="preserve"> </w:t>
      </w:r>
      <w:r>
        <w:t>a</w:t>
      </w:r>
      <w:r>
        <w:rPr>
          <w:spacing w:val="26"/>
        </w:rPr>
        <w:t xml:space="preserve"> </w:t>
      </w:r>
      <w:r>
        <w:t>la</w:t>
      </w:r>
      <w:r>
        <w:rPr>
          <w:spacing w:val="26"/>
        </w:rPr>
        <w:t xml:space="preserve"> </w:t>
      </w:r>
      <w:r>
        <w:t>disponibilidad</w:t>
      </w:r>
      <w:r>
        <w:rPr>
          <w:spacing w:val="26"/>
        </w:rPr>
        <w:t xml:space="preserve"> </w:t>
      </w:r>
      <w:r>
        <w:t>de</w:t>
      </w:r>
      <w:r>
        <w:rPr>
          <w:spacing w:val="27"/>
        </w:rPr>
        <w:t xml:space="preserve"> </w:t>
      </w:r>
      <w:r>
        <w:t>esa</w:t>
      </w:r>
      <w:r>
        <w:rPr>
          <w:spacing w:val="27"/>
        </w:rPr>
        <w:t xml:space="preserve"> </w:t>
      </w:r>
      <w:r>
        <w:t>parte</w:t>
      </w:r>
      <w:r>
        <w:rPr>
          <w:spacing w:val="27"/>
        </w:rPr>
        <w:t xml:space="preserve"> </w:t>
      </w:r>
      <w:r>
        <w:t>por</w:t>
      </w:r>
      <w:r>
        <w:rPr>
          <w:spacing w:val="31"/>
        </w:rPr>
        <w:t xml:space="preserve"> </w:t>
      </w:r>
      <w:r>
        <w:t>un</w:t>
      </w:r>
      <w:r>
        <w:rPr>
          <w:spacing w:val="30"/>
        </w:rPr>
        <w:t xml:space="preserve"> </w:t>
      </w:r>
      <w:r>
        <w:t>tercero</w:t>
      </w:r>
      <w:r>
        <w:rPr>
          <w:spacing w:val="30"/>
        </w:rPr>
        <w:t xml:space="preserve"> </w:t>
      </w:r>
      <w:r>
        <w:t>que</w:t>
      </w:r>
      <w:r>
        <w:rPr>
          <w:spacing w:val="32"/>
        </w:rPr>
        <w:t xml:space="preserve"> </w:t>
      </w:r>
      <w:r>
        <w:t>no</w:t>
      </w:r>
      <w:r>
        <w:rPr>
          <w:spacing w:val="30"/>
        </w:rPr>
        <w:t xml:space="preserve"> </w:t>
      </w:r>
      <w:r>
        <w:t>tenía obligación de confidencialidad.</w:t>
      </w:r>
    </w:p>
    <w:p w14:paraId="755F8E3A" w14:textId="77777777" w:rsidR="00D11B71" w:rsidRDefault="00A56700">
      <w:pPr>
        <w:pStyle w:val="Prrafodelista"/>
        <w:numPr>
          <w:ilvl w:val="0"/>
          <w:numId w:val="8"/>
        </w:numPr>
        <w:tabs>
          <w:tab w:val="left" w:pos="434"/>
        </w:tabs>
        <w:spacing w:before="43" w:line="276" w:lineRule="auto"/>
        <w:ind w:right="215" w:firstLine="0"/>
        <w:rPr>
          <w:sz w:val="16"/>
        </w:rPr>
      </w:pPr>
      <w:r>
        <w:lastRenderedPageBreak/>
        <w:t>Las disposiciones</w:t>
      </w:r>
      <w:r>
        <w:rPr>
          <w:spacing w:val="-2"/>
        </w:rPr>
        <w:t xml:space="preserve"> </w:t>
      </w:r>
      <w:r>
        <w:t>precedentes</w:t>
      </w:r>
      <w:r>
        <w:rPr>
          <w:spacing w:val="-2"/>
        </w:rPr>
        <w:t xml:space="preserve"> </w:t>
      </w:r>
      <w:r>
        <w:t>no modificarán</w:t>
      </w:r>
      <w:r>
        <w:rPr>
          <w:spacing w:val="-4"/>
        </w:rPr>
        <w:t xml:space="preserve"> </w:t>
      </w:r>
      <w:r>
        <w:t>de ninguna</w:t>
      </w:r>
      <w:r>
        <w:rPr>
          <w:spacing w:val="-2"/>
        </w:rPr>
        <w:t xml:space="preserve"> </w:t>
      </w:r>
      <w:r>
        <w:t>manera</w:t>
      </w:r>
      <w:r>
        <w:rPr>
          <w:spacing w:val="-2"/>
        </w:rPr>
        <w:t xml:space="preserve"> </w:t>
      </w:r>
      <w:r>
        <w:t>ningún</w:t>
      </w:r>
      <w:r>
        <w:rPr>
          <w:spacing w:val="-3"/>
        </w:rPr>
        <w:t xml:space="preserve"> </w:t>
      </w:r>
      <w:r>
        <w:t>compromiso</w:t>
      </w:r>
      <w:r>
        <w:rPr>
          <w:spacing w:val="-3"/>
        </w:rPr>
        <w:t xml:space="preserve"> </w:t>
      </w:r>
      <w:r>
        <w:t>de confidencialidad otorgado</w:t>
      </w:r>
      <w:r>
        <w:rPr>
          <w:spacing w:val="-4"/>
        </w:rPr>
        <w:t xml:space="preserve"> </w:t>
      </w:r>
      <w:r>
        <w:t>por cualquiera</w:t>
      </w:r>
      <w:r>
        <w:rPr>
          <w:spacing w:val="-3"/>
        </w:rPr>
        <w:t xml:space="preserve"> </w:t>
      </w:r>
      <w:r>
        <w:t>de</w:t>
      </w:r>
      <w:r>
        <w:rPr>
          <w:spacing w:val="-3"/>
        </w:rPr>
        <w:t xml:space="preserve"> </w:t>
      </w:r>
      <w:r>
        <w:t>las</w:t>
      </w:r>
      <w:r>
        <w:rPr>
          <w:spacing w:val="-3"/>
        </w:rPr>
        <w:t xml:space="preserve"> </w:t>
      </w:r>
      <w:r>
        <w:t>partes a quien</w:t>
      </w:r>
      <w:r>
        <w:rPr>
          <w:spacing w:val="-4"/>
        </w:rPr>
        <w:t xml:space="preserve"> </w:t>
      </w:r>
      <w:r>
        <w:t>esto compete</w:t>
      </w:r>
      <w:r>
        <w:rPr>
          <w:spacing w:val="-3"/>
        </w:rPr>
        <w:t xml:space="preserve"> </w:t>
      </w:r>
      <w:r>
        <w:t>antes</w:t>
      </w:r>
      <w:r>
        <w:rPr>
          <w:spacing w:val="-3"/>
        </w:rPr>
        <w:t xml:space="preserve"> </w:t>
      </w:r>
      <w:r>
        <w:t>de la</w:t>
      </w:r>
      <w:r>
        <w:rPr>
          <w:spacing w:val="-3"/>
        </w:rPr>
        <w:t xml:space="preserve"> </w:t>
      </w:r>
      <w:r>
        <w:t>fecha del contrato con respecto a los suministros o cualquier parte de ellos.</w:t>
      </w:r>
    </w:p>
    <w:p w14:paraId="6DE02CD2" w14:textId="77777777" w:rsidR="00D11B71" w:rsidRDefault="00D11B71">
      <w:pPr>
        <w:pStyle w:val="Textoindependiente"/>
        <w:spacing w:before="39"/>
        <w:rPr>
          <w:sz w:val="16"/>
        </w:rPr>
      </w:pPr>
    </w:p>
    <w:p w14:paraId="4C2467E7" w14:textId="77777777" w:rsidR="00D11B71" w:rsidRDefault="00A56700">
      <w:pPr>
        <w:pStyle w:val="Prrafodelista"/>
        <w:numPr>
          <w:ilvl w:val="0"/>
          <w:numId w:val="8"/>
        </w:numPr>
        <w:tabs>
          <w:tab w:val="left" w:pos="473"/>
        </w:tabs>
        <w:spacing w:before="1" w:line="276" w:lineRule="auto"/>
        <w:ind w:right="222" w:firstLine="0"/>
        <w:rPr>
          <w:sz w:val="16"/>
        </w:rPr>
      </w:pPr>
      <w:r>
        <w:t>Las disposiciones de esta cláusula permanecerán válidas después del cumplimiento o terminación del contrato por cualquier razón.</w:t>
      </w:r>
    </w:p>
    <w:p w14:paraId="2BB2ED40" w14:textId="77777777" w:rsidR="00D11B71" w:rsidRDefault="00D11B71">
      <w:pPr>
        <w:pStyle w:val="Textoindependiente"/>
        <w:spacing w:before="39"/>
        <w:rPr>
          <w:sz w:val="16"/>
        </w:rPr>
      </w:pPr>
    </w:p>
    <w:p w14:paraId="0A446C0C" w14:textId="77777777" w:rsidR="00D11B71" w:rsidRDefault="00A56700">
      <w:pPr>
        <w:pStyle w:val="Ttulo2"/>
        <w:numPr>
          <w:ilvl w:val="0"/>
          <w:numId w:val="12"/>
        </w:numPr>
        <w:tabs>
          <w:tab w:val="left" w:pos="578"/>
        </w:tabs>
        <w:ind w:left="578" w:hanging="358"/>
        <w:jc w:val="both"/>
        <w:rPr>
          <w:sz w:val="16"/>
        </w:rPr>
      </w:pPr>
      <w:r>
        <w:t>Obligatoriedad</w:t>
      </w:r>
      <w:r>
        <w:rPr>
          <w:spacing w:val="-3"/>
        </w:rPr>
        <w:t xml:space="preserve"> </w:t>
      </w:r>
      <w:r>
        <w:t>de</w:t>
      </w:r>
      <w:r>
        <w:rPr>
          <w:spacing w:val="-5"/>
        </w:rPr>
        <w:t xml:space="preserve"> </w:t>
      </w:r>
      <w:r>
        <w:t>declarar</w:t>
      </w:r>
      <w:r>
        <w:rPr>
          <w:spacing w:val="-7"/>
        </w:rPr>
        <w:t xml:space="preserve"> </w:t>
      </w:r>
      <w:r>
        <w:t>información</w:t>
      </w:r>
      <w:r>
        <w:rPr>
          <w:spacing w:val="-5"/>
        </w:rPr>
        <w:t xml:space="preserve"> </w:t>
      </w:r>
      <w:r>
        <w:t>del</w:t>
      </w:r>
      <w:r>
        <w:rPr>
          <w:spacing w:val="-7"/>
        </w:rPr>
        <w:t xml:space="preserve"> </w:t>
      </w:r>
      <w:r>
        <w:t>personal</w:t>
      </w:r>
      <w:r>
        <w:rPr>
          <w:spacing w:val="-11"/>
        </w:rPr>
        <w:t xml:space="preserve"> </w:t>
      </w:r>
      <w:r>
        <w:t>del</w:t>
      </w:r>
      <w:r>
        <w:rPr>
          <w:spacing w:val="-7"/>
        </w:rPr>
        <w:t xml:space="preserve"> </w:t>
      </w:r>
      <w:r>
        <w:t>contratista</w:t>
      </w:r>
      <w:r>
        <w:rPr>
          <w:spacing w:val="-4"/>
        </w:rPr>
        <w:t xml:space="preserve"> </w:t>
      </w:r>
      <w:r>
        <w:t>en</w:t>
      </w:r>
      <w:r>
        <w:rPr>
          <w:spacing w:val="-4"/>
        </w:rPr>
        <w:t xml:space="preserve"> </w:t>
      </w:r>
      <w:r>
        <w:t>el</w:t>
      </w:r>
      <w:r>
        <w:rPr>
          <w:spacing w:val="-7"/>
        </w:rPr>
        <w:t xml:space="preserve"> </w:t>
      </w:r>
      <w:r>
        <w:rPr>
          <w:spacing w:val="-4"/>
        </w:rPr>
        <w:t>SICP</w:t>
      </w:r>
    </w:p>
    <w:p w14:paraId="7DF1B9E2" w14:textId="77777777" w:rsidR="00D11B71" w:rsidRDefault="00A56700">
      <w:pPr>
        <w:pStyle w:val="Textoindependiente"/>
        <w:spacing w:before="2"/>
        <w:rPr>
          <w:b/>
          <w:sz w:val="4"/>
        </w:rPr>
      </w:pPr>
      <w:r>
        <w:rPr>
          <w:b/>
          <w:noProof/>
          <w:sz w:val="4"/>
        </w:rPr>
        <mc:AlternateContent>
          <mc:Choice Requires="wps">
            <w:drawing>
              <wp:anchor distT="0" distB="0" distL="0" distR="0" simplePos="0" relativeHeight="74" behindDoc="1" locked="0" layoutInCell="0" allowOverlap="1" wp14:anchorId="1B14FA34" wp14:editId="0ECF4A60">
                <wp:simplePos x="0" y="0"/>
                <wp:positionH relativeFrom="page">
                  <wp:posOffset>668020</wp:posOffset>
                </wp:positionH>
                <wp:positionV relativeFrom="paragraph">
                  <wp:posOffset>48260</wp:posOffset>
                </wp:positionV>
                <wp:extent cx="6227445" cy="6985"/>
                <wp:effectExtent l="0" t="0" r="0" b="0"/>
                <wp:wrapTopAndBottom/>
                <wp:docPr id="73" name="Graphic 77"/>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422D282" id="Graphic 77" o:spid="_x0000_s1026" style="position:absolute;margin-left:52.6pt;margin-top:3.8pt;width:490.35pt;height:.55pt;z-index:-50331640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" o:allowincell="f" path="m6226429,l,,,6096r6226429,l6226429,xe" fillcolor="black" stroked="f" strokeweight="0">
                <v:path arrowok="t"/>
                <w10:wrap type="topAndBottom" anchorx="page"/>
              </v:shape>
            </w:pict>
          </mc:Fallback>
        </mc:AlternateContent>
      </w:r>
    </w:p>
    <w:p w14:paraId="3D7515C7" w14:textId="77777777" w:rsidR="00D11B71" w:rsidRDefault="00D11B71">
      <w:pPr>
        <w:pStyle w:val="Textoindependiente"/>
        <w:spacing w:before="40"/>
        <w:rPr>
          <w:b/>
        </w:rPr>
      </w:pPr>
    </w:p>
    <w:p w14:paraId="4FD144BD" w14:textId="77777777" w:rsidR="00D11B71" w:rsidRDefault="00A56700">
      <w:pPr>
        <w:pStyle w:val="Prrafodelista"/>
        <w:numPr>
          <w:ilvl w:val="0"/>
          <w:numId w:val="7"/>
        </w:numPr>
        <w:tabs>
          <w:tab w:val="left" w:pos="468"/>
        </w:tabs>
        <w:spacing w:line="276" w:lineRule="auto"/>
        <w:ind w:right="212" w:firstLine="0"/>
        <w:rPr>
          <w:sz w:val="16"/>
        </w:rPr>
      </w:pPr>
      <w:r>
        <w:t xml:space="preserve">El proveedor deberá proporcionar los datos de identificación de sus </w:t>
      </w:r>
      <w:proofErr w:type="spellStart"/>
      <w:r>
        <w:t>subproveedores</w:t>
      </w:r>
      <w:proofErr w:type="spellEnd"/>
      <w:r>
        <w:t>, así como de las personas físicas por medio de las cuales propone cumplir con las obligaciones del contrato, dentro de los treinta días posteriores a la obtención del código de contratación, y con anterioridad al primer pago que</w:t>
      </w:r>
      <w:r>
        <w:rPr>
          <w:spacing w:val="40"/>
        </w:rPr>
        <w:t xml:space="preserve"> </w:t>
      </w:r>
      <w:r>
        <w:t xml:space="preserve">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w:t>
      </w:r>
      <w:r>
        <w:rPr>
          <w:spacing w:val="-2"/>
        </w:rPr>
        <w:t>Estado.</w:t>
      </w:r>
    </w:p>
    <w:p w14:paraId="2A46F182" w14:textId="77777777" w:rsidR="00D11B71" w:rsidRDefault="00D11B71">
      <w:pPr>
        <w:pStyle w:val="Textoindependiente"/>
        <w:spacing w:before="42"/>
        <w:rPr>
          <w:sz w:val="16"/>
        </w:rPr>
      </w:pPr>
    </w:p>
    <w:p w14:paraId="7EABE2D0" w14:textId="77777777" w:rsidR="00D11B71" w:rsidRDefault="00A56700">
      <w:pPr>
        <w:pStyle w:val="Prrafodelista"/>
        <w:numPr>
          <w:ilvl w:val="0"/>
          <w:numId w:val="7"/>
        </w:numPr>
        <w:tabs>
          <w:tab w:val="left" w:pos="444"/>
        </w:tabs>
        <w:spacing w:before="1" w:line="276" w:lineRule="auto"/>
        <w:ind w:right="223" w:firstLine="0"/>
        <w:rPr>
          <w:sz w:val="16"/>
        </w:rPr>
      </w:pPr>
      <w:r>
        <w:t>Cuando ocurra algún cambio en la nómina del personal o de los subcontratistas propuestos, el proveedor o contratista está obligado a actualizar el FIP.</w:t>
      </w:r>
    </w:p>
    <w:p w14:paraId="2329368E" w14:textId="77777777" w:rsidR="00D11B71" w:rsidRDefault="00D11B71">
      <w:pPr>
        <w:pStyle w:val="Textoindependiente"/>
        <w:spacing w:before="35"/>
        <w:rPr>
          <w:sz w:val="16"/>
        </w:rPr>
      </w:pPr>
    </w:p>
    <w:p w14:paraId="7F1EBC20" w14:textId="77777777" w:rsidR="00D11B71" w:rsidRDefault="00A56700">
      <w:pPr>
        <w:pStyle w:val="Prrafodelista"/>
        <w:numPr>
          <w:ilvl w:val="0"/>
          <w:numId w:val="7"/>
        </w:numPr>
        <w:tabs>
          <w:tab w:val="left" w:pos="439"/>
        </w:tabs>
        <w:spacing w:line="276" w:lineRule="auto"/>
        <w:ind w:right="214" w:firstLine="0"/>
        <w:rPr>
          <w:sz w:val="16"/>
        </w:rPr>
      </w:pPr>
      <w:r>
        <w:t>Como requerimiento para efectuar los pagos a los proveedores o contratistas, la contratante, a través del procedimiento establecido para el efecto por la entidad previsional,</w:t>
      </w:r>
      <w:r>
        <w:rPr>
          <w:spacing w:val="-1"/>
        </w:rPr>
        <w:t xml:space="preserve"> </w:t>
      </w:r>
      <w:r>
        <w:t>verificará que el</w:t>
      </w:r>
      <w:r>
        <w:rPr>
          <w:spacing w:val="-1"/>
        </w:rPr>
        <w:t xml:space="preserve"> </w:t>
      </w:r>
      <w:r>
        <w:t>proveedor o contratista se encuentre al día en el cumplimiento con sus obligaciones para con el Instituto de Previsión Social (IPS).</w:t>
      </w:r>
    </w:p>
    <w:p w14:paraId="59240FF5" w14:textId="77777777" w:rsidR="00D11B71" w:rsidRDefault="00D11B71">
      <w:pPr>
        <w:pStyle w:val="Textoindependiente"/>
        <w:spacing w:before="43"/>
        <w:rPr>
          <w:sz w:val="16"/>
        </w:rPr>
      </w:pPr>
    </w:p>
    <w:p w14:paraId="57851F6A" w14:textId="77777777" w:rsidR="00D11B71" w:rsidRDefault="00A56700">
      <w:pPr>
        <w:pStyle w:val="Prrafodelista"/>
        <w:numPr>
          <w:ilvl w:val="0"/>
          <w:numId w:val="7"/>
        </w:numPr>
        <w:tabs>
          <w:tab w:val="left" w:pos="439"/>
        </w:tabs>
        <w:spacing w:line="271" w:lineRule="auto"/>
        <w:ind w:right="216" w:firstLine="0"/>
        <w:rPr>
          <w:sz w:val="16"/>
        </w:rPr>
      </w:pPr>
      <w:r>
        <w:t>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2913178D" w14:textId="77777777" w:rsidR="00D11B71" w:rsidRDefault="00D11B71">
      <w:pPr>
        <w:pStyle w:val="Textoindependiente"/>
        <w:spacing w:before="47"/>
        <w:rPr>
          <w:sz w:val="16"/>
        </w:rPr>
      </w:pPr>
    </w:p>
    <w:p w14:paraId="5C7B413B" w14:textId="77777777" w:rsidR="00D11B71" w:rsidRDefault="00A56700">
      <w:pPr>
        <w:pStyle w:val="Prrafodelista"/>
        <w:numPr>
          <w:ilvl w:val="0"/>
          <w:numId w:val="7"/>
        </w:numPr>
        <w:tabs>
          <w:tab w:val="left" w:pos="439"/>
        </w:tabs>
        <w:spacing w:line="276" w:lineRule="auto"/>
        <w:ind w:right="210" w:firstLine="0"/>
        <w:rPr>
          <w:sz w:val="16"/>
        </w:rPr>
      </w:pPr>
      <w:r>
        <w:t>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7F82596F" w14:textId="77777777" w:rsidR="00D11B71" w:rsidRDefault="00D11B71">
      <w:pPr>
        <w:pStyle w:val="Textoindependiente"/>
        <w:spacing w:before="42"/>
        <w:rPr>
          <w:sz w:val="16"/>
        </w:rPr>
      </w:pPr>
    </w:p>
    <w:p w14:paraId="46ADF1D5" w14:textId="77777777" w:rsidR="00D11B71" w:rsidRDefault="00A56700">
      <w:pPr>
        <w:pStyle w:val="Prrafodelista"/>
        <w:numPr>
          <w:ilvl w:val="0"/>
          <w:numId w:val="7"/>
        </w:numPr>
        <w:tabs>
          <w:tab w:val="left" w:pos="439"/>
        </w:tabs>
        <w:spacing w:line="276" w:lineRule="auto"/>
        <w:ind w:right="219" w:firstLine="0"/>
        <w:rPr>
          <w:sz w:val="16"/>
        </w:rPr>
      </w:pPr>
      <w:r>
        <w:t>En caso</w:t>
      </w:r>
      <w:r>
        <w:rPr>
          <w:spacing w:val="-1"/>
        </w:rPr>
        <w:t xml:space="preserve"> </w:t>
      </w:r>
      <w:r>
        <w:t>de detectarse que el proveedor o</w:t>
      </w:r>
      <w:r>
        <w:rPr>
          <w:spacing w:val="-1"/>
        </w:rPr>
        <w:t xml:space="preserve"> </w:t>
      </w:r>
      <w:r>
        <w:t>contratista o</w:t>
      </w:r>
      <w:r>
        <w:rPr>
          <w:spacing w:val="-1"/>
        </w:rPr>
        <w:t xml:space="preserve"> </w:t>
      </w:r>
      <w:r>
        <w:t>alguno</w:t>
      </w:r>
      <w:r>
        <w:rPr>
          <w:spacing w:val="-1"/>
        </w:rPr>
        <w:t xml:space="preserve"> </w:t>
      </w:r>
      <w:r>
        <w:t>de</w:t>
      </w:r>
      <w:r>
        <w:rPr>
          <w:spacing w:val="-4"/>
        </w:rPr>
        <w:t xml:space="preserve"> </w:t>
      </w:r>
      <w:r>
        <w:t>los subcontratistas,</w:t>
      </w:r>
      <w:r>
        <w:rPr>
          <w:spacing w:val="-2"/>
        </w:rPr>
        <w:t xml:space="preserve"> </w:t>
      </w:r>
      <w:r>
        <w:t>no</w:t>
      </w:r>
      <w:r>
        <w:rPr>
          <w:spacing w:val="-1"/>
        </w:rPr>
        <w:t xml:space="preserve"> </w:t>
      </w:r>
      <w:r>
        <w:t>se encontraran</w:t>
      </w:r>
      <w:r>
        <w:rPr>
          <w:spacing w:val="-1"/>
        </w:rPr>
        <w:t xml:space="preserve"> </w:t>
      </w:r>
      <w:r>
        <w:t>al día con el cumplimiento de sus obligaciones para con</w:t>
      </w:r>
      <w:r>
        <w:rPr>
          <w:spacing w:val="-4"/>
        </w:rPr>
        <w:t xml:space="preserve"> </w:t>
      </w:r>
      <w:r>
        <w:t>el IPS,</w:t>
      </w:r>
      <w:r>
        <w:rPr>
          <w:spacing w:val="-1"/>
        </w:rPr>
        <w:t xml:space="preserve"> </w:t>
      </w:r>
      <w:r>
        <w:t>deberán ser</w:t>
      </w:r>
      <w:r>
        <w:rPr>
          <w:spacing w:val="-3"/>
        </w:rPr>
        <w:t xml:space="preserve"> </w:t>
      </w:r>
      <w:r>
        <w:t>emplazados por la contratante para que en diez (10) días hábiles cumplan con sus obligaciones pendientes con la previsional. En el caso de que no lo hiciera, se considerará incumplimiento del contrato por causa imputable al proveedor o contratista.</w:t>
      </w:r>
    </w:p>
    <w:p w14:paraId="1A23519F" w14:textId="77777777" w:rsidR="00D11B71" w:rsidRDefault="00D11B71">
      <w:pPr>
        <w:pStyle w:val="Textoindependiente"/>
        <w:spacing w:before="42"/>
        <w:rPr>
          <w:sz w:val="16"/>
        </w:rPr>
      </w:pPr>
    </w:p>
    <w:p w14:paraId="57FF010D" w14:textId="77777777" w:rsidR="00D11B71" w:rsidRDefault="00A56700">
      <w:pPr>
        <w:pStyle w:val="Ttulo2"/>
        <w:numPr>
          <w:ilvl w:val="0"/>
          <w:numId w:val="12"/>
        </w:numPr>
        <w:tabs>
          <w:tab w:val="left" w:pos="578"/>
        </w:tabs>
        <w:spacing w:before="1"/>
        <w:ind w:left="578" w:hanging="358"/>
        <w:jc w:val="both"/>
        <w:rPr>
          <w:sz w:val="16"/>
        </w:rPr>
      </w:pPr>
      <w:r>
        <w:rPr>
          <w:noProof/>
        </w:rPr>
        <mc:AlternateContent>
          <mc:Choice Requires="wps">
            <w:drawing>
              <wp:anchor distT="0" distB="0" distL="0" distR="0" simplePos="0" relativeHeight="75" behindDoc="1" locked="0" layoutInCell="0" allowOverlap="1" wp14:anchorId="4165022B" wp14:editId="5B10F56D">
                <wp:simplePos x="0" y="0"/>
                <wp:positionH relativeFrom="page">
                  <wp:posOffset>668020</wp:posOffset>
                </wp:positionH>
                <wp:positionV relativeFrom="paragraph">
                  <wp:posOffset>206375</wp:posOffset>
                </wp:positionV>
                <wp:extent cx="6227445" cy="6985"/>
                <wp:effectExtent l="0" t="0" r="0" b="0"/>
                <wp:wrapTopAndBottom/>
                <wp:docPr id="74" name="Graphic 78"/>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019E3F7" id="Graphic 78" o:spid="_x0000_s1026" style="position:absolute;margin-left:52.6pt;margin-top:16.25pt;width:490.35pt;height:.55pt;z-index:-503316405;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Porcentaje</w:t>
      </w:r>
      <w:r>
        <w:rPr>
          <w:spacing w:val="-6"/>
        </w:rPr>
        <w:t xml:space="preserve"> </w:t>
      </w:r>
      <w:r>
        <w:t>de</w:t>
      </w:r>
      <w:r>
        <w:rPr>
          <w:spacing w:val="-6"/>
        </w:rPr>
        <w:t xml:space="preserve"> </w:t>
      </w:r>
      <w:r>
        <w:t>Garantía</w:t>
      </w:r>
      <w:r>
        <w:rPr>
          <w:spacing w:val="-4"/>
        </w:rPr>
        <w:t xml:space="preserve"> </w:t>
      </w:r>
      <w:r>
        <w:t>de</w:t>
      </w:r>
      <w:r>
        <w:rPr>
          <w:spacing w:val="-6"/>
        </w:rPr>
        <w:t xml:space="preserve"> </w:t>
      </w:r>
      <w:r>
        <w:t>Fiel</w:t>
      </w:r>
      <w:r>
        <w:rPr>
          <w:spacing w:val="-7"/>
        </w:rPr>
        <w:t xml:space="preserve"> </w:t>
      </w:r>
      <w:r>
        <w:t>Cumplimiento</w:t>
      </w:r>
      <w:r>
        <w:rPr>
          <w:spacing w:val="-4"/>
        </w:rPr>
        <w:t xml:space="preserve"> </w:t>
      </w:r>
      <w:r>
        <w:t>de</w:t>
      </w:r>
      <w:r>
        <w:rPr>
          <w:spacing w:val="-5"/>
        </w:rPr>
        <w:t xml:space="preserve"> </w:t>
      </w:r>
      <w:r>
        <w:rPr>
          <w:spacing w:val="-2"/>
        </w:rPr>
        <w:t>Contrato</w:t>
      </w:r>
    </w:p>
    <w:p w14:paraId="6CD823B7" w14:textId="77777777" w:rsidR="00D11B71" w:rsidRDefault="00A56700">
      <w:pPr>
        <w:spacing w:before="1" w:line="276" w:lineRule="auto"/>
        <w:ind w:left="220" w:right="211"/>
        <w:jc w:val="both"/>
        <w:rPr>
          <w:i/>
        </w:rPr>
      </w:pPr>
      <w:r>
        <w:t xml:space="preserve">El Porcentaje de Garantía de Fiel Cumplimiento de Contrato es de: 10% </w:t>
      </w:r>
    </w:p>
    <w:p w14:paraId="3ADF1513" w14:textId="77777777" w:rsidR="00D11B71" w:rsidRDefault="00D11B71">
      <w:pPr>
        <w:pStyle w:val="Textoindependiente"/>
        <w:spacing w:before="44"/>
        <w:rPr>
          <w:i/>
        </w:rPr>
      </w:pPr>
    </w:p>
    <w:p w14:paraId="1B383B78" w14:textId="77777777" w:rsidR="00D11B71" w:rsidRDefault="00A56700">
      <w:pPr>
        <w:pStyle w:val="Ttulo2"/>
        <w:numPr>
          <w:ilvl w:val="0"/>
          <w:numId w:val="12"/>
        </w:numPr>
        <w:tabs>
          <w:tab w:val="left" w:pos="578"/>
        </w:tabs>
        <w:ind w:left="578" w:hanging="358"/>
        <w:jc w:val="both"/>
        <w:rPr>
          <w:sz w:val="16"/>
        </w:rPr>
      </w:pPr>
      <w:r>
        <w:rPr>
          <w:noProof/>
        </w:rPr>
        <mc:AlternateContent>
          <mc:Choice Requires="wps">
            <w:drawing>
              <wp:anchor distT="0" distB="0" distL="0" distR="0" simplePos="0" relativeHeight="76" behindDoc="1" locked="0" layoutInCell="0" allowOverlap="1" wp14:anchorId="34A42D37" wp14:editId="19676FEC">
                <wp:simplePos x="0" y="0"/>
                <wp:positionH relativeFrom="page">
                  <wp:posOffset>668020</wp:posOffset>
                </wp:positionH>
                <wp:positionV relativeFrom="paragraph">
                  <wp:posOffset>196850</wp:posOffset>
                </wp:positionV>
                <wp:extent cx="6227445" cy="6985"/>
                <wp:effectExtent l="0" t="0" r="0" b="0"/>
                <wp:wrapTopAndBottom/>
                <wp:docPr id="75" name="Graphic 79"/>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10F7211" id="Graphic 79" o:spid="_x0000_s1026" style="position:absolute;margin-left:52.6pt;margin-top:15.5pt;width:490.35pt;height:.55pt;z-index:-50331640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Forma</w:t>
      </w:r>
      <w:r>
        <w:rPr>
          <w:spacing w:val="-7"/>
        </w:rPr>
        <w:t xml:space="preserve"> </w:t>
      </w:r>
      <w:r>
        <w:t>de</w:t>
      </w:r>
      <w:r>
        <w:rPr>
          <w:spacing w:val="-6"/>
        </w:rPr>
        <w:t xml:space="preserve"> </w:t>
      </w:r>
      <w:r>
        <w:t>Instrumentación</w:t>
      </w:r>
      <w:r>
        <w:rPr>
          <w:spacing w:val="-5"/>
        </w:rPr>
        <w:t xml:space="preserve"> </w:t>
      </w:r>
      <w:r>
        <w:t>de</w:t>
      </w:r>
      <w:r>
        <w:rPr>
          <w:spacing w:val="-6"/>
        </w:rPr>
        <w:t xml:space="preserve"> </w:t>
      </w:r>
      <w:r>
        <w:t>Garantía</w:t>
      </w:r>
      <w:r>
        <w:rPr>
          <w:spacing w:val="-4"/>
        </w:rPr>
        <w:t xml:space="preserve"> </w:t>
      </w:r>
      <w:r>
        <w:t>de</w:t>
      </w:r>
      <w:r>
        <w:rPr>
          <w:spacing w:val="-7"/>
        </w:rPr>
        <w:t xml:space="preserve"> </w:t>
      </w:r>
      <w:r>
        <w:t>Fiel</w:t>
      </w:r>
      <w:r>
        <w:rPr>
          <w:spacing w:val="-7"/>
        </w:rPr>
        <w:t xml:space="preserve"> </w:t>
      </w:r>
      <w:r>
        <w:t>Cumplimiento</w:t>
      </w:r>
      <w:r>
        <w:rPr>
          <w:spacing w:val="-4"/>
        </w:rPr>
        <w:t xml:space="preserve"> </w:t>
      </w:r>
      <w:r>
        <w:t>de</w:t>
      </w:r>
      <w:r>
        <w:rPr>
          <w:spacing w:val="-6"/>
        </w:rPr>
        <w:t xml:space="preserve"> </w:t>
      </w:r>
      <w:r>
        <w:rPr>
          <w:spacing w:val="-2"/>
        </w:rPr>
        <w:t>Contrato</w:t>
      </w:r>
    </w:p>
    <w:p w14:paraId="574E1B99" w14:textId="77777777" w:rsidR="00D11B71" w:rsidRDefault="00D11B71">
      <w:pPr>
        <w:jc w:val="both"/>
        <w:rPr>
          <w:sz w:val="16"/>
        </w:rPr>
      </w:pPr>
    </w:p>
    <w:p w14:paraId="1CC5FFBB" w14:textId="77777777" w:rsidR="00D11B71" w:rsidRDefault="00A56700">
      <w:pPr>
        <w:pStyle w:val="Textoindependiente"/>
        <w:spacing w:before="43"/>
        <w:ind w:left="220"/>
        <w:jc w:val="both"/>
        <w:rPr>
          <w:spacing w:val="-2"/>
        </w:rPr>
      </w:pPr>
      <w:r>
        <w:t>La</w:t>
      </w:r>
      <w:r>
        <w:rPr>
          <w:spacing w:val="-7"/>
        </w:rPr>
        <w:t xml:space="preserve"> </w:t>
      </w:r>
      <w:r>
        <w:t>garantía</w:t>
      </w:r>
      <w:r>
        <w:rPr>
          <w:spacing w:val="-4"/>
        </w:rPr>
        <w:t xml:space="preserve"> </w:t>
      </w:r>
      <w:r>
        <w:t>adoptará</w:t>
      </w:r>
      <w:r>
        <w:rPr>
          <w:spacing w:val="-5"/>
        </w:rPr>
        <w:t xml:space="preserve"> </w:t>
      </w:r>
      <w:r>
        <w:t>alguna</w:t>
      </w:r>
      <w:r>
        <w:rPr>
          <w:spacing w:val="-5"/>
        </w:rPr>
        <w:t xml:space="preserve"> </w:t>
      </w:r>
      <w:r>
        <w:t>de</w:t>
      </w:r>
      <w:r>
        <w:rPr>
          <w:spacing w:val="-4"/>
        </w:rPr>
        <w:t xml:space="preserve"> </w:t>
      </w:r>
      <w:r>
        <w:t>las</w:t>
      </w:r>
      <w:r>
        <w:rPr>
          <w:spacing w:val="-4"/>
        </w:rPr>
        <w:t xml:space="preserve"> </w:t>
      </w:r>
      <w:r>
        <w:t>siguientes</w:t>
      </w:r>
      <w:r>
        <w:rPr>
          <w:spacing w:val="-5"/>
        </w:rPr>
        <w:t xml:space="preserve"> </w:t>
      </w:r>
      <w:r>
        <w:t>formas:</w:t>
      </w:r>
      <w:r>
        <w:rPr>
          <w:spacing w:val="-6"/>
        </w:rPr>
        <w:t xml:space="preserve"> </w:t>
      </w:r>
      <w:r>
        <w:t>Garantía</w:t>
      </w:r>
      <w:r>
        <w:rPr>
          <w:spacing w:val="-4"/>
        </w:rPr>
        <w:t xml:space="preserve"> </w:t>
      </w:r>
      <w:r>
        <w:t>bancaria</w:t>
      </w:r>
      <w:r>
        <w:rPr>
          <w:spacing w:val="-5"/>
        </w:rPr>
        <w:t xml:space="preserve"> </w:t>
      </w:r>
      <w:r>
        <w:t>o</w:t>
      </w:r>
      <w:r>
        <w:rPr>
          <w:spacing w:val="-5"/>
        </w:rPr>
        <w:t xml:space="preserve"> </w:t>
      </w:r>
      <w:r>
        <w:t>Póliza</w:t>
      </w:r>
      <w:r>
        <w:rPr>
          <w:spacing w:val="-4"/>
        </w:rPr>
        <w:t xml:space="preserve"> </w:t>
      </w:r>
      <w:r>
        <w:t>de</w:t>
      </w:r>
      <w:r>
        <w:rPr>
          <w:spacing w:val="-4"/>
        </w:rPr>
        <w:t xml:space="preserve"> </w:t>
      </w:r>
      <w:r>
        <w:rPr>
          <w:spacing w:val="-2"/>
        </w:rPr>
        <w:t>Seguros.</w:t>
      </w:r>
    </w:p>
    <w:p w14:paraId="6A858E7A" w14:textId="77777777" w:rsidR="00190C88" w:rsidRDefault="00190C88">
      <w:pPr>
        <w:pStyle w:val="Textoindependiente"/>
        <w:spacing w:before="43"/>
        <w:ind w:left="220"/>
        <w:jc w:val="both"/>
        <w:rPr>
          <w:sz w:val="16"/>
        </w:rPr>
        <w:sectPr w:rsidR="00190C88">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20B7CC9E" w14:textId="77777777" w:rsidR="00D11B71" w:rsidRDefault="00D11B71">
      <w:pPr>
        <w:pStyle w:val="Textoindependiente"/>
        <w:spacing w:before="87"/>
        <w:rPr>
          <w:sz w:val="16"/>
        </w:rPr>
      </w:pPr>
    </w:p>
    <w:p w14:paraId="46318B43" w14:textId="77777777" w:rsidR="00D11B71" w:rsidRDefault="00A56700">
      <w:pPr>
        <w:pStyle w:val="Ttulo2"/>
        <w:numPr>
          <w:ilvl w:val="0"/>
          <w:numId w:val="12"/>
        </w:numPr>
        <w:tabs>
          <w:tab w:val="left" w:pos="578"/>
        </w:tabs>
        <w:ind w:left="578" w:hanging="358"/>
        <w:jc w:val="both"/>
        <w:rPr>
          <w:sz w:val="16"/>
        </w:rPr>
      </w:pPr>
      <w:r>
        <w:rPr>
          <w:noProof/>
        </w:rPr>
        <mc:AlternateContent>
          <mc:Choice Requires="wps">
            <w:drawing>
              <wp:anchor distT="0" distB="0" distL="0" distR="0" simplePos="0" relativeHeight="77" behindDoc="1" locked="0" layoutInCell="0" allowOverlap="1" wp14:anchorId="303D7B84" wp14:editId="41B83512">
                <wp:simplePos x="0" y="0"/>
                <wp:positionH relativeFrom="page">
                  <wp:posOffset>668020</wp:posOffset>
                </wp:positionH>
                <wp:positionV relativeFrom="paragraph">
                  <wp:posOffset>203200</wp:posOffset>
                </wp:positionV>
                <wp:extent cx="6227445" cy="6985"/>
                <wp:effectExtent l="0" t="0" r="0" b="0"/>
                <wp:wrapTopAndBottom/>
                <wp:docPr id="76" name="Graphic 80"/>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8FFFB83" id="Graphic 80" o:spid="_x0000_s1026" style="position:absolute;margin-left:52.6pt;margin-top:16pt;width:490.35pt;height:.55pt;z-index:-503316403;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Periodo</w:t>
      </w:r>
      <w:r>
        <w:rPr>
          <w:spacing w:val="-6"/>
        </w:rPr>
        <w:t xml:space="preserve"> </w:t>
      </w:r>
      <w:r>
        <w:t>de</w:t>
      </w:r>
      <w:r>
        <w:rPr>
          <w:spacing w:val="-6"/>
        </w:rPr>
        <w:t xml:space="preserve"> </w:t>
      </w:r>
      <w:r>
        <w:t>validez</w:t>
      </w:r>
      <w:r>
        <w:rPr>
          <w:spacing w:val="-6"/>
        </w:rPr>
        <w:t xml:space="preserve"> </w:t>
      </w:r>
      <w:r>
        <w:t>de</w:t>
      </w:r>
      <w:r>
        <w:rPr>
          <w:spacing w:val="-6"/>
        </w:rPr>
        <w:t xml:space="preserve"> </w:t>
      </w:r>
      <w:r>
        <w:t>la</w:t>
      </w:r>
      <w:r>
        <w:rPr>
          <w:spacing w:val="-3"/>
        </w:rPr>
        <w:t xml:space="preserve"> </w:t>
      </w:r>
      <w:r>
        <w:t>Garantía</w:t>
      </w:r>
      <w:r>
        <w:rPr>
          <w:spacing w:val="-4"/>
        </w:rPr>
        <w:t xml:space="preserve"> </w:t>
      </w:r>
      <w:r>
        <w:t>de</w:t>
      </w:r>
      <w:r>
        <w:rPr>
          <w:spacing w:val="-5"/>
        </w:rPr>
        <w:t xml:space="preserve"> </w:t>
      </w:r>
      <w:r>
        <w:t>Cumplimiento</w:t>
      </w:r>
      <w:r>
        <w:rPr>
          <w:spacing w:val="-4"/>
        </w:rPr>
        <w:t xml:space="preserve"> </w:t>
      </w:r>
      <w:r>
        <w:t>de</w:t>
      </w:r>
      <w:r>
        <w:rPr>
          <w:spacing w:val="-5"/>
        </w:rPr>
        <w:t xml:space="preserve"> </w:t>
      </w:r>
      <w:r>
        <w:rPr>
          <w:spacing w:val="-2"/>
        </w:rPr>
        <w:t>Contrato</w:t>
      </w:r>
    </w:p>
    <w:p w14:paraId="1142BD64" w14:textId="77777777" w:rsidR="00190C88" w:rsidRDefault="00190C88">
      <w:pPr>
        <w:spacing w:before="2" w:line="276" w:lineRule="auto"/>
        <w:ind w:left="220" w:right="216"/>
        <w:jc w:val="both"/>
      </w:pPr>
    </w:p>
    <w:p w14:paraId="75B85637" w14:textId="0E4BE953" w:rsidR="00D11B71" w:rsidRDefault="00A56700">
      <w:pPr>
        <w:spacing w:before="2" w:line="276" w:lineRule="auto"/>
        <w:ind w:left="220" w:right="216"/>
        <w:jc w:val="both"/>
        <w:rPr>
          <w:i/>
        </w:rPr>
      </w:pPr>
      <w:r>
        <w:t>El plazo de vigencia de la Garantía de Fiel Cumplimiento de Contrato será de: noventa días corridos contados desde la fecha de suscripción del contrato.</w:t>
      </w:r>
    </w:p>
    <w:p w14:paraId="3BD063C2" w14:textId="77777777" w:rsidR="00D11B71" w:rsidRDefault="00A56700">
      <w:pPr>
        <w:pStyle w:val="Textoindependiente"/>
        <w:spacing w:before="1" w:line="276" w:lineRule="auto"/>
        <w:ind w:left="220" w:right="218"/>
        <w:jc w:val="both"/>
        <w:rPr>
          <w:sz w:val="16"/>
        </w:rPr>
      </w:pPr>
      <w:r>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448FD2FB" w14:textId="77777777" w:rsidR="00D11B71" w:rsidRDefault="00A56700">
      <w:pPr>
        <w:pStyle w:val="Textoindependiente"/>
        <w:spacing w:before="1" w:line="276" w:lineRule="auto"/>
        <w:ind w:left="220" w:right="216"/>
        <w:jc w:val="both"/>
        <w:rPr>
          <w:sz w:val="16"/>
        </w:rPr>
      </w:pPr>
      <w: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p w14:paraId="5C9DC84A" w14:textId="77777777" w:rsidR="00D11B71" w:rsidRDefault="00D11B71">
      <w:pPr>
        <w:pStyle w:val="Textoindependiente"/>
        <w:spacing w:before="1" w:line="276" w:lineRule="auto"/>
        <w:ind w:left="220" w:right="216"/>
        <w:jc w:val="both"/>
        <w:rPr>
          <w:sz w:val="16"/>
        </w:rPr>
      </w:pPr>
    </w:p>
    <w:p w14:paraId="2C19A84F" w14:textId="77777777" w:rsidR="00D11B71" w:rsidRDefault="00A56700">
      <w:pPr>
        <w:pStyle w:val="Ttulo2"/>
        <w:numPr>
          <w:ilvl w:val="0"/>
          <w:numId w:val="12"/>
        </w:numPr>
        <w:tabs>
          <w:tab w:val="left" w:pos="578"/>
        </w:tabs>
        <w:spacing w:before="3"/>
        <w:ind w:left="578" w:hanging="358"/>
        <w:jc w:val="both"/>
        <w:rPr>
          <w:sz w:val="16"/>
        </w:rPr>
      </w:pPr>
      <w:r>
        <w:t>Formas</w:t>
      </w:r>
      <w:r>
        <w:rPr>
          <w:spacing w:val="-9"/>
        </w:rPr>
        <w:t xml:space="preserve"> </w:t>
      </w:r>
      <w:r>
        <w:t>y</w:t>
      </w:r>
      <w:r>
        <w:rPr>
          <w:spacing w:val="-4"/>
        </w:rPr>
        <w:t xml:space="preserve"> </w:t>
      </w:r>
      <w:r>
        <w:t>Condiciones</w:t>
      </w:r>
      <w:r>
        <w:rPr>
          <w:spacing w:val="-6"/>
        </w:rPr>
        <w:t xml:space="preserve"> </w:t>
      </w:r>
      <w:r>
        <w:t>de</w:t>
      </w:r>
      <w:r>
        <w:rPr>
          <w:spacing w:val="-5"/>
        </w:rPr>
        <w:t xml:space="preserve"> </w:t>
      </w:r>
      <w:r>
        <w:rPr>
          <w:spacing w:val="-4"/>
        </w:rPr>
        <w:t>Pago</w:t>
      </w:r>
    </w:p>
    <w:p w14:paraId="6F5AA7FA"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78" behindDoc="1" locked="0" layoutInCell="0" allowOverlap="1" wp14:anchorId="52D8BD45" wp14:editId="5FE1CFB7">
                <wp:simplePos x="0" y="0"/>
                <wp:positionH relativeFrom="page">
                  <wp:posOffset>668020</wp:posOffset>
                </wp:positionH>
                <wp:positionV relativeFrom="paragraph">
                  <wp:posOffset>48260</wp:posOffset>
                </wp:positionV>
                <wp:extent cx="6227445" cy="6985"/>
                <wp:effectExtent l="0" t="0" r="0" b="0"/>
                <wp:wrapTopAndBottom/>
                <wp:docPr id="77" name="Graphic 81"/>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21D9A67" id="Graphic 81" o:spid="_x0000_s1026" style="position:absolute;margin-left:52.6pt;margin-top:3.8pt;width:490.35pt;height:.55pt;z-index:-50331640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" o:allowincell="f" path="m6226429,l,,,6096r6226429,l6226429,xe" fillcolor="black" stroked="f" strokeweight="0">
                <v:path arrowok="t"/>
                <w10:wrap type="topAndBottom" anchorx="page"/>
              </v:shape>
            </w:pict>
          </mc:Fallback>
        </mc:AlternateContent>
      </w:r>
    </w:p>
    <w:p w14:paraId="03EB1464" w14:textId="77777777" w:rsidR="00D11B71" w:rsidRDefault="00D11B71">
      <w:pPr>
        <w:pStyle w:val="Textoindependiente"/>
        <w:spacing w:before="40"/>
        <w:rPr>
          <w:b/>
        </w:rPr>
      </w:pPr>
    </w:p>
    <w:p w14:paraId="6C79E976" w14:textId="77777777" w:rsidR="00D11B71" w:rsidRDefault="00A56700">
      <w:pPr>
        <w:spacing w:line="276" w:lineRule="auto"/>
        <w:ind w:left="220" w:right="212"/>
        <w:jc w:val="both"/>
        <w:rPr>
          <w:sz w:val="16"/>
        </w:rPr>
      </w:pPr>
      <w:r>
        <w:t xml:space="preserve">Otras formas y condiciones de pago al proveedor en virtud del contrato serán las siguientes: dentro de los treinta días posteriores a la protocolización de la transferencia por escribanía. </w:t>
      </w:r>
    </w:p>
    <w:p w14:paraId="1BFE495B" w14:textId="77777777" w:rsidR="00D11B71" w:rsidRDefault="00D11B71">
      <w:pPr>
        <w:spacing w:line="276" w:lineRule="auto"/>
        <w:ind w:left="220" w:right="212"/>
        <w:jc w:val="both"/>
        <w:rPr>
          <w:i/>
        </w:rPr>
      </w:pPr>
    </w:p>
    <w:p w14:paraId="0550FAB5" w14:textId="77777777" w:rsidR="00D11B71" w:rsidRDefault="00A56700">
      <w:pPr>
        <w:pStyle w:val="Textoindependiente"/>
        <w:spacing w:before="4" w:line="271" w:lineRule="auto"/>
        <w:ind w:left="220" w:right="221"/>
        <w:jc w:val="both"/>
        <w:rPr>
          <w:sz w:val="16"/>
        </w:rPr>
      </w:pPr>
      <w:r>
        <w:t>El adjudicado para solicitar el pago de las obligaciones deberá presentar la solicitud acompañada de los siguientes documentos:</w:t>
      </w:r>
    </w:p>
    <w:p w14:paraId="0EAEB2A5" w14:textId="77777777" w:rsidR="00D11B71" w:rsidRDefault="00D11B71">
      <w:pPr>
        <w:pStyle w:val="Textoindependiente"/>
        <w:spacing w:before="45"/>
        <w:rPr>
          <w:sz w:val="16"/>
        </w:rPr>
      </w:pPr>
    </w:p>
    <w:p w14:paraId="5F0822F4" w14:textId="77777777" w:rsidR="00D11B71" w:rsidRDefault="00A56700">
      <w:pPr>
        <w:pStyle w:val="Prrafodelista"/>
        <w:numPr>
          <w:ilvl w:val="0"/>
          <w:numId w:val="6"/>
        </w:numPr>
        <w:tabs>
          <w:tab w:val="left" w:pos="434"/>
        </w:tabs>
        <w:ind w:left="434" w:hanging="214"/>
        <w:rPr>
          <w:b/>
        </w:rPr>
      </w:pPr>
      <w:r>
        <w:rPr>
          <w:b/>
        </w:rPr>
        <w:t>Documentos</w:t>
      </w:r>
      <w:r>
        <w:rPr>
          <w:b/>
          <w:spacing w:val="-6"/>
        </w:rPr>
        <w:t xml:space="preserve"> </w:t>
      </w:r>
      <w:r>
        <w:rPr>
          <w:b/>
          <w:spacing w:val="-2"/>
        </w:rPr>
        <w:t>Genéricos:</w:t>
      </w:r>
    </w:p>
    <w:p w14:paraId="5631E1A0" w14:textId="77777777" w:rsidR="00D11B71" w:rsidRDefault="00D11B71">
      <w:pPr>
        <w:pStyle w:val="Textoindependiente"/>
        <w:spacing w:before="150"/>
        <w:rPr>
          <w:b/>
        </w:rPr>
      </w:pPr>
    </w:p>
    <w:p w14:paraId="52A9A20C" w14:textId="77777777" w:rsidR="00D11B71" w:rsidRDefault="00A56700">
      <w:pPr>
        <w:pStyle w:val="Prrafodelista"/>
        <w:numPr>
          <w:ilvl w:val="1"/>
          <w:numId w:val="6"/>
        </w:numPr>
        <w:tabs>
          <w:tab w:val="left" w:pos="939"/>
        </w:tabs>
        <w:ind w:left="939" w:hanging="359"/>
        <w:rPr>
          <w:sz w:val="24"/>
        </w:rPr>
      </w:pPr>
      <w:r>
        <w:rPr>
          <w:sz w:val="24"/>
        </w:rPr>
        <w:t>Nota</w:t>
      </w:r>
      <w:r>
        <w:rPr>
          <w:spacing w:val="-7"/>
          <w:sz w:val="24"/>
        </w:rPr>
        <w:t xml:space="preserve"> </w:t>
      </w:r>
      <w:r>
        <w:rPr>
          <w:sz w:val="24"/>
        </w:rPr>
        <w:t>de</w:t>
      </w:r>
      <w:r>
        <w:rPr>
          <w:spacing w:val="-4"/>
          <w:sz w:val="24"/>
        </w:rPr>
        <w:t xml:space="preserve"> </w:t>
      </w:r>
      <w:r>
        <w:rPr>
          <w:sz w:val="24"/>
        </w:rPr>
        <w:t>remisión</w:t>
      </w:r>
      <w:r>
        <w:rPr>
          <w:spacing w:val="-2"/>
          <w:sz w:val="24"/>
        </w:rPr>
        <w:t xml:space="preserve"> </w:t>
      </w:r>
      <w:r>
        <w:rPr>
          <w:sz w:val="24"/>
        </w:rPr>
        <w:t>u</w:t>
      </w:r>
      <w:r>
        <w:rPr>
          <w:spacing w:val="-2"/>
          <w:sz w:val="24"/>
        </w:rPr>
        <w:t xml:space="preserve"> </w:t>
      </w:r>
      <w:r>
        <w:rPr>
          <w:sz w:val="24"/>
        </w:rPr>
        <w:t>orden</w:t>
      </w:r>
      <w:r>
        <w:rPr>
          <w:spacing w:val="-1"/>
          <w:sz w:val="24"/>
        </w:rPr>
        <w:t xml:space="preserve"> </w:t>
      </w:r>
      <w:r>
        <w:rPr>
          <w:sz w:val="24"/>
        </w:rPr>
        <w:t>de prestación</w:t>
      </w:r>
      <w:r>
        <w:rPr>
          <w:spacing w:val="-2"/>
          <w:sz w:val="24"/>
        </w:rPr>
        <w:t xml:space="preserve"> </w:t>
      </w:r>
      <w:r>
        <w:rPr>
          <w:sz w:val="24"/>
        </w:rPr>
        <w:t>de</w:t>
      </w:r>
      <w:r>
        <w:rPr>
          <w:spacing w:val="-4"/>
          <w:sz w:val="24"/>
        </w:rPr>
        <w:t xml:space="preserve"> </w:t>
      </w:r>
      <w:r>
        <w:rPr>
          <w:sz w:val="24"/>
        </w:rPr>
        <w:t>servicios</w:t>
      </w:r>
      <w:r>
        <w:rPr>
          <w:spacing w:val="-2"/>
          <w:sz w:val="24"/>
        </w:rPr>
        <w:t xml:space="preserve"> </w:t>
      </w:r>
      <w:r>
        <w:rPr>
          <w:sz w:val="24"/>
        </w:rPr>
        <w:t>según</w:t>
      </w:r>
      <w:r>
        <w:rPr>
          <w:spacing w:val="-6"/>
          <w:sz w:val="24"/>
        </w:rPr>
        <w:t xml:space="preserve"> </w:t>
      </w:r>
      <w:r>
        <w:rPr>
          <w:sz w:val="24"/>
        </w:rPr>
        <w:t>el</w:t>
      </w:r>
      <w:r>
        <w:rPr>
          <w:spacing w:val="-7"/>
          <w:sz w:val="24"/>
        </w:rPr>
        <w:t xml:space="preserve"> </w:t>
      </w:r>
      <w:r>
        <w:rPr>
          <w:sz w:val="24"/>
        </w:rPr>
        <w:t>objeto</w:t>
      </w:r>
      <w:r>
        <w:rPr>
          <w:spacing w:val="-2"/>
          <w:sz w:val="24"/>
        </w:rPr>
        <w:t xml:space="preserve"> </w:t>
      </w:r>
      <w:r>
        <w:rPr>
          <w:sz w:val="24"/>
        </w:rPr>
        <w:t>de</w:t>
      </w:r>
      <w:r>
        <w:rPr>
          <w:spacing w:val="-3"/>
          <w:sz w:val="24"/>
        </w:rPr>
        <w:t xml:space="preserve"> </w:t>
      </w:r>
      <w:r>
        <w:rPr>
          <w:sz w:val="24"/>
        </w:rPr>
        <w:t xml:space="preserve">la </w:t>
      </w:r>
      <w:r>
        <w:rPr>
          <w:spacing w:val="-2"/>
          <w:sz w:val="24"/>
        </w:rPr>
        <w:t>contratación;</w:t>
      </w:r>
    </w:p>
    <w:p w14:paraId="50BA87EA" w14:textId="77777777" w:rsidR="00D11B71" w:rsidRDefault="00A56700">
      <w:pPr>
        <w:pStyle w:val="Prrafodelista"/>
        <w:numPr>
          <w:ilvl w:val="1"/>
          <w:numId w:val="6"/>
        </w:numPr>
        <w:tabs>
          <w:tab w:val="left" w:pos="940"/>
        </w:tabs>
        <w:spacing w:before="67" w:line="292" w:lineRule="auto"/>
        <w:ind w:right="221"/>
        <w:rPr>
          <w:sz w:val="24"/>
        </w:rPr>
      </w:pPr>
      <w:r>
        <w:rPr>
          <w:sz w:val="24"/>
        </w:rPr>
        <w:t>La</w:t>
      </w:r>
      <w:r>
        <w:rPr>
          <w:spacing w:val="-3"/>
          <w:sz w:val="24"/>
        </w:rPr>
        <w:t xml:space="preserve"> </w:t>
      </w:r>
      <w:r>
        <w:rPr>
          <w:sz w:val="24"/>
        </w:rPr>
        <w:t>factura de</w:t>
      </w:r>
      <w:r>
        <w:rPr>
          <w:spacing w:val="-2"/>
          <w:sz w:val="24"/>
        </w:rPr>
        <w:t xml:space="preserve"> </w:t>
      </w:r>
      <w:r>
        <w:rPr>
          <w:sz w:val="24"/>
        </w:rPr>
        <w:t>pago,</w:t>
      </w:r>
      <w:r>
        <w:rPr>
          <w:spacing w:val="-5"/>
          <w:sz w:val="24"/>
        </w:rPr>
        <w:t xml:space="preserve"> </w:t>
      </w:r>
      <w:r>
        <w:rPr>
          <w:sz w:val="24"/>
        </w:rPr>
        <w:t>con</w:t>
      </w:r>
      <w:r>
        <w:rPr>
          <w:spacing w:val="-4"/>
          <w:sz w:val="24"/>
        </w:rPr>
        <w:t xml:space="preserve"> </w:t>
      </w:r>
      <w:r>
        <w:rPr>
          <w:sz w:val="24"/>
        </w:rPr>
        <w:t>timbrado</w:t>
      </w:r>
      <w:r>
        <w:rPr>
          <w:spacing w:val="-5"/>
          <w:sz w:val="24"/>
        </w:rPr>
        <w:t xml:space="preserve"> </w:t>
      </w:r>
      <w:r>
        <w:rPr>
          <w:sz w:val="24"/>
        </w:rPr>
        <w:t>vigente, la cual</w:t>
      </w:r>
      <w:r>
        <w:rPr>
          <w:spacing w:val="-1"/>
          <w:sz w:val="24"/>
        </w:rPr>
        <w:t xml:space="preserve"> </w:t>
      </w:r>
      <w:r>
        <w:rPr>
          <w:sz w:val="24"/>
        </w:rPr>
        <w:t>deberán</w:t>
      </w:r>
      <w:r>
        <w:rPr>
          <w:spacing w:val="-4"/>
          <w:sz w:val="24"/>
        </w:rPr>
        <w:t xml:space="preserve"> </w:t>
      </w:r>
      <w:r>
        <w:rPr>
          <w:sz w:val="24"/>
        </w:rPr>
        <w:t>expresar</w:t>
      </w:r>
      <w:r>
        <w:rPr>
          <w:spacing w:val="-5"/>
          <w:sz w:val="24"/>
        </w:rPr>
        <w:t xml:space="preserve"> </w:t>
      </w:r>
      <w:r>
        <w:rPr>
          <w:sz w:val="24"/>
        </w:rPr>
        <w:t>claramente</w:t>
      </w:r>
      <w:r>
        <w:rPr>
          <w:spacing w:val="-2"/>
          <w:sz w:val="24"/>
        </w:rPr>
        <w:t xml:space="preserve"> </w:t>
      </w:r>
      <w:r>
        <w:rPr>
          <w:sz w:val="24"/>
        </w:rPr>
        <w:t>por</w:t>
      </w:r>
      <w:r>
        <w:rPr>
          <w:spacing w:val="-5"/>
          <w:sz w:val="24"/>
        </w:rPr>
        <w:t xml:space="preserve"> </w:t>
      </w:r>
      <w:r>
        <w:rPr>
          <w:sz w:val="24"/>
        </w:rPr>
        <w:t>separado el Impuesto al Valor Agregado (IVA) de conformidad con las disposiciones tributarias aplicables. En ningún caso el valor total facturado podrá exceder el valor adjudicado o las adendas aprobadas;</w:t>
      </w:r>
    </w:p>
    <w:p w14:paraId="1EFD08E2" w14:textId="77777777" w:rsidR="00D11B71" w:rsidRDefault="00A56700">
      <w:pPr>
        <w:pStyle w:val="Prrafodelista"/>
        <w:numPr>
          <w:ilvl w:val="1"/>
          <w:numId w:val="6"/>
        </w:numPr>
        <w:tabs>
          <w:tab w:val="left" w:pos="939"/>
        </w:tabs>
        <w:spacing w:line="292" w:lineRule="exact"/>
        <w:ind w:left="939" w:hanging="359"/>
        <w:rPr>
          <w:sz w:val="24"/>
        </w:rPr>
      </w:pPr>
      <w:r>
        <w:rPr>
          <w:sz w:val="24"/>
        </w:rPr>
        <w:t>REPSE</w:t>
      </w:r>
      <w:r>
        <w:rPr>
          <w:spacing w:val="-10"/>
          <w:sz w:val="24"/>
        </w:rPr>
        <w:t xml:space="preserve"> </w:t>
      </w:r>
      <w:r>
        <w:rPr>
          <w:sz w:val="24"/>
        </w:rPr>
        <w:t>(registro</w:t>
      </w:r>
      <w:r>
        <w:rPr>
          <w:spacing w:val="-7"/>
          <w:sz w:val="24"/>
        </w:rPr>
        <w:t xml:space="preserve"> </w:t>
      </w:r>
      <w:r>
        <w:rPr>
          <w:sz w:val="24"/>
        </w:rPr>
        <w:t>de</w:t>
      </w:r>
      <w:r>
        <w:rPr>
          <w:spacing w:val="-1"/>
          <w:sz w:val="24"/>
        </w:rPr>
        <w:t xml:space="preserve"> </w:t>
      </w:r>
      <w:r>
        <w:rPr>
          <w:sz w:val="24"/>
        </w:rPr>
        <w:t>prestadores</w:t>
      </w:r>
      <w:r>
        <w:rPr>
          <w:spacing w:val="-4"/>
          <w:sz w:val="24"/>
        </w:rPr>
        <w:t xml:space="preserve"> </w:t>
      </w:r>
      <w:r>
        <w:rPr>
          <w:sz w:val="24"/>
        </w:rPr>
        <w:t>de</w:t>
      </w:r>
      <w:r>
        <w:rPr>
          <w:spacing w:val="-4"/>
          <w:sz w:val="24"/>
        </w:rPr>
        <w:t xml:space="preserve"> </w:t>
      </w:r>
      <w:r>
        <w:rPr>
          <w:sz w:val="24"/>
        </w:rPr>
        <w:t>servicios)</w:t>
      </w:r>
      <w:r>
        <w:rPr>
          <w:spacing w:val="-7"/>
          <w:sz w:val="24"/>
        </w:rPr>
        <w:t xml:space="preserve"> </w:t>
      </w:r>
      <w:r>
        <w:rPr>
          <w:sz w:val="24"/>
        </w:rPr>
        <w:t>todos</w:t>
      </w:r>
      <w:r>
        <w:rPr>
          <w:spacing w:val="1"/>
          <w:sz w:val="24"/>
        </w:rPr>
        <w:t xml:space="preserve"> </w:t>
      </w:r>
      <w:r>
        <w:rPr>
          <w:sz w:val="24"/>
        </w:rPr>
        <w:t>los</w:t>
      </w:r>
      <w:r>
        <w:rPr>
          <w:spacing w:val="-3"/>
          <w:sz w:val="24"/>
        </w:rPr>
        <w:t xml:space="preserve"> </w:t>
      </w:r>
      <w:r>
        <w:rPr>
          <w:sz w:val="24"/>
        </w:rPr>
        <w:t>que</w:t>
      </w:r>
      <w:r>
        <w:rPr>
          <w:spacing w:val="-5"/>
          <w:sz w:val="24"/>
        </w:rPr>
        <w:t xml:space="preserve"> </w:t>
      </w:r>
      <w:r>
        <w:rPr>
          <w:sz w:val="24"/>
        </w:rPr>
        <w:t>son</w:t>
      </w:r>
      <w:r>
        <w:rPr>
          <w:spacing w:val="-6"/>
          <w:sz w:val="24"/>
        </w:rPr>
        <w:t xml:space="preserve"> </w:t>
      </w:r>
      <w:r>
        <w:rPr>
          <w:sz w:val="24"/>
        </w:rPr>
        <w:t>prestadores</w:t>
      </w:r>
      <w:r>
        <w:rPr>
          <w:spacing w:val="-4"/>
          <w:sz w:val="24"/>
        </w:rPr>
        <w:t xml:space="preserve"> </w:t>
      </w:r>
      <w:r>
        <w:rPr>
          <w:sz w:val="24"/>
        </w:rPr>
        <w:t>de</w:t>
      </w:r>
      <w:r>
        <w:rPr>
          <w:spacing w:val="-4"/>
          <w:sz w:val="24"/>
        </w:rPr>
        <w:t xml:space="preserve"> </w:t>
      </w:r>
      <w:r>
        <w:rPr>
          <w:spacing w:val="-2"/>
          <w:sz w:val="24"/>
        </w:rPr>
        <w:t>servicios;</w:t>
      </w:r>
    </w:p>
    <w:p w14:paraId="6C4A76A7" w14:textId="77777777" w:rsidR="00D11B71" w:rsidRDefault="00A56700">
      <w:pPr>
        <w:pStyle w:val="Prrafodelista"/>
        <w:numPr>
          <w:ilvl w:val="1"/>
          <w:numId w:val="6"/>
        </w:numPr>
        <w:tabs>
          <w:tab w:val="left" w:pos="939"/>
        </w:tabs>
        <w:spacing w:before="67"/>
        <w:ind w:left="939" w:hanging="359"/>
        <w:rPr>
          <w:sz w:val="24"/>
        </w:rPr>
      </w:pPr>
      <w:r>
        <w:rPr>
          <w:sz w:val="24"/>
        </w:rPr>
        <w:t>Certificado</w:t>
      </w:r>
      <w:r>
        <w:rPr>
          <w:spacing w:val="-10"/>
          <w:sz w:val="24"/>
        </w:rPr>
        <w:t xml:space="preserve"> </w:t>
      </w:r>
      <w:r>
        <w:rPr>
          <w:sz w:val="24"/>
        </w:rPr>
        <w:t>de</w:t>
      </w:r>
      <w:r>
        <w:rPr>
          <w:spacing w:val="-6"/>
          <w:sz w:val="24"/>
        </w:rPr>
        <w:t xml:space="preserve"> </w:t>
      </w:r>
      <w:r>
        <w:rPr>
          <w:sz w:val="24"/>
        </w:rPr>
        <w:t>Cumplimiento</w:t>
      </w:r>
      <w:r>
        <w:rPr>
          <w:spacing w:val="-4"/>
          <w:sz w:val="24"/>
        </w:rPr>
        <w:t xml:space="preserve"> </w:t>
      </w:r>
      <w:r>
        <w:rPr>
          <w:spacing w:val="-2"/>
          <w:sz w:val="24"/>
        </w:rPr>
        <w:t>Tributario;</w:t>
      </w:r>
    </w:p>
    <w:p w14:paraId="7FB6D97A" w14:textId="77777777" w:rsidR="00D11B71" w:rsidRDefault="00A56700">
      <w:pPr>
        <w:pStyle w:val="Prrafodelista"/>
        <w:numPr>
          <w:ilvl w:val="1"/>
          <w:numId w:val="6"/>
        </w:numPr>
        <w:tabs>
          <w:tab w:val="left" w:pos="939"/>
        </w:tabs>
        <w:spacing w:before="67"/>
        <w:ind w:left="939" w:hanging="359"/>
        <w:rPr>
          <w:sz w:val="24"/>
        </w:rPr>
      </w:pPr>
      <w:r>
        <w:rPr>
          <w:sz w:val="24"/>
        </w:rPr>
        <w:t>Constancia</w:t>
      </w:r>
      <w:r>
        <w:rPr>
          <w:spacing w:val="-6"/>
          <w:sz w:val="24"/>
        </w:rPr>
        <w:t xml:space="preserve"> </w:t>
      </w:r>
      <w:r>
        <w:rPr>
          <w:sz w:val="24"/>
        </w:rPr>
        <w:t>de</w:t>
      </w:r>
      <w:r>
        <w:rPr>
          <w:spacing w:val="-5"/>
          <w:sz w:val="24"/>
        </w:rPr>
        <w:t xml:space="preserve"> </w:t>
      </w:r>
      <w:r>
        <w:rPr>
          <w:sz w:val="24"/>
        </w:rPr>
        <w:t>Cumplimiento</w:t>
      </w:r>
      <w:r>
        <w:rPr>
          <w:spacing w:val="-8"/>
          <w:sz w:val="24"/>
        </w:rPr>
        <w:t xml:space="preserve"> </w:t>
      </w:r>
      <w:r>
        <w:rPr>
          <w:sz w:val="24"/>
        </w:rPr>
        <w:t>con</w:t>
      </w:r>
      <w:r>
        <w:rPr>
          <w:spacing w:val="-3"/>
          <w:sz w:val="24"/>
        </w:rPr>
        <w:t xml:space="preserve"> </w:t>
      </w:r>
      <w:r>
        <w:rPr>
          <w:sz w:val="24"/>
        </w:rPr>
        <w:t>la</w:t>
      </w:r>
      <w:r>
        <w:rPr>
          <w:spacing w:val="-6"/>
          <w:sz w:val="24"/>
        </w:rPr>
        <w:t xml:space="preserve"> </w:t>
      </w:r>
      <w:r>
        <w:rPr>
          <w:sz w:val="24"/>
        </w:rPr>
        <w:t>Seguridad</w:t>
      </w:r>
      <w:r>
        <w:rPr>
          <w:spacing w:val="-6"/>
          <w:sz w:val="24"/>
        </w:rPr>
        <w:t xml:space="preserve"> </w:t>
      </w:r>
      <w:r>
        <w:rPr>
          <w:spacing w:val="-2"/>
          <w:sz w:val="24"/>
        </w:rPr>
        <w:t>Social;</w:t>
      </w:r>
    </w:p>
    <w:p w14:paraId="24C2246B" w14:textId="77777777" w:rsidR="00D11B71" w:rsidRDefault="00A56700">
      <w:pPr>
        <w:pStyle w:val="Prrafodelista"/>
        <w:numPr>
          <w:ilvl w:val="1"/>
          <w:numId w:val="6"/>
        </w:numPr>
        <w:tabs>
          <w:tab w:val="left" w:pos="939"/>
        </w:tabs>
        <w:spacing w:before="67"/>
        <w:ind w:left="939" w:hanging="359"/>
        <w:rPr>
          <w:sz w:val="24"/>
        </w:rPr>
      </w:pPr>
      <w:r>
        <w:rPr>
          <w:sz w:val="24"/>
        </w:rPr>
        <w:t>Formulario</w:t>
      </w:r>
      <w:r>
        <w:rPr>
          <w:spacing w:val="-10"/>
          <w:sz w:val="24"/>
        </w:rPr>
        <w:t xml:space="preserve"> </w:t>
      </w:r>
      <w:r>
        <w:rPr>
          <w:sz w:val="24"/>
        </w:rPr>
        <w:t>de</w:t>
      </w:r>
      <w:r>
        <w:rPr>
          <w:spacing w:val="-5"/>
          <w:sz w:val="24"/>
        </w:rPr>
        <w:t xml:space="preserve"> </w:t>
      </w:r>
      <w:r>
        <w:rPr>
          <w:sz w:val="24"/>
        </w:rPr>
        <w:t>Identificación</w:t>
      </w:r>
      <w:r>
        <w:rPr>
          <w:spacing w:val="-7"/>
          <w:sz w:val="24"/>
        </w:rPr>
        <w:t xml:space="preserve"> </w:t>
      </w:r>
      <w:r>
        <w:rPr>
          <w:sz w:val="24"/>
        </w:rPr>
        <w:t>de</w:t>
      </w:r>
      <w:r>
        <w:rPr>
          <w:spacing w:val="-5"/>
          <w:sz w:val="24"/>
        </w:rPr>
        <w:t xml:space="preserve"> </w:t>
      </w:r>
      <w:r>
        <w:rPr>
          <w:sz w:val="24"/>
        </w:rPr>
        <w:t>Servicios</w:t>
      </w:r>
      <w:r>
        <w:rPr>
          <w:spacing w:val="-4"/>
          <w:sz w:val="24"/>
        </w:rPr>
        <w:t xml:space="preserve"> </w:t>
      </w:r>
      <w:r>
        <w:rPr>
          <w:sz w:val="24"/>
        </w:rPr>
        <w:t>Personales</w:t>
      </w:r>
      <w:r>
        <w:rPr>
          <w:spacing w:val="-3"/>
          <w:sz w:val="24"/>
        </w:rPr>
        <w:t xml:space="preserve"> </w:t>
      </w:r>
      <w:r>
        <w:rPr>
          <w:spacing w:val="-2"/>
          <w:sz w:val="24"/>
        </w:rPr>
        <w:t>(FIS).</w:t>
      </w:r>
    </w:p>
    <w:p w14:paraId="46FBE387" w14:textId="77777777" w:rsidR="00D11B71" w:rsidRDefault="00D11B71">
      <w:pPr>
        <w:pStyle w:val="Textoindependiente"/>
        <w:spacing w:before="67"/>
        <w:rPr>
          <w:sz w:val="24"/>
        </w:rPr>
      </w:pPr>
    </w:p>
    <w:p w14:paraId="485496E5" w14:textId="77777777" w:rsidR="00D11B71" w:rsidRDefault="00A56700">
      <w:pPr>
        <w:pStyle w:val="Prrafodelista"/>
        <w:numPr>
          <w:ilvl w:val="0"/>
          <w:numId w:val="6"/>
        </w:numPr>
        <w:tabs>
          <w:tab w:val="left" w:pos="458"/>
        </w:tabs>
        <w:ind w:left="458" w:hanging="238"/>
        <w:rPr>
          <w:sz w:val="16"/>
        </w:rPr>
      </w:pPr>
      <w:r>
        <w:t>La</w:t>
      </w:r>
      <w:r>
        <w:rPr>
          <w:spacing w:val="15"/>
        </w:rPr>
        <w:t xml:space="preserve"> </w:t>
      </w:r>
      <w:r>
        <w:t>Contratante</w:t>
      </w:r>
      <w:r>
        <w:rPr>
          <w:spacing w:val="23"/>
        </w:rPr>
        <w:t xml:space="preserve"> </w:t>
      </w:r>
      <w:r>
        <w:t>efectuará</w:t>
      </w:r>
      <w:r>
        <w:rPr>
          <w:spacing w:val="21"/>
        </w:rPr>
        <w:t xml:space="preserve"> </w:t>
      </w:r>
      <w:r>
        <w:t>los</w:t>
      </w:r>
      <w:r>
        <w:rPr>
          <w:spacing w:val="18"/>
        </w:rPr>
        <w:t xml:space="preserve"> </w:t>
      </w:r>
      <w:r>
        <w:t>pagos,</w:t>
      </w:r>
      <w:r>
        <w:rPr>
          <w:spacing w:val="21"/>
        </w:rPr>
        <w:t xml:space="preserve"> </w:t>
      </w:r>
      <w:r>
        <w:t>dentro</w:t>
      </w:r>
      <w:r>
        <w:rPr>
          <w:spacing w:val="21"/>
        </w:rPr>
        <w:t xml:space="preserve"> </w:t>
      </w:r>
      <w:r>
        <w:t>del</w:t>
      </w:r>
      <w:r>
        <w:rPr>
          <w:spacing w:val="21"/>
        </w:rPr>
        <w:t xml:space="preserve"> </w:t>
      </w:r>
      <w:r>
        <w:t>plazo</w:t>
      </w:r>
      <w:r>
        <w:rPr>
          <w:spacing w:val="16"/>
        </w:rPr>
        <w:t xml:space="preserve"> </w:t>
      </w:r>
      <w:r>
        <w:t>establecido</w:t>
      </w:r>
      <w:r>
        <w:rPr>
          <w:spacing w:val="17"/>
        </w:rPr>
        <w:t xml:space="preserve"> </w:t>
      </w:r>
      <w:r>
        <w:t>en</w:t>
      </w:r>
      <w:r>
        <w:rPr>
          <w:spacing w:val="18"/>
        </w:rPr>
        <w:t xml:space="preserve"> </w:t>
      </w:r>
      <w:r>
        <w:t>este</w:t>
      </w:r>
      <w:r>
        <w:rPr>
          <w:spacing w:val="19"/>
        </w:rPr>
        <w:t xml:space="preserve"> </w:t>
      </w:r>
      <w:r>
        <w:t>apartado,</w:t>
      </w:r>
      <w:r>
        <w:rPr>
          <w:spacing w:val="16"/>
        </w:rPr>
        <w:t xml:space="preserve"> </w:t>
      </w:r>
      <w:r>
        <w:t>sin</w:t>
      </w:r>
      <w:r>
        <w:rPr>
          <w:spacing w:val="18"/>
        </w:rPr>
        <w:t xml:space="preserve"> </w:t>
      </w:r>
      <w:r>
        <w:t>exceder</w:t>
      </w:r>
      <w:r>
        <w:rPr>
          <w:spacing w:val="19"/>
        </w:rPr>
        <w:t xml:space="preserve"> </w:t>
      </w:r>
      <w:r>
        <w:rPr>
          <w:spacing w:val="-2"/>
        </w:rPr>
        <w:t>sesenta</w:t>
      </w:r>
    </w:p>
    <w:p w14:paraId="702DBBC3" w14:textId="77777777" w:rsidR="00D11B71" w:rsidRDefault="00A56700">
      <w:pPr>
        <w:pStyle w:val="Textoindependiente"/>
        <w:spacing w:before="39" w:line="276" w:lineRule="auto"/>
        <w:ind w:left="220" w:right="211"/>
        <w:jc w:val="both"/>
        <w:rPr>
          <w:sz w:val="16"/>
        </w:rPr>
      </w:pPr>
      <w:r>
        <w:t xml:space="preserve">(60) días después de la presentación de una factura por el proveedor, y después de que la contratante la haya aceptado. Dicha aceptación o rechazo, deberá darse a más tardar en quince (15) días posteriores a su </w:t>
      </w:r>
      <w:r>
        <w:rPr>
          <w:spacing w:val="-2"/>
        </w:rPr>
        <w:t>presentación.</w:t>
      </w:r>
    </w:p>
    <w:p w14:paraId="25890940" w14:textId="77777777" w:rsidR="00D11B71" w:rsidRDefault="00D11B71">
      <w:pPr>
        <w:pStyle w:val="Textoindependiente"/>
        <w:spacing w:before="39"/>
        <w:rPr>
          <w:sz w:val="16"/>
        </w:rPr>
      </w:pPr>
    </w:p>
    <w:p w14:paraId="153494D3" w14:textId="77777777" w:rsidR="00D11B71" w:rsidRDefault="00A56700">
      <w:pPr>
        <w:pStyle w:val="Prrafodelista"/>
        <w:numPr>
          <w:ilvl w:val="0"/>
          <w:numId w:val="6"/>
        </w:numPr>
        <w:tabs>
          <w:tab w:val="left" w:pos="439"/>
        </w:tabs>
        <w:spacing w:line="276" w:lineRule="auto"/>
        <w:ind w:left="220" w:right="221" w:firstLine="0"/>
        <w:rPr>
          <w:sz w:val="16"/>
        </w:rPr>
      </w:pPr>
      <w:r>
        <w:t>De conformidad a las disposiciones del Decreto N° 7781/2006,</w:t>
      </w:r>
      <w:r>
        <w:rPr>
          <w:spacing w:val="-1"/>
        </w:rPr>
        <w:t xml:space="preserve"> </w:t>
      </w:r>
      <w:r>
        <w:t>del 30 de junio de 2006 y modificatoria,</w:t>
      </w:r>
      <w:r>
        <w:rPr>
          <w:spacing w:val="-1"/>
        </w:rPr>
        <w:t xml:space="preserve"> </w:t>
      </w:r>
      <w:r>
        <w:t>en las contrataciones con Organismos de la Administración Central, el proveedor deberá habilitar su respectiva cuenta corriente o caja de ahorro</w:t>
      </w:r>
      <w:r>
        <w:rPr>
          <w:spacing w:val="-1"/>
        </w:rPr>
        <w:t xml:space="preserve"> </w:t>
      </w:r>
      <w:r>
        <w:t>en un Banco de plaza y comunicar a la Contratante para que ésta gestione ante la Dirección General del Tesoro Público, la habilitación en el Sistema de Tesorería (SITE).</w:t>
      </w:r>
    </w:p>
    <w:p w14:paraId="1D3E1B73" w14:textId="77777777" w:rsidR="00D11B71" w:rsidRDefault="00D11B71">
      <w:pPr>
        <w:pStyle w:val="Prrafodelista"/>
        <w:tabs>
          <w:tab w:val="left" w:pos="439"/>
        </w:tabs>
        <w:spacing w:line="276" w:lineRule="auto"/>
        <w:ind w:right="221"/>
        <w:jc w:val="left"/>
        <w:rPr>
          <w:sz w:val="16"/>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72AFD87A" w14:textId="77777777" w:rsidR="00D11B71" w:rsidRDefault="00D11B71">
      <w:pPr>
        <w:pStyle w:val="Textoindependiente"/>
        <w:spacing w:before="43" w:line="271" w:lineRule="auto"/>
        <w:ind w:left="220" w:right="226"/>
        <w:jc w:val="both"/>
        <w:rPr>
          <w:sz w:val="16"/>
        </w:rPr>
      </w:pPr>
    </w:p>
    <w:p w14:paraId="5F10A805" w14:textId="77777777" w:rsidR="00D11B71" w:rsidRDefault="00A56700">
      <w:pPr>
        <w:pStyle w:val="Ttulo2"/>
        <w:numPr>
          <w:ilvl w:val="0"/>
          <w:numId w:val="12"/>
        </w:numPr>
        <w:tabs>
          <w:tab w:val="left" w:pos="578"/>
        </w:tabs>
        <w:spacing w:before="12"/>
        <w:ind w:left="578" w:hanging="358"/>
        <w:jc w:val="both"/>
        <w:rPr>
          <w:sz w:val="16"/>
        </w:rPr>
      </w:pPr>
      <w:r>
        <w:t>Solicitud</w:t>
      </w:r>
      <w:r>
        <w:rPr>
          <w:spacing w:val="-4"/>
        </w:rPr>
        <w:t xml:space="preserve"> </w:t>
      </w:r>
      <w:r>
        <w:t>de</w:t>
      </w:r>
      <w:r>
        <w:rPr>
          <w:spacing w:val="-6"/>
        </w:rPr>
        <w:t xml:space="preserve"> </w:t>
      </w:r>
      <w:r>
        <w:t>suspensión</w:t>
      </w:r>
      <w:r>
        <w:rPr>
          <w:spacing w:val="-3"/>
        </w:rPr>
        <w:t xml:space="preserve"> </w:t>
      </w:r>
      <w:r>
        <w:t>de</w:t>
      </w:r>
      <w:r>
        <w:rPr>
          <w:spacing w:val="-6"/>
        </w:rPr>
        <w:t xml:space="preserve"> </w:t>
      </w:r>
      <w:r>
        <w:t>la</w:t>
      </w:r>
      <w:r>
        <w:rPr>
          <w:spacing w:val="-3"/>
        </w:rPr>
        <w:t xml:space="preserve"> </w:t>
      </w:r>
      <w:r>
        <w:t>ejecución</w:t>
      </w:r>
      <w:r>
        <w:rPr>
          <w:spacing w:val="-4"/>
        </w:rPr>
        <w:t xml:space="preserve"> </w:t>
      </w:r>
      <w:r>
        <w:t>de</w:t>
      </w:r>
      <w:r>
        <w:rPr>
          <w:spacing w:val="-5"/>
        </w:rPr>
        <w:t xml:space="preserve"> </w:t>
      </w:r>
      <w:r>
        <w:rPr>
          <w:spacing w:val="-2"/>
        </w:rPr>
        <w:t>contrato</w:t>
      </w:r>
    </w:p>
    <w:p w14:paraId="1D0AB0A5" w14:textId="77777777" w:rsidR="00D11B71" w:rsidRDefault="00A56700">
      <w:pPr>
        <w:pStyle w:val="Textoindependiente"/>
        <w:spacing w:before="10"/>
        <w:rPr>
          <w:b/>
          <w:sz w:val="3"/>
        </w:rPr>
      </w:pPr>
      <w:r>
        <w:rPr>
          <w:b/>
          <w:noProof/>
          <w:sz w:val="3"/>
        </w:rPr>
        <mc:AlternateContent>
          <mc:Choice Requires="wps">
            <w:drawing>
              <wp:anchor distT="0" distB="0" distL="0" distR="0" simplePos="0" relativeHeight="79" behindDoc="1" locked="0" layoutInCell="0" allowOverlap="1" wp14:anchorId="74EA7C8A" wp14:editId="62B8AAE6">
                <wp:simplePos x="0" y="0"/>
                <wp:positionH relativeFrom="page">
                  <wp:posOffset>668020</wp:posOffset>
                </wp:positionH>
                <wp:positionV relativeFrom="paragraph">
                  <wp:posOffset>45085</wp:posOffset>
                </wp:positionV>
                <wp:extent cx="6227445" cy="6985"/>
                <wp:effectExtent l="0" t="0" r="0" b="0"/>
                <wp:wrapTopAndBottom/>
                <wp:docPr id="78" name="Graphic 82"/>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BBB8458" id="Graphic 82" o:spid="_x0000_s1026" style="position:absolute;margin-left:52.6pt;margin-top:3.55pt;width:490.35pt;height:.55pt;z-index:-503316401;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" o:allowincell="f" path="m6226429,l,,,6096r6226429,l6226429,xe" fillcolor="black" stroked="f" strokeweight="0">
                <v:path arrowok="t"/>
                <w10:wrap type="topAndBottom" anchorx="page"/>
              </v:shape>
            </w:pict>
          </mc:Fallback>
        </mc:AlternateContent>
      </w:r>
    </w:p>
    <w:p w14:paraId="693FE4AF" w14:textId="77777777" w:rsidR="00190C88" w:rsidRDefault="00190C88">
      <w:pPr>
        <w:pStyle w:val="Textoindependiente"/>
        <w:spacing w:before="2" w:line="276" w:lineRule="auto"/>
        <w:ind w:left="220" w:right="225"/>
        <w:jc w:val="both"/>
      </w:pPr>
    </w:p>
    <w:p w14:paraId="3E2761D7" w14:textId="48686D8F" w:rsidR="00D11B71" w:rsidRDefault="00A56700">
      <w:pPr>
        <w:pStyle w:val="Textoindependiente"/>
        <w:spacing w:before="2" w:line="276" w:lineRule="auto"/>
        <w:ind w:left="220" w:right="225"/>
        <w:jc w:val="both"/>
        <w:rPr>
          <w:sz w:val="16"/>
        </w:rPr>
      </w:pPr>
      <w:r>
        <w:t>Si</w:t>
      </w:r>
      <w:r>
        <w:rPr>
          <w:spacing w:val="-2"/>
        </w:rPr>
        <w:t xml:space="preserve"> </w:t>
      </w:r>
      <w:r>
        <w:t>la</w:t>
      </w:r>
      <w:r>
        <w:rPr>
          <w:spacing w:val="-3"/>
        </w:rPr>
        <w:t xml:space="preserve"> </w:t>
      </w:r>
      <w:r>
        <w:t>mora</w:t>
      </w:r>
      <w:r>
        <w:rPr>
          <w:spacing w:val="-4"/>
        </w:rPr>
        <w:t xml:space="preserve"> </w:t>
      </w:r>
      <w:r>
        <w:t>en</w:t>
      </w:r>
      <w:r>
        <w:rPr>
          <w:spacing w:val="-4"/>
        </w:rPr>
        <w:t xml:space="preserve"> </w:t>
      </w:r>
      <w:r>
        <w:t>el</w:t>
      </w:r>
      <w:r>
        <w:rPr>
          <w:spacing w:val="-1"/>
        </w:rPr>
        <w:t xml:space="preserve"> </w:t>
      </w:r>
      <w:r>
        <w:t>pago</w:t>
      </w:r>
      <w:r>
        <w:rPr>
          <w:spacing w:val="-4"/>
        </w:rPr>
        <w:t xml:space="preserve"> </w:t>
      </w:r>
      <w:r>
        <w:t>por</w:t>
      </w:r>
      <w:r>
        <w:rPr>
          <w:spacing w:val="-3"/>
        </w:rPr>
        <w:t xml:space="preserve"> </w:t>
      </w:r>
      <w:r>
        <w:t>parte de</w:t>
      </w:r>
      <w:r>
        <w:rPr>
          <w:spacing w:val="-3"/>
        </w:rPr>
        <w:t xml:space="preserve"> </w:t>
      </w:r>
      <w:r>
        <w:t>la contratante</w:t>
      </w:r>
      <w:r>
        <w:rPr>
          <w:spacing w:val="-3"/>
        </w:rPr>
        <w:t xml:space="preserve"> </w:t>
      </w:r>
      <w:r>
        <w:t>fuere superior</w:t>
      </w:r>
      <w:r>
        <w:rPr>
          <w:spacing w:val="-3"/>
        </w:rPr>
        <w:t xml:space="preserve"> </w:t>
      </w:r>
      <w:r>
        <w:t>a</w:t>
      </w:r>
      <w:r>
        <w:rPr>
          <w:spacing w:val="-3"/>
        </w:rPr>
        <w:t xml:space="preserve"> </w:t>
      </w:r>
      <w:r>
        <w:t>sesenta (60) días,</w:t>
      </w:r>
      <w:r>
        <w:rPr>
          <w:spacing w:val="-6"/>
        </w:rPr>
        <w:t xml:space="preserve"> </w:t>
      </w:r>
      <w:r>
        <w:t>el</w:t>
      </w:r>
      <w:r>
        <w:rPr>
          <w:spacing w:val="-1"/>
        </w:rPr>
        <w:t xml:space="preserve"> </w:t>
      </w:r>
      <w:r>
        <w:t>proveedor,</w:t>
      </w:r>
      <w:r>
        <w:rPr>
          <w:spacing w:val="-1"/>
        </w:rPr>
        <w:t xml:space="preserve"> </w:t>
      </w:r>
      <w:r>
        <w:t>consultor o contratista, tendrá derecho a solicitar por escrito la suspensión de la ejecución del contrato por causas imputables a la contratante.</w:t>
      </w:r>
    </w:p>
    <w:p w14:paraId="07E13BEB" w14:textId="77777777" w:rsidR="00D11B71" w:rsidRDefault="00D11B71">
      <w:pPr>
        <w:pStyle w:val="Textoindependiente"/>
        <w:spacing w:before="43"/>
        <w:rPr>
          <w:sz w:val="16"/>
        </w:rPr>
      </w:pPr>
    </w:p>
    <w:p w14:paraId="66C44C6F" w14:textId="77777777" w:rsidR="00D11B71" w:rsidRDefault="00A56700">
      <w:pPr>
        <w:pStyle w:val="Textoindependiente"/>
        <w:spacing w:line="271" w:lineRule="auto"/>
        <w:ind w:left="220" w:right="214"/>
        <w:jc w:val="both"/>
        <w:rPr>
          <w:sz w:val="16"/>
        </w:rPr>
      </w:pPr>
      <w:r>
        <w:t>La solicitud deberá ser respondida por la contratante dentro de los 10 (diez) días hábiles de haber recibido por escrito el requerimiento. Pasado dicho plazo sin respuesta se considerará denegado el pedido, con lo</w:t>
      </w:r>
      <w:r>
        <w:rPr>
          <w:spacing w:val="40"/>
        </w:rPr>
        <w:t xml:space="preserve"> </w:t>
      </w:r>
      <w:r>
        <w:t>que se agota la instancia administrativa quedando expedita la vía contencioso administrativa.</w:t>
      </w:r>
    </w:p>
    <w:p w14:paraId="13B522A8" w14:textId="77777777" w:rsidR="00D11B71" w:rsidRDefault="00D11B71">
      <w:pPr>
        <w:pStyle w:val="Textoindependiente"/>
        <w:spacing w:before="47"/>
        <w:rPr>
          <w:sz w:val="16"/>
        </w:rPr>
      </w:pPr>
    </w:p>
    <w:p w14:paraId="26FF42D3" w14:textId="77777777" w:rsidR="00D11B71" w:rsidRDefault="00A56700">
      <w:pPr>
        <w:pStyle w:val="Textoindependiente"/>
        <w:spacing w:line="276" w:lineRule="auto"/>
        <w:ind w:left="220" w:right="216"/>
        <w:jc w:val="both"/>
        <w:rPr>
          <w:sz w:val="16"/>
        </w:rPr>
      </w:pPr>
      <w: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w:t>
      </w:r>
      <w:r>
        <w:rPr>
          <w:spacing w:val="-4"/>
        </w:rPr>
        <w:t xml:space="preserve"> </w:t>
      </w:r>
      <w:r>
        <w:t>derivarse</w:t>
      </w:r>
      <w:r>
        <w:rPr>
          <w:spacing w:val="-2"/>
        </w:rPr>
        <w:t xml:space="preserve"> </w:t>
      </w:r>
      <w:r>
        <w:t>de</w:t>
      </w:r>
      <w:r>
        <w:rPr>
          <w:spacing w:val="-2"/>
        </w:rPr>
        <w:t xml:space="preserve"> </w:t>
      </w:r>
      <w:r>
        <w:t>dicha</w:t>
      </w:r>
      <w:r>
        <w:rPr>
          <w:spacing w:val="-2"/>
        </w:rPr>
        <w:t xml:space="preserve"> </w:t>
      </w:r>
      <w:r>
        <w:t>suspensión,</w:t>
      </w:r>
      <w:r>
        <w:rPr>
          <w:spacing w:val="-5"/>
        </w:rPr>
        <w:t xml:space="preserve"> </w:t>
      </w:r>
      <w:r>
        <w:t>en los</w:t>
      </w:r>
      <w:r>
        <w:rPr>
          <w:spacing w:val="-2"/>
        </w:rPr>
        <w:t xml:space="preserve"> </w:t>
      </w:r>
      <w:r>
        <w:t>términos</w:t>
      </w:r>
      <w:r>
        <w:rPr>
          <w:spacing w:val="-2"/>
        </w:rPr>
        <w:t xml:space="preserve"> </w:t>
      </w:r>
      <w:r>
        <w:t>establecidos</w:t>
      </w:r>
      <w:r>
        <w:rPr>
          <w:spacing w:val="-2"/>
        </w:rPr>
        <w:t xml:space="preserve"> </w:t>
      </w:r>
      <w:r>
        <w:t>en</w:t>
      </w:r>
      <w:r>
        <w:rPr>
          <w:spacing w:val="-3"/>
        </w:rPr>
        <w:t xml:space="preserve"> </w:t>
      </w:r>
      <w:r>
        <w:t>la</w:t>
      </w:r>
      <w:r>
        <w:rPr>
          <w:spacing w:val="-2"/>
        </w:rPr>
        <w:t xml:space="preserve"> </w:t>
      </w:r>
      <w:r>
        <w:t>Ley.</w:t>
      </w:r>
      <w:r>
        <w:rPr>
          <w:spacing w:val="-1"/>
        </w:rPr>
        <w:t xml:space="preserve"> </w:t>
      </w:r>
      <w:r>
        <w:t>En este</w:t>
      </w:r>
      <w:r>
        <w:rPr>
          <w:spacing w:val="-2"/>
        </w:rPr>
        <w:t xml:space="preserve"> </w:t>
      </w:r>
      <w:r>
        <w:t>supuesto,</w:t>
      </w:r>
      <w:r>
        <w:rPr>
          <w:spacing w:val="-5"/>
        </w:rPr>
        <w:t xml:space="preserve"> </w:t>
      </w:r>
      <w:r>
        <w:t>el pago total de lo adeudado por la contratante determinará la continuidad del cumplimiento del contrato.</w:t>
      </w:r>
    </w:p>
    <w:p w14:paraId="29B3708B" w14:textId="77777777" w:rsidR="00D11B71" w:rsidRDefault="00D11B71">
      <w:pPr>
        <w:pStyle w:val="Textoindependiente"/>
        <w:spacing w:before="46"/>
        <w:rPr>
          <w:sz w:val="16"/>
        </w:rPr>
      </w:pPr>
    </w:p>
    <w:p w14:paraId="63F160CE" w14:textId="77777777" w:rsidR="00D11B71" w:rsidRDefault="00A56700">
      <w:pPr>
        <w:pStyle w:val="Ttulo2"/>
        <w:numPr>
          <w:ilvl w:val="0"/>
          <w:numId w:val="12"/>
        </w:numPr>
        <w:tabs>
          <w:tab w:val="left" w:pos="578"/>
        </w:tabs>
        <w:ind w:left="578" w:hanging="358"/>
        <w:jc w:val="both"/>
        <w:rPr>
          <w:sz w:val="16"/>
        </w:rPr>
      </w:pPr>
      <w:r>
        <w:rPr>
          <w:noProof/>
        </w:rPr>
        <mc:AlternateContent>
          <mc:Choice Requires="wps">
            <w:drawing>
              <wp:anchor distT="0" distB="0" distL="0" distR="0" simplePos="0" relativeHeight="80" behindDoc="1" locked="0" layoutInCell="0" allowOverlap="1" wp14:anchorId="618121A1" wp14:editId="31F402CB">
                <wp:simplePos x="0" y="0"/>
                <wp:positionH relativeFrom="page">
                  <wp:posOffset>668020</wp:posOffset>
                </wp:positionH>
                <wp:positionV relativeFrom="paragraph">
                  <wp:posOffset>206375</wp:posOffset>
                </wp:positionV>
                <wp:extent cx="6227445" cy="6985"/>
                <wp:effectExtent l="0" t="0" r="0" b="0"/>
                <wp:wrapTopAndBottom/>
                <wp:docPr id="79" name="Graphic 83"/>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649D818" id="Graphic 83" o:spid="_x0000_s1026" style="position:absolute;margin-left:52.6pt;margin-top:16.25pt;width:490.35pt;height:.55pt;z-index:-50331640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Anticipo</w:t>
      </w:r>
      <w:r>
        <w:rPr>
          <w:spacing w:val="-5"/>
        </w:rPr>
        <w:t xml:space="preserve"> </w:t>
      </w:r>
      <w:r>
        <w:rPr>
          <w:spacing w:val="-2"/>
        </w:rPr>
        <w:t>MIPYMES</w:t>
      </w:r>
    </w:p>
    <w:p w14:paraId="30F4AFCB" w14:textId="77777777" w:rsidR="00190C88" w:rsidRDefault="00190C88">
      <w:pPr>
        <w:spacing w:before="1" w:line="276" w:lineRule="auto"/>
        <w:ind w:left="220" w:right="214"/>
        <w:jc w:val="both"/>
      </w:pPr>
    </w:p>
    <w:p w14:paraId="3E1BB6A6" w14:textId="5334F054" w:rsidR="00D11B71" w:rsidRDefault="00A56700">
      <w:pPr>
        <w:spacing w:before="1" w:line="276" w:lineRule="auto"/>
        <w:ind w:left="220" w:right="214"/>
        <w:jc w:val="both"/>
        <w:rPr>
          <w:sz w:val="16"/>
        </w:rPr>
      </w:pPr>
      <w:r>
        <w:t xml:space="preserve">Se otorgará anticipo MIPYMES: no aplica. </w:t>
      </w:r>
    </w:p>
    <w:p w14:paraId="483AC2CA" w14:textId="77777777" w:rsidR="00D11B71" w:rsidRDefault="00D11B71">
      <w:pPr>
        <w:spacing w:before="1" w:line="276" w:lineRule="auto"/>
        <w:ind w:left="220" w:right="214"/>
        <w:jc w:val="both"/>
        <w:rPr>
          <w:i/>
        </w:rPr>
      </w:pPr>
    </w:p>
    <w:p w14:paraId="114F99F9" w14:textId="77777777" w:rsidR="00D11B71" w:rsidRDefault="00A56700">
      <w:pPr>
        <w:pStyle w:val="Ttulo2"/>
        <w:numPr>
          <w:ilvl w:val="0"/>
          <w:numId w:val="12"/>
        </w:numPr>
        <w:tabs>
          <w:tab w:val="left" w:pos="578"/>
        </w:tabs>
        <w:spacing w:before="4"/>
        <w:ind w:left="578" w:hanging="358"/>
        <w:jc w:val="both"/>
        <w:rPr>
          <w:sz w:val="16"/>
        </w:rPr>
      </w:pPr>
      <w:r>
        <w:t>Solicitud</w:t>
      </w:r>
      <w:r>
        <w:rPr>
          <w:spacing w:val="-1"/>
        </w:rPr>
        <w:t xml:space="preserve"> </w:t>
      </w:r>
      <w:r>
        <w:t>de</w:t>
      </w:r>
      <w:r>
        <w:rPr>
          <w:spacing w:val="-5"/>
        </w:rPr>
        <w:t xml:space="preserve"> </w:t>
      </w:r>
      <w:r>
        <w:t>pago</w:t>
      </w:r>
      <w:r>
        <w:rPr>
          <w:spacing w:val="-3"/>
        </w:rPr>
        <w:t xml:space="preserve"> </w:t>
      </w:r>
      <w:r>
        <w:t>de</w:t>
      </w:r>
      <w:r>
        <w:rPr>
          <w:spacing w:val="-4"/>
        </w:rPr>
        <w:t xml:space="preserve"> </w:t>
      </w:r>
      <w:r>
        <w:rPr>
          <w:spacing w:val="-2"/>
        </w:rPr>
        <w:t>anticipo</w:t>
      </w:r>
    </w:p>
    <w:p w14:paraId="35D2B016" w14:textId="77777777" w:rsidR="00D11B71" w:rsidRDefault="00A56700">
      <w:pPr>
        <w:pStyle w:val="Textoindependiente"/>
        <w:spacing w:before="2"/>
        <w:rPr>
          <w:b/>
          <w:sz w:val="4"/>
        </w:rPr>
      </w:pPr>
      <w:r>
        <w:rPr>
          <w:b/>
          <w:noProof/>
          <w:sz w:val="4"/>
        </w:rPr>
        <mc:AlternateContent>
          <mc:Choice Requires="wps">
            <w:drawing>
              <wp:anchor distT="0" distB="0" distL="0" distR="0" simplePos="0" relativeHeight="81" behindDoc="1" locked="0" layoutInCell="0" allowOverlap="1" wp14:anchorId="791BEF66" wp14:editId="3FBC0B19">
                <wp:simplePos x="0" y="0"/>
                <wp:positionH relativeFrom="page">
                  <wp:posOffset>668020</wp:posOffset>
                </wp:positionH>
                <wp:positionV relativeFrom="paragraph">
                  <wp:posOffset>47625</wp:posOffset>
                </wp:positionV>
                <wp:extent cx="6227445" cy="6985"/>
                <wp:effectExtent l="0" t="0" r="0" b="0"/>
                <wp:wrapTopAndBottom/>
                <wp:docPr id="80" name="Graphic 84"/>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D627FA3" id="Graphic 84" o:spid="_x0000_s1026" style="position:absolute;margin-left:52.6pt;margin-top:3.75pt;width:490.35pt;height:.55pt;z-index:-503316399;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" o:allowincell="f" path="m6226429,l,,,6096r6226429,l6226429,xe" fillcolor="black" stroked="f" strokeweight="0">
                <v:path arrowok="t"/>
                <w10:wrap type="topAndBottom" anchorx="page"/>
              </v:shape>
            </w:pict>
          </mc:Fallback>
        </mc:AlternateContent>
      </w:r>
    </w:p>
    <w:p w14:paraId="6EBA1288" w14:textId="77777777" w:rsidR="00D11B71" w:rsidRDefault="00D11B71">
      <w:pPr>
        <w:pStyle w:val="Textoindependiente"/>
        <w:spacing w:before="40"/>
        <w:rPr>
          <w:b/>
        </w:rPr>
      </w:pPr>
    </w:p>
    <w:p w14:paraId="7365E3BD" w14:textId="77777777" w:rsidR="00D11B71" w:rsidRDefault="00A56700">
      <w:pPr>
        <w:spacing w:line="276" w:lineRule="auto"/>
        <w:ind w:left="220" w:right="213"/>
        <w:jc w:val="both"/>
        <w:rPr>
          <w:sz w:val="16"/>
        </w:rPr>
      </w:pPr>
      <w:r>
        <w:t xml:space="preserve">El plazo dentro del cual se solicitará el anticipo será (en días corridos) de: no aplica. </w:t>
      </w:r>
    </w:p>
    <w:p w14:paraId="26DEBF13" w14:textId="77777777" w:rsidR="00D11B71" w:rsidRDefault="00D11B71">
      <w:pPr>
        <w:spacing w:line="276" w:lineRule="auto"/>
        <w:ind w:left="220" w:right="213"/>
        <w:jc w:val="both"/>
        <w:rPr>
          <w:i/>
        </w:rPr>
      </w:pPr>
    </w:p>
    <w:p w14:paraId="4A5507A8" w14:textId="77777777" w:rsidR="00D11B71" w:rsidRDefault="00A56700">
      <w:pPr>
        <w:pStyle w:val="Prrafodelista"/>
        <w:numPr>
          <w:ilvl w:val="0"/>
          <w:numId w:val="5"/>
        </w:numPr>
        <w:tabs>
          <w:tab w:val="left" w:pos="487"/>
        </w:tabs>
        <w:spacing w:before="1" w:line="276" w:lineRule="auto"/>
        <w:ind w:right="212" w:firstLine="0"/>
        <w:rPr>
          <w:sz w:val="16"/>
        </w:rPr>
      </w:pPr>
      <w:r>
        <w:t>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w:t>
      </w:r>
      <w:r>
        <w:rPr>
          <w:spacing w:val="40"/>
        </w:rPr>
        <w:t xml:space="preserve"> </w:t>
      </w:r>
      <w:r>
        <w:t xml:space="preserve">cien por ciento de su valor y deberá ser amortizado durante la ejecución del contrato y durante la ejecución de contrato demostrar el debido uso. La Garantía de Anticipo deberá mantener su vigencia hasta su total </w:t>
      </w:r>
      <w:r>
        <w:rPr>
          <w:spacing w:val="-2"/>
        </w:rPr>
        <w:t>amortización.</w:t>
      </w:r>
    </w:p>
    <w:p w14:paraId="3B138402" w14:textId="77777777" w:rsidR="00D11B71" w:rsidRDefault="00D11B71">
      <w:pPr>
        <w:pStyle w:val="Textoindependiente"/>
        <w:spacing w:before="43"/>
        <w:rPr>
          <w:sz w:val="16"/>
        </w:rPr>
      </w:pPr>
    </w:p>
    <w:p w14:paraId="76BC219B" w14:textId="77777777" w:rsidR="00D11B71" w:rsidRDefault="00A56700">
      <w:pPr>
        <w:pStyle w:val="Textoindependiente"/>
        <w:spacing w:line="271" w:lineRule="auto"/>
        <w:ind w:left="220" w:right="217"/>
        <w:jc w:val="both"/>
        <w:rPr>
          <w:sz w:val="16"/>
        </w:rPr>
      </w:pPr>
      <w:r>
        <w:t>Los recursos entregados en calidad de anticipo no podrán destinarse a fines distintos a los relacionados con el objeto del contrato.</w:t>
      </w:r>
    </w:p>
    <w:p w14:paraId="2A623231" w14:textId="77777777" w:rsidR="00D11B71" w:rsidRDefault="00D11B71">
      <w:pPr>
        <w:pStyle w:val="Textoindependiente"/>
        <w:spacing w:before="46"/>
        <w:rPr>
          <w:sz w:val="16"/>
        </w:rPr>
      </w:pPr>
    </w:p>
    <w:p w14:paraId="65DC84D8" w14:textId="77777777" w:rsidR="00D11B71" w:rsidRDefault="00A56700">
      <w:pPr>
        <w:pStyle w:val="Textoindependiente"/>
        <w:spacing w:line="276" w:lineRule="auto"/>
        <w:ind w:left="220" w:right="215"/>
        <w:jc w:val="both"/>
      </w:pPr>
      <w:r>
        <w:t>El proveedor, consultor o contratista que reciba pagos en concepto de anticipo estará obligado a informar a la</w:t>
      </w:r>
      <w:r>
        <w:rPr>
          <w:spacing w:val="-2"/>
        </w:rPr>
        <w:t xml:space="preserve"> </w:t>
      </w:r>
      <w:r>
        <w:t>contratante</w:t>
      </w:r>
      <w:r>
        <w:rPr>
          <w:spacing w:val="-2"/>
        </w:rPr>
        <w:t xml:space="preserve"> </w:t>
      </w:r>
      <w:r>
        <w:t>sobre</w:t>
      </w:r>
      <w:r>
        <w:rPr>
          <w:spacing w:val="-2"/>
        </w:rPr>
        <w:t xml:space="preserve"> </w:t>
      </w:r>
      <w:r>
        <w:t>el destino y</w:t>
      </w:r>
      <w:r>
        <w:rPr>
          <w:spacing w:val="-2"/>
        </w:rPr>
        <w:t xml:space="preserve"> </w:t>
      </w:r>
      <w:r>
        <w:t>la</w:t>
      </w:r>
      <w:r>
        <w:rPr>
          <w:spacing w:val="-2"/>
        </w:rPr>
        <w:t xml:space="preserve"> </w:t>
      </w:r>
      <w:r>
        <w:t>forma</w:t>
      </w:r>
      <w:r>
        <w:rPr>
          <w:spacing w:val="-2"/>
        </w:rPr>
        <w:t xml:space="preserve"> </w:t>
      </w:r>
      <w:r>
        <w:t>de</w:t>
      </w:r>
      <w:r>
        <w:rPr>
          <w:spacing w:val="-2"/>
        </w:rPr>
        <w:t xml:space="preserve"> </w:t>
      </w:r>
      <w:r>
        <w:t>aplicación</w:t>
      </w:r>
      <w:r>
        <w:rPr>
          <w:spacing w:val="-3"/>
        </w:rPr>
        <w:t xml:space="preserve"> </w:t>
      </w:r>
      <w:r>
        <w:t>del mismo,</w:t>
      </w:r>
      <w:r>
        <w:rPr>
          <w:spacing w:val="-5"/>
        </w:rPr>
        <w:t xml:space="preserve"> </w:t>
      </w:r>
      <w:r>
        <w:t>que en todos los</w:t>
      </w:r>
      <w:r>
        <w:rPr>
          <w:spacing w:val="-2"/>
        </w:rPr>
        <w:t xml:space="preserve"> </w:t>
      </w:r>
      <w:r>
        <w:t>casos estará relacionado al efectivo cumplimiento del contrato.</w:t>
      </w:r>
    </w:p>
    <w:p w14:paraId="142C5772" w14:textId="77777777" w:rsidR="00D95664" w:rsidRDefault="00D95664">
      <w:pPr>
        <w:pStyle w:val="Textoindependiente"/>
        <w:spacing w:line="276" w:lineRule="auto"/>
        <w:ind w:left="220" w:right="215"/>
        <w:jc w:val="both"/>
        <w:rPr>
          <w:sz w:val="16"/>
        </w:rPr>
        <w:sectPr w:rsidR="00D95664">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04237B7F" w14:textId="77777777" w:rsidR="00D11B71" w:rsidRDefault="00A56700">
      <w:pPr>
        <w:pStyle w:val="Textoindependiente"/>
        <w:spacing w:before="43"/>
        <w:ind w:left="220"/>
        <w:rPr>
          <w:sz w:val="16"/>
        </w:rPr>
      </w:pPr>
      <w:r>
        <w:lastRenderedPageBreak/>
        <w:t>En</w:t>
      </w:r>
      <w:r>
        <w:rPr>
          <w:spacing w:val="-7"/>
        </w:rPr>
        <w:t xml:space="preserve"> </w:t>
      </w:r>
      <w:r>
        <w:t>caso</w:t>
      </w:r>
      <w:r>
        <w:rPr>
          <w:spacing w:val="-1"/>
        </w:rPr>
        <w:t xml:space="preserve"> </w:t>
      </w:r>
      <w:r>
        <w:t>de</w:t>
      </w:r>
      <w:r>
        <w:rPr>
          <w:spacing w:val="-4"/>
        </w:rPr>
        <w:t xml:space="preserve"> </w:t>
      </w:r>
      <w:r>
        <w:t>extensión</w:t>
      </w:r>
      <w:r>
        <w:rPr>
          <w:spacing w:val="-5"/>
        </w:rPr>
        <w:t xml:space="preserve"> </w:t>
      </w:r>
      <w:r>
        <w:t>de</w:t>
      </w:r>
      <w:r>
        <w:rPr>
          <w:spacing w:val="-4"/>
        </w:rPr>
        <w:t xml:space="preserve"> </w:t>
      </w:r>
      <w:r>
        <w:t>la</w:t>
      </w:r>
      <w:r>
        <w:rPr>
          <w:spacing w:val="-4"/>
        </w:rPr>
        <w:t xml:space="preserve"> </w:t>
      </w:r>
      <w:r>
        <w:t>Garantía</w:t>
      </w:r>
      <w:r>
        <w:rPr>
          <w:spacing w:val="-4"/>
        </w:rPr>
        <w:t xml:space="preserve"> </w:t>
      </w:r>
      <w:r>
        <w:t>de</w:t>
      </w:r>
      <w:r>
        <w:rPr>
          <w:spacing w:val="-4"/>
        </w:rPr>
        <w:t xml:space="preserve"> </w:t>
      </w:r>
      <w:r>
        <w:t>Anticipo,</w:t>
      </w:r>
      <w:r>
        <w:rPr>
          <w:spacing w:val="-7"/>
        </w:rPr>
        <w:t xml:space="preserve"> </w:t>
      </w:r>
      <w:r>
        <w:t>la</w:t>
      </w:r>
      <w:r>
        <w:rPr>
          <w:spacing w:val="-4"/>
        </w:rPr>
        <w:t xml:space="preserve"> </w:t>
      </w:r>
      <w:r>
        <w:t>misma</w:t>
      </w:r>
      <w:r>
        <w:rPr>
          <w:spacing w:val="-4"/>
        </w:rPr>
        <w:t xml:space="preserve"> </w:t>
      </w:r>
      <w:r>
        <w:t>deberá</w:t>
      </w:r>
      <w:r>
        <w:rPr>
          <w:spacing w:val="-5"/>
        </w:rPr>
        <w:t xml:space="preserve"> </w:t>
      </w:r>
      <w:r>
        <w:t>cubrir</w:t>
      </w:r>
      <w:r>
        <w:rPr>
          <w:spacing w:val="-4"/>
        </w:rPr>
        <w:t xml:space="preserve"> </w:t>
      </w:r>
      <w:r>
        <w:t>el</w:t>
      </w:r>
      <w:r>
        <w:rPr>
          <w:spacing w:val="-2"/>
        </w:rPr>
        <w:t xml:space="preserve"> </w:t>
      </w:r>
      <w:r>
        <w:t>saldo</w:t>
      </w:r>
      <w:r>
        <w:rPr>
          <w:spacing w:val="-5"/>
        </w:rPr>
        <w:t xml:space="preserve"> </w:t>
      </w:r>
      <w:r>
        <w:t>pendiente</w:t>
      </w:r>
      <w:r>
        <w:rPr>
          <w:spacing w:val="-4"/>
        </w:rPr>
        <w:t xml:space="preserve"> </w:t>
      </w:r>
      <w:r>
        <w:t>de</w:t>
      </w:r>
      <w:r>
        <w:rPr>
          <w:spacing w:val="-3"/>
        </w:rPr>
        <w:t xml:space="preserve"> </w:t>
      </w:r>
      <w:r>
        <w:rPr>
          <w:spacing w:val="-2"/>
        </w:rPr>
        <w:t>amortización.</w:t>
      </w:r>
    </w:p>
    <w:p w14:paraId="60456AC3" w14:textId="77777777" w:rsidR="00D11B71" w:rsidRDefault="00D11B71">
      <w:pPr>
        <w:pStyle w:val="Textoindependiente"/>
        <w:spacing w:before="82"/>
        <w:rPr>
          <w:sz w:val="16"/>
        </w:rPr>
      </w:pPr>
    </w:p>
    <w:p w14:paraId="621D9A72" w14:textId="77777777" w:rsidR="00D11B71" w:rsidRDefault="00A56700">
      <w:pPr>
        <w:pStyle w:val="Prrafodelista"/>
        <w:numPr>
          <w:ilvl w:val="0"/>
          <w:numId w:val="5"/>
        </w:numPr>
        <w:tabs>
          <w:tab w:val="left" w:pos="458"/>
        </w:tabs>
        <w:spacing w:before="1" w:line="276" w:lineRule="auto"/>
        <w:ind w:right="217" w:firstLine="0"/>
        <w:rPr>
          <w:sz w:val="16"/>
        </w:rPr>
      </w:pPr>
      <w:r>
        <w:t>Si se establece en el SICP el otorgamiento de anticipos, no podrá superar en ningún caso el porcentaje establecido en la legislación vigente.</w:t>
      </w:r>
    </w:p>
    <w:p w14:paraId="24BAFEED" w14:textId="77777777" w:rsidR="00D11B71" w:rsidRDefault="00D11B71">
      <w:pPr>
        <w:pStyle w:val="Textoindependiente"/>
        <w:spacing w:before="40"/>
        <w:rPr>
          <w:sz w:val="16"/>
        </w:rPr>
      </w:pPr>
    </w:p>
    <w:p w14:paraId="34D29913" w14:textId="77777777" w:rsidR="00D11B71" w:rsidRDefault="00A56700">
      <w:pPr>
        <w:pStyle w:val="Prrafodelista"/>
        <w:numPr>
          <w:ilvl w:val="0"/>
          <w:numId w:val="5"/>
        </w:numPr>
        <w:tabs>
          <w:tab w:val="left" w:pos="439"/>
        </w:tabs>
        <w:spacing w:line="271" w:lineRule="auto"/>
        <w:ind w:right="221" w:firstLine="0"/>
        <w:rPr>
          <w:sz w:val="16"/>
        </w:rPr>
      </w:pPr>
      <w:r>
        <w:t>La solicitud de pago del anticipo deberá ser presentada por escrito, con la factura,</w:t>
      </w:r>
      <w:r>
        <w:rPr>
          <w:spacing w:val="-1"/>
        </w:rPr>
        <w:t xml:space="preserve"> </w:t>
      </w:r>
      <w:r>
        <w:t>el plan de inversiones y la Garantía de Anticipo.</w:t>
      </w:r>
    </w:p>
    <w:p w14:paraId="0E47329D" w14:textId="77777777" w:rsidR="00D11B71" w:rsidRDefault="00D11B71">
      <w:pPr>
        <w:pStyle w:val="Textoindependiente"/>
        <w:spacing w:before="46"/>
        <w:rPr>
          <w:sz w:val="16"/>
        </w:rPr>
      </w:pPr>
    </w:p>
    <w:p w14:paraId="5C6D7A2A" w14:textId="77777777" w:rsidR="00D11B71" w:rsidRDefault="00A56700">
      <w:pPr>
        <w:pStyle w:val="Prrafodelista"/>
        <w:numPr>
          <w:ilvl w:val="0"/>
          <w:numId w:val="5"/>
        </w:numPr>
        <w:tabs>
          <w:tab w:val="left" w:pos="444"/>
        </w:tabs>
        <w:spacing w:line="276" w:lineRule="auto"/>
        <w:ind w:right="219" w:firstLine="0"/>
        <w:rPr>
          <w:sz w:val="16"/>
        </w:rPr>
      </w:pPr>
      <w:r>
        <w:t>El proveedor podrá remitir una comunicación por escrito a la contratante, en la cual informe que rechaza el anticipo</w:t>
      </w:r>
      <w:r>
        <w:rPr>
          <w:spacing w:val="-3"/>
        </w:rPr>
        <w:t xml:space="preserve"> </w:t>
      </w:r>
      <w:r>
        <w:t>previsto</w:t>
      </w:r>
      <w:r>
        <w:rPr>
          <w:spacing w:val="-3"/>
        </w:rPr>
        <w:t xml:space="preserve"> </w:t>
      </w:r>
      <w:r>
        <w:t>en el PBC.</w:t>
      </w:r>
      <w:r>
        <w:rPr>
          <w:spacing w:val="-1"/>
        </w:rPr>
        <w:t xml:space="preserve"> </w:t>
      </w:r>
      <w:r>
        <w:t>La</w:t>
      </w:r>
      <w:r>
        <w:rPr>
          <w:spacing w:val="-2"/>
        </w:rPr>
        <w:t xml:space="preserve"> </w:t>
      </w:r>
      <w:r>
        <w:t>falta de solicitud</w:t>
      </w:r>
      <w:r>
        <w:rPr>
          <w:spacing w:val="-3"/>
        </w:rPr>
        <w:t xml:space="preserve"> </w:t>
      </w:r>
      <w:r>
        <w:t>de anticipo</w:t>
      </w:r>
      <w:r>
        <w:rPr>
          <w:spacing w:val="-3"/>
        </w:rPr>
        <w:t xml:space="preserve"> </w:t>
      </w:r>
      <w:r>
        <w:t>en el plazo</w:t>
      </w:r>
      <w:r>
        <w:rPr>
          <w:spacing w:val="-3"/>
        </w:rPr>
        <w:t xml:space="preserve"> </w:t>
      </w:r>
      <w:r>
        <w:t>previsto en</w:t>
      </w:r>
      <w:r>
        <w:rPr>
          <w:spacing w:val="-3"/>
        </w:rPr>
        <w:t xml:space="preserve"> </w:t>
      </w:r>
      <w:r>
        <w:t>el PBC será considerada como un rechazo del mismo. En estos casos podrá darse inicio al cómputo de la ejecución contractual en las condiciones establecidas en el pliego de bases y condiciones.</w:t>
      </w:r>
    </w:p>
    <w:p w14:paraId="6EF481E2" w14:textId="77777777" w:rsidR="00D11B71" w:rsidRDefault="00D11B71">
      <w:pPr>
        <w:pStyle w:val="Textoindependiente"/>
        <w:spacing w:before="37"/>
        <w:rPr>
          <w:sz w:val="16"/>
        </w:rPr>
      </w:pPr>
    </w:p>
    <w:p w14:paraId="3527B922" w14:textId="77777777" w:rsidR="00D11B71" w:rsidRDefault="00A56700">
      <w:pPr>
        <w:pStyle w:val="Prrafodelista"/>
        <w:numPr>
          <w:ilvl w:val="0"/>
          <w:numId w:val="5"/>
        </w:numPr>
        <w:tabs>
          <w:tab w:val="left" w:pos="449"/>
        </w:tabs>
        <w:spacing w:line="276" w:lineRule="auto"/>
        <w:ind w:right="216" w:firstLine="0"/>
        <w:rPr>
          <w:sz w:val="16"/>
        </w:rPr>
      </w:pPr>
      <w:r>
        <w:t>El Pago del Anticipo debe ser total. En el caso que se realizare el pago de un porcentaje inferior al 100%</w:t>
      </w:r>
      <w:r>
        <w:rPr>
          <w:spacing w:val="40"/>
        </w:rPr>
        <w:t xml:space="preserve"> </w:t>
      </w:r>
      <w:r>
        <w:t>del mismo,</w:t>
      </w:r>
      <w:r>
        <w:rPr>
          <w:spacing w:val="-5"/>
        </w:rPr>
        <w:t xml:space="preserve"> </w:t>
      </w:r>
      <w:r>
        <w:t>el proveedor</w:t>
      </w:r>
      <w:r>
        <w:rPr>
          <w:spacing w:val="-2"/>
        </w:rPr>
        <w:t xml:space="preserve"> </w:t>
      </w:r>
      <w:r>
        <w:t>podrá</w:t>
      </w:r>
      <w:r>
        <w:rPr>
          <w:spacing w:val="-3"/>
        </w:rPr>
        <w:t xml:space="preserve"> </w:t>
      </w:r>
      <w:r>
        <w:t>rechazarlo</w:t>
      </w:r>
      <w:r>
        <w:rPr>
          <w:spacing w:val="-3"/>
        </w:rPr>
        <w:t xml:space="preserve"> </w:t>
      </w:r>
      <w:r>
        <w:t>en</w:t>
      </w:r>
      <w:r>
        <w:rPr>
          <w:spacing w:val="-3"/>
        </w:rPr>
        <w:t xml:space="preserve"> </w:t>
      </w:r>
      <w:r>
        <w:t>el plazo de cinco</w:t>
      </w:r>
      <w:r>
        <w:rPr>
          <w:spacing w:val="-3"/>
        </w:rPr>
        <w:t xml:space="preserve"> </w:t>
      </w:r>
      <w:r>
        <w:t>(5)</w:t>
      </w:r>
      <w:r>
        <w:rPr>
          <w:spacing w:val="-2"/>
        </w:rPr>
        <w:t xml:space="preserve"> </w:t>
      </w:r>
      <w:r>
        <w:t>días</w:t>
      </w:r>
      <w:r>
        <w:rPr>
          <w:spacing w:val="-2"/>
        </w:rPr>
        <w:t xml:space="preserve"> </w:t>
      </w:r>
      <w:r>
        <w:t>hábiles</w:t>
      </w:r>
      <w:r>
        <w:rPr>
          <w:spacing w:val="-2"/>
        </w:rPr>
        <w:t xml:space="preserve"> </w:t>
      </w:r>
      <w:r>
        <w:t>mediante</w:t>
      </w:r>
      <w:r>
        <w:rPr>
          <w:spacing w:val="-2"/>
        </w:rPr>
        <w:t xml:space="preserve"> </w:t>
      </w:r>
      <w:r>
        <w:t>una</w:t>
      </w:r>
      <w:r>
        <w:rPr>
          <w:spacing w:val="-2"/>
        </w:rPr>
        <w:t xml:space="preserve"> </w:t>
      </w:r>
      <w:r>
        <w:t>nota de</w:t>
      </w:r>
      <w:r>
        <w:rPr>
          <w:spacing w:val="-2"/>
        </w:rPr>
        <w:t xml:space="preserve"> </w:t>
      </w:r>
      <w:r>
        <w:t>reclamo remitida a la Contratante. Transcurrido dicho plazo, se considerará que el Anticipo ha sido aceptado por el proveedor y podrá darse inicio al cronograma de ejecución contractual en las condiciones establecidas en el pliego de bases y condiciones.</w:t>
      </w:r>
    </w:p>
    <w:p w14:paraId="4FF614E8" w14:textId="77777777" w:rsidR="00D11B71" w:rsidRDefault="00D11B71">
      <w:pPr>
        <w:pStyle w:val="Textoindependiente"/>
        <w:spacing w:before="41"/>
        <w:rPr>
          <w:sz w:val="16"/>
        </w:rPr>
      </w:pPr>
    </w:p>
    <w:p w14:paraId="2E8CF408" w14:textId="77777777" w:rsidR="00D11B71" w:rsidRDefault="00A56700">
      <w:pPr>
        <w:pStyle w:val="Prrafodelista"/>
        <w:numPr>
          <w:ilvl w:val="0"/>
          <w:numId w:val="5"/>
        </w:numPr>
        <w:tabs>
          <w:tab w:val="left" w:pos="449"/>
        </w:tabs>
        <w:spacing w:line="276" w:lineRule="auto"/>
        <w:ind w:right="206" w:firstLine="0"/>
        <w:rPr>
          <w:sz w:val="16"/>
        </w:rPr>
      </w:pPr>
      <w:r>
        <w:t>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707A9206" w14:textId="77777777" w:rsidR="00D11B71" w:rsidRDefault="00D11B71">
      <w:pPr>
        <w:pStyle w:val="Textoindependiente"/>
        <w:spacing w:before="43"/>
        <w:rPr>
          <w:sz w:val="16"/>
        </w:rPr>
      </w:pPr>
    </w:p>
    <w:p w14:paraId="2940D615" w14:textId="77777777" w:rsidR="00D11B71" w:rsidRDefault="00A56700">
      <w:pPr>
        <w:pStyle w:val="Prrafodelista"/>
        <w:numPr>
          <w:ilvl w:val="0"/>
          <w:numId w:val="5"/>
        </w:numPr>
        <w:tabs>
          <w:tab w:val="left" w:pos="453"/>
        </w:tabs>
        <w:spacing w:before="1" w:line="271" w:lineRule="auto"/>
        <w:ind w:right="227" w:firstLine="0"/>
        <w:rPr>
          <w:sz w:val="16"/>
        </w:rPr>
      </w:pPr>
      <w:r>
        <w:t>La amortización del anticipo se realizará de acuerdo con lo establecido en el contrato, en la proporción que éste indique.</w:t>
      </w:r>
    </w:p>
    <w:p w14:paraId="3761BEAB" w14:textId="77777777" w:rsidR="00D11B71" w:rsidRDefault="00D11B71">
      <w:pPr>
        <w:pStyle w:val="Textoindependiente"/>
        <w:spacing w:before="45"/>
        <w:rPr>
          <w:sz w:val="16"/>
        </w:rPr>
      </w:pPr>
    </w:p>
    <w:p w14:paraId="3BDC7432" w14:textId="77777777" w:rsidR="00D11B71" w:rsidRDefault="00A56700">
      <w:pPr>
        <w:pStyle w:val="Prrafodelista"/>
        <w:numPr>
          <w:ilvl w:val="0"/>
          <w:numId w:val="5"/>
        </w:numPr>
        <w:tabs>
          <w:tab w:val="left" w:pos="444"/>
        </w:tabs>
        <w:spacing w:line="276" w:lineRule="auto"/>
        <w:ind w:right="216" w:firstLine="0"/>
        <w:rPr>
          <w:sz w:val="16"/>
        </w:rPr>
      </w:pPr>
      <w:r>
        <w:t>Para la ejecución de esta garantía, especialmente cuando sea instrumentada a través de Póliza de Seguro de caución, será requisito que previamente el proveedor sea notificado del incumplimiento y la intimación</w:t>
      </w:r>
      <w:r>
        <w:rPr>
          <w:spacing w:val="40"/>
        </w:rPr>
        <w:t xml:space="preserve"> </w:t>
      </w:r>
      <w:r>
        <w:t>de que se hará efectiva la ejecución del monto asegurado.</w:t>
      </w:r>
    </w:p>
    <w:p w14:paraId="13628659" w14:textId="77777777" w:rsidR="00D11B71" w:rsidRDefault="00D11B71">
      <w:pPr>
        <w:pStyle w:val="Textoindependiente"/>
        <w:spacing w:before="39"/>
        <w:rPr>
          <w:sz w:val="16"/>
        </w:rPr>
      </w:pPr>
    </w:p>
    <w:p w14:paraId="45C8B230" w14:textId="77777777" w:rsidR="00D11B71" w:rsidRDefault="00A56700">
      <w:pPr>
        <w:pStyle w:val="Prrafodelista"/>
        <w:numPr>
          <w:ilvl w:val="0"/>
          <w:numId w:val="5"/>
        </w:numPr>
        <w:tabs>
          <w:tab w:val="left" w:pos="492"/>
        </w:tabs>
        <w:spacing w:before="1" w:line="276" w:lineRule="auto"/>
        <w:ind w:right="217" w:firstLine="0"/>
        <w:rPr>
          <w:sz w:val="16"/>
        </w:rPr>
      </w:pPr>
      <w:r>
        <w:t>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3F68BB92" w14:textId="77777777" w:rsidR="00D11B71" w:rsidRDefault="00D11B71">
      <w:pPr>
        <w:pStyle w:val="Textoindependiente"/>
        <w:spacing w:before="41"/>
        <w:rPr>
          <w:sz w:val="16"/>
        </w:rPr>
      </w:pPr>
    </w:p>
    <w:p w14:paraId="2FF0AB9A" w14:textId="77777777" w:rsidR="00D11B71" w:rsidRDefault="00A56700">
      <w:pPr>
        <w:pStyle w:val="Prrafodelista"/>
        <w:numPr>
          <w:ilvl w:val="0"/>
          <w:numId w:val="5"/>
        </w:numPr>
        <w:tabs>
          <w:tab w:val="left" w:pos="573"/>
        </w:tabs>
        <w:spacing w:line="276" w:lineRule="auto"/>
        <w:ind w:right="223" w:firstLine="0"/>
        <w:rPr>
          <w:sz w:val="16"/>
        </w:rPr>
      </w:pPr>
      <w:r>
        <w:t>En el caso de rescisión o terminación anticipada del contrato, los proveedores o contratistas deberán reintegrar a la contratante el saldo por amortizar</w:t>
      </w:r>
    </w:p>
    <w:p w14:paraId="3EF40B70" w14:textId="77777777" w:rsidR="00D11B71" w:rsidRDefault="00D11B71">
      <w:pPr>
        <w:pStyle w:val="Textoindependiente"/>
        <w:spacing w:before="45"/>
        <w:rPr>
          <w:sz w:val="16"/>
        </w:rPr>
      </w:pPr>
    </w:p>
    <w:p w14:paraId="33678F05" w14:textId="77777777" w:rsidR="00D11B71" w:rsidRDefault="00A56700">
      <w:pPr>
        <w:pStyle w:val="Ttulo2"/>
        <w:numPr>
          <w:ilvl w:val="0"/>
          <w:numId w:val="12"/>
        </w:numPr>
        <w:tabs>
          <w:tab w:val="left" w:pos="578"/>
        </w:tabs>
        <w:spacing w:before="1"/>
        <w:ind w:left="578" w:hanging="358"/>
        <w:jc w:val="both"/>
        <w:rPr>
          <w:sz w:val="16"/>
        </w:rPr>
      </w:pPr>
      <w:r>
        <w:rPr>
          <w:noProof/>
        </w:rPr>
        <mc:AlternateContent>
          <mc:Choice Requires="wps">
            <w:drawing>
              <wp:anchor distT="0" distB="0" distL="0" distR="0" simplePos="0" relativeHeight="82" behindDoc="1" locked="0" layoutInCell="0" allowOverlap="1" wp14:anchorId="2C029F6A" wp14:editId="7BAA7D78">
                <wp:simplePos x="0" y="0"/>
                <wp:positionH relativeFrom="page">
                  <wp:posOffset>668020</wp:posOffset>
                </wp:positionH>
                <wp:positionV relativeFrom="paragraph">
                  <wp:posOffset>206375</wp:posOffset>
                </wp:positionV>
                <wp:extent cx="6227445" cy="6985"/>
                <wp:effectExtent l="0" t="0" r="0" b="0"/>
                <wp:wrapTopAndBottom/>
                <wp:docPr id="81" name="Graphic 85"/>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568CB42" id="Graphic 85" o:spid="_x0000_s1026" style="position:absolute;margin-left:52.6pt;margin-top:16.25pt;width:490.35pt;height:.55pt;z-index:-50331639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c9Q8iGwIAABoFAAAOAAAAAAAAAAAAAAAAAC4CAABkcnMvZTJvRG9jLnhtbFBLAQIt&#10;ABQABgAIAAAAIQDvPFxR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Forma</w:t>
      </w:r>
      <w:r>
        <w:rPr>
          <w:spacing w:val="-4"/>
        </w:rPr>
        <w:t xml:space="preserve"> </w:t>
      </w:r>
      <w:r>
        <w:t>de</w:t>
      </w:r>
      <w:r>
        <w:rPr>
          <w:spacing w:val="-5"/>
        </w:rPr>
        <w:t xml:space="preserve"> </w:t>
      </w:r>
      <w:r>
        <w:t>Instrumentación</w:t>
      </w:r>
      <w:r>
        <w:rPr>
          <w:spacing w:val="-4"/>
        </w:rPr>
        <w:t xml:space="preserve"> </w:t>
      </w:r>
      <w:r>
        <w:t>de</w:t>
      </w:r>
      <w:r>
        <w:rPr>
          <w:spacing w:val="-5"/>
        </w:rPr>
        <w:t xml:space="preserve"> </w:t>
      </w:r>
      <w:r>
        <w:t>Garantía</w:t>
      </w:r>
      <w:r>
        <w:rPr>
          <w:spacing w:val="-4"/>
        </w:rPr>
        <w:t xml:space="preserve"> </w:t>
      </w:r>
      <w:r>
        <w:t>de</w:t>
      </w:r>
      <w:r>
        <w:rPr>
          <w:spacing w:val="-5"/>
        </w:rPr>
        <w:t xml:space="preserve"> </w:t>
      </w:r>
      <w:r>
        <w:rPr>
          <w:spacing w:val="-2"/>
        </w:rPr>
        <w:t>anticipo</w:t>
      </w:r>
    </w:p>
    <w:p w14:paraId="26E689A9" w14:textId="77777777" w:rsidR="00D11B71" w:rsidRDefault="00D11B71">
      <w:pPr>
        <w:pStyle w:val="Textoindependiente"/>
        <w:spacing w:before="40"/>
        <w:rPr>
          <w:b/>
        </w:rPr>
      </w:pPr>
    </w:p>
    <w:p w14:paraId="753BDFE0" w14:textId="77777777" w:rsidR="00D11B71" w:rsidRDefault="00A56700">
      <w:pPr>
        <w:spacing w:line="276" w:lineRule="auto"/>
        <w:ind w:left="220" w:right="210"/>
        <w:jc w:val="both"/>
        <w:rPr>
          <w:i/>
        </w:rPr>
      </w:pPr>
      <w:r>
        <w:t xml:space="preserve">La forma de instrumentación de la Garantía de Anticipo será: no aplica. </w:t>
      </w:r>
    </w:p>
    <w:p w14:paraId="15087928" w14:textId="77777777" w:rsidR="00D11B71" w:rsidRDefault="00D11B71">
      <w:pPr>
        <w:pStyle w:val="Textoindependiente"/>
        <w:spacing w:before="44"/>
        <w:rPr>
          <w:i/>
        </w:rPr>
      </w:pPr>
    </w:p>
    <w:p w14:paraId="011CB2DA" w14:textId="77777777" w:rsidR="00D11B71" w:rsidRDefault="00A56700">
      <w:pPr>
        <w:pStyle w:val="Ttulo2"/>
        <w:numPr>
          <w:ilvl w:val="0"/>
          <w:numId w:val="12"/>
        </w:numPr>
        <w:tabs>
          <w:tab w:val="left" w:pos="578"/>
        </w:tabs>
        <w:ind w:left="578" w:hanging="358"/>
        <w:rPr>
          <w:sz w:val="16"/>
        </w:rPr>
      </w:pPr>
      <w:r>
        <w:rPr>
          <w:spacing w:val="-2"/>
        </w:rPr>
        <w:t>Reajuste</w:t>
      </w:r>
    </w:p>
    <w:p w14:paraId="4505F4F7" w14:textId="77777777" w:rsidR="00D11B71" w:rsidRDefault="00A56700">
      <w:pPr>
        <w:pStyle w:val="Textoindependiente"/>
        <w:spacing w:before="2"/>
        <w:rPr>
          <w:b/>
          <w:sz w:val="4"/>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rPr>
          <w:b/>
          <w:noProof/>
          <w:sz w:val="4"/>
        </w:rPr>
        <mc:AlternateContent>
          <mc:Choice Requires="wps">
            <w:drawing>
              <wp:anchor distT="0" distB="0" distL="0" distR="0" simplePos="0" relativeHeight="83" behindDoc="1" locked="0" layoutInCell="0" allowOverlap="1" wp14:anchorId="569C6E3C" wp14:editId="4A3DE790">
                <wp:simplePos x="0" y="0"/>
                <wp:positionH relativeFrom="page">
                  <wp:posOffset>668020</wp:posOffset>
                </wp:positionH>
                <wp:positionV relativeFrom="paragraph">
                  <wp:posOffset>47625</wp:posOffset>
                </wp:positionV>
                <wp:extent cx="6227445" cy="6985"/>
                <wp:effectExtent l="0" t="0" r="0" b="0"/>
                <wp:wrapTopAndBottom/>
                <wp:docPr id="82" name="Graphic 86"/>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A2A0E4C" id="Graphic 86" o:spid="_x0000_s1026" style="position:absolute;margin-left:52.6pt;margin-top:3.75pt;width:490.35pt;height:.55pt;z-index:-503316397;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" o:allowincell="f" path="m6226429,l,,,6095r6226429,l6226429,xe" fillcolor="black" stroked="f" strokeweight="0">
                <v:path arrowok="t"/>
                <w10:wrap type="topAndBottom" anchorx="page"/>
              </v:shape>
            </w:pict>
          </mc:Fallback>
        </mc:AlternateContent>
      </w:r>
    </w:p>
    <w:p w14:paraId="1093822C" w14:textId="77777777" w:rsidR="00D11B71" w:rsidRDefault="00A56700">
      <w:pPr>
        <w:spacing w:before="31" w:line="276" w:lineRule="auto"/>
        <w:ind w:left="220" w:right="210"/>
        <w:jc w:val="both"/>
        <w:rPr>
          <w:i/>
        </w:rPr>
      </w:pPr>
      <w:r>
        <w:lastRenderedPageBreak/>
        <w:t>El precio del contrato estará sujeto a reajustes. La fórmula y el procedimiento para el reajuste serán los siguientes: no aplica.</w:t>
      </w:r>
    </w:p>
    <w:p w14:paraId="05F59A25" w14:textId="77777777" w:rsidR="00D11B71" w:rsidRDefault="00D11B71">
      <w:pPr>
        <w:pStyle w:val="Textoindependiente"/>
        <w:spacing w:before="40"/>
        <w:rPr>
          <w:i/>
        </w:rPr>
      </w:pPr>
    </w:p>
    <w:p w14:paraId="3A272DD9" w14:textId="77777777" w:rsidR="00D11B71" w:rsidRDefault="00A56700">
      <w:pPr>
        <w:pStyle w:val="Textoindependiente"/>
        <w:spacing w:line="276" w:lineRule="auto"/>
        <w:ind w:left="220" w:right="219"/>
        <w:jc w:val="both"/>
      </w:pPr>
      <w: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p w14:paraId="7F02B357" w14:textId="77777777" w:rsidR="00D95664" w:rsidRPr="00D95664" w:rsidRDefault="00D95664">
      <w:pPr>
        <w:pStyle w:val="Textoindependiente"/>
        <w:spacing w:line="276" w:lineRule="auto"/>
        <w:ind w:left="220" w:right="219"/>
        <w:jc w:val="both"/>
        <w:rPr>
          <w:sz w:val="16"/>
          <w:szCs w:val="16"/>
        </w:rPr>
      </w:pPr>
    </w:p>
    <w:p w14:paraId="0C169E59" w14:textId="77777777" w:rsidR="00D11B71" w:rsidRDefault="00D11B71">
      <w:pPr>
        <w:pStyle w:val="Textoindependiente"/>
        <w:spacing w:line="276" w:lineRule="auto"/>
        <w:ind w:left="220" w:right="219"/>
        <w:jc w:val="both"/>
        <w:rPr>
          <w:sz w:val="4"/>
        </w:rPr>
      </w:pPr>
    </w:p>
    <w:p w14:paraId="5AC57EDE" w14:textId="77777777" w:rsidR="00D11B71" w:rsidRDefault="00A56700">
      <w:pPr>
        <w:pStyle w:val="Ttulo2"/>
        <w:numPr>
          <w:ilvl w:val="0"/>
          <w:numId w:val="12"/>
        </w:numPr>
        <w:tabs>
          <w:tab w:val="left" w:pos="578"/>
        </w:tabs>
        <w:spacing w:before="9"/>
        <w:ind w:left="578" w:hanging="358"/>
        <w:rPr>
          <w:sz w:val="4"/>
        </w:rPr>
      </w:pPr>
      <w:r>
        <w:t>Porcentaje</w:t>
      </w:r>
      <w:r>
        <w:rPr>
          <w:spacing w:val="-7"/>
        </w:rPr>
        <w:t xml:space="preserve"> </w:t>
      </w:r>
      <w:r>
        <w:t>de</w:t>
      </w:r>
      <w:r>
        <w:rPr>
          <w:spacing w:val="-5"/>
        </w:rPr>
        <w:t xml:space="preserve"> </w:t>
      </w:r>
      <w:r>
        <w:rPr>
          <w:spacing w:val="-4"/>
        </w:rPr>
        <w:t>Multa</w:t>
      </w:r>
    </w:p>
    <w:p w14:paraId="65A0EFE0" w14:textId="77777777" w:rsidR="00D11B71" w:rsidRDefault="00A56700">
      <w:pPr>
        <w:pStyle w:val="Textoindependiente"/>
        <w:spacing w:before="2"/>
        <w:rPr>
          <w:b/>
          <w:sz w:val="4"/>
        </w:rPr>
      </w:pPr>
      <w:r>
        <w:rPr>
          <w:b/>
          <w:noProof/>
          <w:sz w:val="4"/>
        </w:rPr>
        <mc:AlternateContent>
          <mc:Choice Requires="wps">
            <w:drawing>
              <wp:anchor distT="0" distB="0" distL="0" distR="0" simplePos="0" relativeHeight="84" behindDoc="1" locked="0" layoutInCell="0" allowOverlap="1" wp14:anchorId="43E94B24" wp14:editId="67F47706">
                <wp:simplePos x="0" y="0"/>
                <wp:positionH relativeFrom="page">
                  <wp:posOffset>668020</wp:posOffset>
                </wp:positionH>
                <wp:positionV relativeFrom="paragraph">
                  <wp:posOffset>47625</wp:posOffset>
                </wp:positionV>
                <wp:extent cx="6227445" cy="6985"/>
                <wp:effectExtent l="0" t="0" r="0" b="0"/>
                <wp:wrapTopAndBottom/>
                <wp:docPr id="83" name="Graphic 87"/>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373C8C3" id="Graphic 87" o:spid="_x0000_s1026" style="position:absolute;margin-left:52.6pt;margin-top:3.75pt;width:490.35pt;height:.55pt;z-index:-50331639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" o:allowincell="f" path="m6226429,l,,,6096r6226429,l6226429,xe" fillcolor="black" stroked="f" strokeweight="0">
                <v:path arrowok="t"/>
                <w10:wrap type="topAndBottom" anchorx="page"/>
              </v:shape>
            </w:pict>
          </mc:Fallback>
        </mc:AlternateContent>
      </w:r>
    </w:p>
    <w:p w14:paraId="6A1F4D6C" w14:textId="77777777" w:rsidR="00D11B71" w:rsidRDefault="00D11B71">
      <w:pPr>
        <w:pStyle w:val="Textoindependiente"/>
        <w:spacing w:before="40"/>
        <w:rPr>
          <w:b/>
        </w:rPr>
      </w:pPr>
    </w:p>
    <w:p w14:paraId="4DEA1B66" w14:textId="77777777" w:rsidR="00D11B71" w:rsidRDefault="00A56700">
      <w:pPr>
        <w:pStyle w:val="Textoindependiente"/>
        <w:spacing w:line="276" w:lineRule="auto"/>
        <w:ind w:left="220" w:right="215"/>
        <w:jc w:val="both"/>
        <w:rPr>
          <w:i/>
        </w:rPr>
      </w:pPr>
      <w:r>
        <w:t>El valor del porcentaje de multas que será aplicado por el atraso en la entrega de los bienes, prestación de servicios será de: 0,05%</w:t>
      </w:r>
    </w:p>
    <w:p w14:paraId="2929F8DD" w14:textId="77777777" w:rsidR="00D11B71" w:rsidRDefault="00A56700">
      <w:pPr>
        <w:pStyle w:val="Textoindependiente"/>
        <w:spacing w:before="202" w:line="271" w:lineRule="auto"/>
        <w:ind w:left="220" w:right="231"/>
        <w:jc w:val="both"/>
        <w:rPr>
          <w:sz w:val="4"/>
        </w:rPr>
      </w:pPr>
      <w:r>
        <w:t>La contratante podrá deducir en concepto de multas una suma equivalente al porcentaje del precio de entrega de los bienes atrasados, por cada día de atraso indicado en este apartado.</w:t>
      </w:r>
    </w:p>
    <w:p w14:paraId="4A3D03D6" w14:textId="77777777" w:rsidR="00D11B71" w:rsidRDefault="00A56700">
      <w:pPr>
        <w:pStyle w:val="Textoindependiente"/>
        <w:spacing w:before="204"/>
        <w:ind w:left="220"/>
        <w:jc w:val="both"/>
        <w:rPr>
          <w:spacing w:val="-2"/>
        </w:rPr>
      </w:pPr>
      <w:r>
        <w:t>La</w:t>
      </w:r>
      <w:r>
        <w:rPr>
          <w:spacing w:val="-7"/>
        </w:rPr>
        <w:t xml:space="preserve"> </w:t>
      </w:r>
      <w:r>
        <w:t>aplicación</w:t>
      </w:r>
      <w:r>
        <w:rPr>
          <w:spacing w:val="-6"/>
        </w:rPr>
        <w:t xml:space="preserve"> </w:t>
      </w:r>
      <w:r>
        <w:t>de</w:t>
      </w:r>
      <w:r>
        <w:rPr>
          <w:spacing w:val="-5"/>
        </w:rPr>
        <w:t xml:space="preserve"> </w:t>
      </w:r>
      <w:r>
        <w:t>multas</w:t>
      </w:r>
      <w:r>
        <w:rPr>
          <w:spacing w:val="-5"/>
        </w:rPr>
        <w:t xml:space="preserve"> </w:t>
      </w:r>
      <w:r>
        <w:t>no</w:t>
      </w:r>
      <w:r>
        <w:rPr>
          <w:spacing w:val="-6"/>
        </w:rPr>
        <w:t xml:space="preserve"> </w:t>
      </w:r>
      <w:r>
        <w:t>libera</w:t>
      </w:r>
      <w:r>
        <w:rPr>
          <w:spacing w:val="-5"/>
        </w:rPr>
        <w:t xml:space="preserve"> </w:t>
      </w:r>
      <w:r>
        <w:t>al</w:t>
      </w:r>
      <w:r>
        <w:rPr>
          <w:spacing w:val="-4"/>
        </w:rPr>
        <w:t xml:space="preserve"> </w:t>
      </w:r>
      <w:r>
        <w:t>proveedor</w:t>
      </w:r>
      <w:r>
        <w:rPr>
          <w:spacing w:val="-5"/>
        </w:rPr>
        <w:t xml:space="preserve"> </w:t>
      </w:r>
      <w:r>
        <w:t>del</w:t>
      </w:r>
      <w:r>
        <w:rPr>
          <w:spacing w:val="-4"/>
        </w:rPr>
        <w:t xml:space="preserve"> </w:t>
      </w:r>
      <w:r>
        <w:t>cumplimiento</w:t>
      </w:r>
      <w:r>
        <w:rPr>
          <w:spacing w:val="-6"/>
        </w:rPr>
        <w:t xml:space="preserve"> </w:t>
      </w:r>
      <w:r>
        <w:t>de</w:t>
      </w:r>
      <w:r>
        <w:rPr>
          <w:spacing w:val="-5"/>
        </w:rPr>
        <w:t xml:space="preserve"> </w:t>
      </w:r>
      <w:r>
        <w:t>sus</w:t>
      </w:r>
      <w:r>
        <w:rPr>
          <w:spacing w:val="-5"/>
        </w:rPr>
        <w:t xml:space="preserve"> </w:t>
      </w:r>
      <w:r>
        <w:t>obligaciones</w:t>
      </w:r>
      <w:r>
        <w:rPr>
          <w:spacing w:val="-5"/>
        </w:rPr>
        <w:t xml:space="preserve"> </w:t>
      </w:r>
      <w:r>
        <w:rPr>
          <w:spacing w:val="-2"/>
        </w:rPr>
        <w:t>contractuales.</w:t>
      </w:r>
    </w:p>
    <w:p w14:paraId="0AA40D47" w14:textId="77777777" w:rsidR="00D95664" w:rsidRDefault="00D95664">
      <w:pPr>
        <w:pStyle w:val="Textoindependiente"/>
        <w:spacing w:before="204"/>
        <w:ind w:left="220"/>
        <w:jc w:val="both"/>
        <w:rPr>
          <w:sz w:val="4"/>
        </w:rPr>
      </w:pPr>
    </w:p>
    <w:p w14:paraId="21C90282" w14:textId="77777777" w:rsidR="00D11B71" w:rsidRDefault="00D11B71">
      <w:pPr>
        <w:pStyle w:val="Textoindependiente"/>
        <w:rPr>
          <w:sz w:val="4"/>
        </w:rPr>
      </w:pPr>
    </w:p>
    <w:p w14:paraId="3771FFEE" w14:textId="77777777" w:rsidR="00D11B71" w:rsidRDefault="00D11B71">
      <w:pPr>
        <w:pStyle w:val="Textoindependiente"/>
        <w:spacing w:before="20"/>
        <w:rPr>
          <w:sz w:val="4"/>
        </w:rPr>
      </w:pPr>
    </w:p>
    <w:p w14:paraId="2B742AF9" w14:textId="77777777" w:rsidR="00D11B71" w:rsidRDefault="00A56700">
      <w:pPr>
        <w:pStyle w:val="Ttulo2"/>
        <w:numPr>
          <w:ilvl w:val="0"/>
          <w:numId w:val="12"/>
        </w:numPr>
        <w:tabs>
          <w:tab w:val="left" w:pos="578"/>
        </w:tabs>
        <w:ind w:left="578" w:hanging="358"/>
        <w:rPr>
          <w:sz w:val="4"/>
        </w:rPr>
      </w:pPr>
      <w:r>
        <w:t>Tasa</w:t>
      </w:r>
      <w:r>
        <w:rPr>
          <w:spacing w:val="-5"/>
        </w:rPr>
        <w:t xml:space="preserve"> </w:t>
      </w:r>
      <w:r>
        <w:t>de</w:t>
      </w:r>
      <w:r>
        <w:rPr>
          <w:spacing w:val="-5"/>
        </w:rPr>
        <w:t xml:space="preserve"> </w:t>
      </w:r>
      <w:r>
        <w:t>Interés</w:t>
      </w:r>
      <w:r>
        <w:rPr>
          <w:spacing w:val="-5"/>
        </w:rPr>
        <w:t xml:space="preserve"> </w:t>
      </w:r>
      <w:r>
        <w:t>por</w:t>
      </w:r>
      <w:r>
        <w:rPr>
          <w:spacing w:val="-5"/>
        </w:rPr>
        <w:t xml:space="preserve"> </w:t>
      </w:r>
      <w:r>
        <w:rPr>
          <w:spacing w:val="-4"/>
        </w:rPr>
        <w:t>mora</w:t>
      </w:r>
    </w:p>
    <w:p w14:paraId="22A1604F" w14:textId="77777777" w:rsidR="00D11B71" w:rsidRDefault="00A56700">
      <w:pPr>
        <w:pStyle w:val="Textoindependiente"/>
        <w:spacing w:before="10"/>
        <w:rPr>
          <w:b/>
          <w:sz w:val="3"/>
        </w:rPr>
      </w:pPr>
      <w:r>
        <w:rPr>
          <w:b/>
          <w:noProof/>
          <w:sz w:val="3"/>
        </w:rPr>
        <mc:AlternateContent>
          <mc:Choice Requires="wps">
            <w:drawing>
              <wp:anchor distT="0" distB="0" distL="0" distR="0" simplePos="0" relativeHeight="85" behindDoc="1" locked="0" layoutInCell="0" allowOverlap="1" wp14:anchorId="2886FDF1" wp14:editId="5DC8DB71">
                <wp:simplePos x="0" y="0"/>
                <wp:positionH relativeFrom="page">
                  <wp:posOffset>668020</wp:posOffset>
                </wp:positionH>
                <wp:positionV relativeFrom="paragraph">
                  <wp:posOffset>45085</wp:posOffset>
                </wp:positionV>
                <wp:extent cx="6227445" cy="6985"/>
                <wp:effectExtent l="0" t="0" r="0" b="0"/>
                <wp:wrapTopAndBottom/>
                <wp:docPr id="84" name="Graphic 88"/>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3E837A9" id="Graphic 88" o:spid="_x0000_s1026" style="position:absolute;margin-left:52.6pt;margin-top:3.55pt;width:490.35pt;height:.55pt;z-index:-503316395;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" o:allowincell="f" path="m6226429,l,,,6095r6226429,l6226429,xe" fillcolor="black" stroked="f" strokeweight="0">
                <v:path arrowok="t"/>
                <w10:wrap type="topAndBottom" anchorx="page"/>
              </v:shape>
            </w:pict>
          </mc:Fallback>
        </mc:AlternateContent>
      </w:r>
    </w:p>
    <w:p w14:paraId="23F885FA" w14:textId="77777777" w:rsidR="00D11B71" w:rsidRDefault="00D11B71">
      <w:pPr>
        <w:pStyle w:val="Textoindependiente"/>
        <w:spacing w:before="45"/>
        <w:rPr>
          <w:b/>
        </w:rPr>
      </w:pPr>
    </w:p>
    <w:p w14:paraId="1038820B" w14:textId="77777777" w:rsidR="00D11B71" w:rsidRDefault="00A56700">
      <w:pPr>
        <w:spacing w:line="276" w:lineRule="auto"/>
        <w:ind w:left="220" w:right="216"/>
        <w:jc w:val="both"/>
        <w:rPr>
          <w:sz w:val="4"/>
        </w:rPr>
      </w:pPr>
      <w:r>
        <w:t>En caso de que la contratante incurriera en mora en los pagos, se aplicará una tasa de</w:t>
      </w:r>
      <w:r>
        <w:rPr>
          <w:spacing w:val="20"/>
        </w:rPr>
        <w:t xml:space="preserve"> </w:t>
      </w:r>
      <w:r>
        <w:t>interés por cada día</w:t>
      </w:r>
      <w:r>
        <w:rPr>
          <w:spacing w:val="40"/>
        </w:rPr>
        <w:t xml:space="preserve"> </w:t>
      </w:r>
      <w:r>
        <w:t>de atraso, del: 0,05%.</w:t>
      </w:r>
    </w:p>
    <w:p w14:paraId="62E198A4" w14:textId="77777777" w:rsidR="00D11B71" w:rsidRDefault="00A56700">
      <w:pPr>
        <w:spacing w:line="276" w:lineRule="auto"/>
        <w:ind w:left="220" w:right="216"/>
        <w:jc w:val="both"/>
        <w:rPr>
          <w:sz w:val="4"/>
        </w:rPr>
      </w:pPr>
      <w:r>
        <w:t>La mora será computada a partir del día siguiente del vencimiento del pago y no incluye el día en el que la contratante realiza el pago.</w:t>
      </w:r>
    </w:p>
    <w:p w14:paraId="03A9B1B6" w14:textId="77777777" w:rsidR="00D11B71" w:rsidRDefault="00A56700">
      <w:pPr>
        <w:pStyle w:val="Textoindependiente"/>
        <w:spacing w:before="5" w:line="276" w:lineRule="auto"/>
        <w:ind w:left="220" w:right="217"/>
        <w:jc w:val="both"/>
        <w:rPr>
          <w:sz w:val="4"/>
        </w:rPr>
      </w:pPr>
      <w: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7986A9A7" w14:textId="77777777" w:rsidR="00D11B71" w:rsidRDefault="00A56700">
      <w:pPr>
        <w:pStyle w:val="Textoindependiente"/>
        <w:spacing w:before="5" w:line="276" w:lineRule="auto"/>
        <w:ind w:left="220" w:right="217"/>
        <w:jc w:val="both"/>
      </w:pPr>
      <w:r>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20133656" w14:textId="77777777" w:rsidR="00D95664" w:rsidRDefault="00D95664">
      <w:pPr>
        <w:pStyle w:val="Textoindependiente"/>
        <w:spacing w:before="5" w:line="276" w:lineRule="auto"/>
        <w:ind w:left="220" w:right="217"/>
        <w:jc w:val="both"/>
        <w:rPr>
          <w:sz w:val="4"/>
        </w:rPr>
        <w:sectPr w:rsidR="00D95664">
          <w:pgSz w:w="11906" w:h="16838"/>
          <w:pgMar w:top="170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1C1842F5" w14:textId="77777777" w:rsidR="00D11B71" w:rsidRDefault="00D11B71">
      <w:pPr>
        <w:pStyle w:val="Textoindependiente"/>
        <w:spacing w:before="43" w:line="276" w:lineRule="auto"/>
        <w:ind w:left="220" w:right="226"/>
        <w:jc w:val="both"/>
        <w:rPr>
          <w:sz w:val="4"/>
        </w:rPr>
      </w:pPr>
    </w:p>
    <w:p w14:paraId="69CD6FF1" w14:textId="77777777" w:rsidR="00D11B71" w:rsidRDefault="00D11B71">
      <w:pPr>
        <w:pStyle w:val="Textoindependiente"/>
        <w:spacing w:before="44"/>
        <w:rPr>
          <w:sz w:val="4"/>
        </w:rPr>
      </w:pPr>
    </w:p>
    <w:p w14:paraId="094C6092" w14:textId="77777777" w:rsidR="00D11B71" w:rsidRDefault="00A56700">
      <w:pPr>
        <w:pStyle w:val="Ttulo2"/>
        <w:numPr>
          <w:ilvl w:val="0"/>
          <w:numId w:val="12"/>
        </w:numPr>
        <w:tabs>
          <w:tab w:val="left" w:pos="578"/>
        </w:tabs>
        <w:ind w:left="578" w:hanging="358"/>
        <w:rPr>
          <w:sz w:val="4"/>
        </w:rPr>
      </w:pPr>
      <w:r>
        <w:t>Impuestos</w:t>
      </w:r>
      <w:r>
        <w:rPr>
          <w:spacing w:val="-7"/>
        </w:rPr>
        <w:t xml:space="preserve"> </w:t>
      </w:r>
      <w:r>
        <w:t>y</w:t>
      </w:r>
      <w:r>
        <w:rPr>
          <w:spacing w:val="-4"/>
        </w:rPr>
        <w:t xml:space="preserve"> </w:t>
      </w:r>
      <w:r>
        <w:rPr>
          <w:spacing w:val="-2"/>
        </w:rPr>
        <w:t>derechos</w:t>
      </w:r>
    </w:p>
    <w:p w14:paraId="522189B8"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86" behindDoc="1" locked="0" layoutInCell="0" allowOverlap="1" wp14:anchorId="7D977688" wp14:editId="36AB429B">
                <wp:simplePos x="0" y="0"/>
                <wp:positionH relativeFrom="page">
                  <wp:posOffset>668020</wp:posOffset>
                </wp:positionH>
                <wp:positionV relativeFrom="paragraph">
                  <wp:posOffset>48260</wp:posOffset>
                </wp:positionV>
                <wp:extent cx="6227445" cy="6985"/>
                <wp:effectExtent l="0" t="0" r="0" b="0"/>
                <wp:wrapTopAndBottom/>
                <wp:docPr id="85" name="Graphic 89"/>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BEA19BB" id="Graphic 89" o:spid="_x0000_s1026" style="position:absolute;margin-left:52.6pt;margin-top:3.8pt;width:490.35pt;height:.55pt;z-index:-50331639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" o:allowincell="f" path="m6226429,l,,,6096r6226429,l6226429,xe" fillcolor="black" stroked="f" strokeweight="0">
                <v:path arrowok="t"/>
                <w10:wrap type="topAndBottom" anchorx="page"/>
              </v:shape>
            </w:pict>
          </mc:Fallback>
        </mc:AlternateContent>
      </w:r>
    </w:p>
    <w:p w14:paraId="6BAD3906" w14:textId="77777777" w:rsidR="00D11B71" w:rsidRDefault="00D11B71">
      <w:pPr>
        <w:pStyle w:val="Textoindependiente"/>
        <w:spacing w:before="40"/>
        <w:rPr>
          <w:b/>
        </w:rPr>
      </w:pPr>
    </w:p>
    <w:p w14:paraId="6F718B92" w14:textId="77777777" w:rsidR="00D11B71" w:rsidRDefault="00A56700">
      <w:pPr>
        <w:pStyle w:val="Textoindependiente"/>
        <w:spacing w:line="276" w:lineRule="auto"/>
        <w:ind w:left="220" w:right="211"/>
        <w:jc w:val="both"/>
        <w:rPr>
          <w:sz w:val="4"/>
        </w:rPr>
      </w:pPr>
      <w: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72044B8F" w14:textId="77777777" w:rsidR="00D11B71" w:rsidRDefault="00A56700">
      <w:pPr>
        <w:pStyle w:val="Textoindependiente"/>
        <w:spacing w:before="4" w:line="276" w:lineRule="auto"/>
        <w:ind w:left="220" w:right="217"/>
        <w:jc w:val="both"/>
        <w:rPr>
          <w:sz w:val="4"/>
        </w:rPr>
      </w:pPr>
      <w:r>
        <w:t>En el caso de origen nacional, el proveedor será totalmente responsable por todos los impuestos, gravámenes,</w:t>
      </w:r>
      <w:r>
        <w:rPr>
          <w:spacing w:val="-4"/>
        </w:rPr>
        <w:t xml:space="preserve"> </w:t>
      </w:r>
      <w:r>
        <w:t>comisiones</w:t>
      </w:r>
      <w:r>
        <w:rPr>
          <w:spacing w:val="-2"/>
        </w:rPr>
        <w:t xml:space="preserve"> </w:t>
      </w:r>
      <w:r>
        <w:t>por</w:t>
      </w:r>
      <w:r>
        <w:rPr>
          <w:spacing w:val="-2"/>
        </w:rPr>
        <w:t xml:space="preserve"> </w:t>
      </w:r>
      <w:r>
        <w:t>licencias</w:t>
      </w:r>
      <w:r>
        <w:rPr>
          <w:spacing w:val="-2"/>
        </w:rPr>
        <w:t xml:space="preserve"> </w:t>
      </w:r>
      <w:r>
        <w:t>y otros cargos similares</w:t>
      </w:r>
      <w:r>
        <w:rPr>
          <w:spacing w:val="-2"/>
        </w:rPr>
        <w:t xml:space="preserve"> </w:t>
      </w:r>
      <w:r>
        <w:t>incurridos</w:t>
      </w:r>
      <w:r>
        <w:rPr>
          <w:spacing w:val="-2"/>
        </w:rPr>
        <w:t xml:space="preserve"> </w:t>
      </w:r>
      <w:r>
        <w:t>hasta</w:t>
      </w:r>
      <w:r>
        <w:rPr>
          <w:spacing w:val="-2"/>
        </w:rPr>
        <w:t xml:space="preserve"> </w:t>
      </w:r>
      <w:r>
        <w:t>el momento</w:t>
      </w:r>
      <w:r>
        <w:rPr>
          <w:spacing w:val="-3"/>
        </w:rPr>
        <w:t xml:space="preserve"> </w:t>
      </w:r>
      <w:r>
        <w:t>en que</w:t>
      </w:r>
      <w:r>
        <w:rPr>
          <w:spacing w:val="-2"/>
        </w:rPr>
        <w:t xml:space="preserve"> </w:t>
      </w:r>
      <w:r>
        <w:t>los bienes contratados sean entregados a la contratante.</w:t>
      </w:r>
    </w:p>
    <w:p w14:paraId="29D39FF7" w14:textId="77777777" w:rsidR="00D11B71" w:rsidRDefault="00A56700">
      <w:pPr>
        <w:spacing w:line="276" w:lineRule="auto"/>
        <w:ind w:left="220" w:right="214"/>
        <w:jc w:val="both"/>
        <w:rPr>
          <w:i/>
        </w:rPr>
      </w:pPr>
      <w:r>
        <w:t>El proveedor será responsable del pago de todos los impuestos y otros tributos o gravámenes con excepción de los siguientes: incluye todos los impuestos</w:t>
      </w:r>
    </w:p>
    <w:p w14:paraId="36AC99AD" w14:textId="77777777" w:rsidR="00D11B71" w:rsidRDefault="00D11B71">
      <w:pPr>
        <w:pStyle w:val="Textoindependiente"/>
        <w:rPr>
          <w:i/>
        </w:rPr>
      </w:pPr>
    </w:p>
    <w:p w14:paraId="16905E9D" w14:textId="77777777" w:rsidR="00D11B71" w:rsidRDefault="00D11B71">
      <w:pPr>
        <w:pStyle w:val="Textoindependiente"/>
        <w:spacing w:before="15"/>
        <w:rPr>
          <w:i/>
        </w:rPr>
      </w:pPr>
    </w:p>
    <w:p w14:paraId="3B8A5B91" w14:textId="77777777" w:rsidR="00D11B71" w:rsidRDefault="00A56700">
      <w:pPr>
        <w:pStyle w:val="Ttulo2"/>
        <w:numPr>
          <w:ilvl w:val="0"/>
          <w:numId w:val="12"/>
        </w:numPr>
        <w:tabs>
          <w:tab w:val="left" w:pos="578"/>
        </w:tabs>
        <w:ind w:left="578" w:hanging="358"/>
        <w:rPr>
          <w:sz w:val="4"/>
        </w:rPr>
      </w:pPr>
      <w:r>
        <w:rPr>
          <w:noProof/>
        </w:rPr>
        <mc:AlternateContent>
          <mc:Choice Requires="wps">
            <w:drawing>
              <wp:anchor distT="0" distB="0" distL="0" distR="0" simplePos="0" relativeHeight="87" behindDoc="1" locked="0" layoutInCell="0" allowOverlap="1" wp14:anchorId="6327103E" wp14:editId="6CA715DA">
                <wp:simplePos x="0" y="0"/>
                <wp:positionH relativeFrom="page">
                  <wp:posOffset>668020</wp:posOffset>
                </wp:positionH>
                <wp:positionV relativeFrom="paragraph">
                  <wp:posOffset>206375</wp:posOffset>
                </wp:positionV>
                <wp:extent cx="6227445" cy="6985"/>
                <wp:effectExtent l="0" t="0" r="0" b="0"/>
                <wp:wrapTopAndBottom/>
                <wp:docPr id="86" name="Graphic 90"/>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B729C25" id="Graphic 90" o:spid="_x0000_s1026" style="position:absolute;margin-left:52.6pt;margin-top:16.25pt;width:490.35pt;height:.55pt;z-index:-503316393;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Convenios</w:t>
      </w:r>
      <w:r>
        <w:rPr>
          <w:spacing w:val="-7"/>
        </w:rPr>
        <w:t xml:space="preserve"> </w:t>
      </w:r>
      <w:r>
        <w:rPr>
          <w:spacing w:val="-2"/>
        </w:rPr>
        <w:t>Modificatorios</w:t>
      </w:r>
    </w:p>
    <w:p w14:paraId="45E79BCC" w14:textId="77777777" w:rsidR="00D11B71" w:rsidRDefault="00D11B71">
      <w:pPr>
        <w:pStyle w:val="Textoindependiente"/>
        <w:spacing w:before="40"/>
        <w:rPr>
          <w:b/>
        </w:rPr>
      </w:pPr>
    </w:p>
    <w:p w14:paraId="6150BDF2" w14:textId="77777777" w:rsidR="00D11B71" w:rsidRDefault="00A56700">
      <w:pPr>
        <w:pStyle w:val="Textoindependiente"/>
        <w:spacing w:line="271" w:lineRule="auto"/>
        <w:ind w:left="220" w:right="227"/>
        <w:jc w:val="both"/>
        <w:rPr>
          <w:sz w:val="4"/>
        </w:rPr>
      </w:pPr>
      <w:r>
        <w:t>La</w:t>
      </w:r>
      <w:r>
        <w:rPr>
          <w:spacing w:val="-3"/>
        </w:rPr>
        <w:t xml:space="preserve"> </w:t>
      </w:r>
      <w:r>
        <w:t>contratante</w:t>
      </w:r>
      <w:r>
        <w:rPr>
          <w:spacing w:val="-3"/>
        </w:rPr>
        <w:t xml:space="preserve"> </w:t>
      </w:r>
      <w:r>
        <w:t>podrá</w:t>
      </w:r>
      <w:r>
        <w:rPr>
          <w:spacing w:val="-2"/>
        </w:rPr>
        <w:t xml:space="preserve"> </w:t>
      </w:r>
      <w:r>
        <w:t>acordar</w:t>
      </w:r>
      <w:r>
        <w:rPr>
          <w:spacing w:val="-4"/>
        </w:rPr>
        <w:t xml:space="preserve"> </w:t>
      </w:r>
      <w:r>
        <w:t>modificaciones</w:t>
      </w:r>
      <w:r>
        <w:rPr>
          <w:spacing w:val="-3"/>
        </w:rPr>
        <w:t xml:space="preserve"> </w:t>
      </w:r>
      <w:r>
        <w:t>al</w:t>
      </w:r>
      <w:r>
        <w:rPr>
          <w:spacing w:val="-2"/>
        </w:rPr>
        <w:t xml:space="preserve"> </w:t>
      </w:r>
      <w:r>
        <w:t>contrato</w:t>
      </w:r>
      <w:r>
        <w:rPr>
          <w:spacing w:val="-4"/>
        </w:rPr>
        <w:t xml:space="preserve"> </w:t>
      </w:r>
      <w:r>
        <w:t>conforme</w:t>
      </w:r>
      <w:r>
        <w:rPr>
          <w:spacing w:val="-3"/>
        </w:rPr>
        <w:t xml:space="preserve"> </w:t>
      </w:r>
      <w:r>
        <w:t>al</w:t>
      </w:r>
      <w:r>
        <w:rPr>
          <w:spacing w:val="-2"/>
        </w:rPr>
        <w:t xml:space="preserve"> </w:t>
      </w:r>
      <w:r>
        <w:t>artículo</w:t>
      </w:r>
      <w:r>
        <w:rPr>
          <w:spacing w:val="-4"/>
        </w:rPr>
        <w:t xml:space="preserve"> </w:t>
      </w:r>
      <w:r>
        <w:t>N°</w:t>
      </w:r>
      <w:r>
        <w:rPr>
          <w:spacing w:val="-2"/>
        </w:rPr>
        <w:t xml:space="preserve"> </w:t>
      </w:r>
      <w:r>
        <w:t>67</w:t>
      </w:r>
      <w:r>
        <w:rPr>
          <w:spacing w:val="-5"/>
        </w:rPr>
        <w:t xml:space="preserve"> </w:t>
      </w:r>
      <w:r>
        <w:t>de</w:t>
      </w:r>
      <w:r>
        <w:rPr>
          <w:spacing w:val="-3"/>
        </w:rPr>
        <w:t xml:space="preserve"> </w:t>
      </w:r>
      <w:r>
        <w:t>la</w:t>
      </w:r>
      <w:r>
        <w:rPr>
          <w:spacing w:val="-3"/>
        </w:rPr>
        <w:t xml:space="preserve"> </w:t>
      </w:r>
      <w:r>
        <w:t>Ley</w:t>
      </w:r>
      <w:r>
        <w:rPr>
          <w:spacing w:val="-2"/>
        </w:rPr>
        <w:t xml:space="preserve"> </w:t>
      </w:r>
      <w:r>
        <w:t>N°</w:t>
      </w:r>
      <w:r>
        <w:rPr>
          <w:spacing w:val="-2"/>
        </w:rPr>
        <w:t xml:space="preserve"> </w:t>
      </w:r>
      <w:r>
        <w:t>7021/22 ‘’De Suministro y Contrataciones Públicas’’.</w:t>
      </w:r>
    </w:p>
    <w:p w14:paraId="7193C8C6" w14:textId="77777777" w:rsidR="00D11B71" w:rsidRDefault="00A56700">
      <w:pPr>
        <w:pStyle w:val="Prrafodelista"/>
        <w:numPr>
          <w:ilvl w:val="0"/>
          <w:numId w:val="4"/>
        </w:numPr>
        <w:tabs>
          <w:tab w:val="left" w:pos="458"/>
        </w:tabs>
        <w:spacing w:before="7" w:line="276" w:lineRule="auto"/>
        <w:ind w:right="217" w:firstLine="0"/>
        <w:rPr>
          <w:sz w:val="4"/>
        </w:rPr>
      </w:pPr>
      <w:r>
        <w:t>Cuando el sistema de adjudicación adoptado sea de abastecimiento simultáneo las ampliaciones de los contratos se regirán por las disposiciones contenidas en la Ley N° 7021/22, sus modificaciones y reglamentaciones, que para el efecto emita la DNCP.</w:t>
      </w:r>
    </w:p>
    <w:p w14:paraId="4D8A484B" w14:textId="77777777" w:rsidR="00D11B71" w:rsidRDefault="00A56700">
      <w:pPr>
        <w:pStyle w:val="Prrafodelista"/>
        <w:numPr>
          <w:ilvl w:val="0"/>
          <w:numId w:val="4"/>
        </w:numPr>
        <w:tabs>
          <w:tab w:val="left" w:pos="492"/>
        </w:tabs>
        <w:spacing w:before="1" w:line="271" w:lineRule="auto"/>
        <w:ind w:right="223" w:firstLine="0"/>
        <w:rPr>
          <w:sz w:val="4"/>
        </w:rPr>
      </w:pPr>
      <w:r>
        <w:t>Tratándose de contratos abiertos, las modificaciones a ser introducidas se regirán atendiendo a la reglamentación vigente.</w:t>
      </w:r>
    </w:p>
    <w:p w14:paraId="4D044288" w14:textId="77777777" w:rsidR="00D11B71" w:rsidRPr="00D95664" w:rsidRDefault="00A56700">
      <w:pPr>
        <w:pStyle w:val="Prrafodelista"/>
        <w:numPr>
          <w:ilvl w:val="0"/>
          <w:numId w:val="4"/>
        </w:numPr>
        <w:tabs>
          <w:tab w:val="left" w:pos="449"/>
        </w:tabs>
        <w:spacing w:before="7" w:line="276" w:lineRule="auto"/>
        <w:ind w:right="215" w:firstLine="0"/>
        <w:rPr>
          <w:sz w:val="4"/>
        </w:rPr>
      </w:pPr>
      <w:r>
        <w:t>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w:t>
      </w:r>
      <w:r>
        <w:rPr>
          <w:spacing w:val="-3"/>
        </w:rPr>
        <w:t xml:space="preserve"> </w:t>
      </w:r>
      <w:r>
        <w:t>sobre</w:t>
      </w:r>
      <w:r>
        <w:rPr>
          <w:spacing w:val="-2"/>
        </w:rPr>
        <w:t xml:space="preserve"> </w:t>
      </w:r>
      <w:r>
        <w:t>las</w:t>
      </w:r>
      <w:r>
        <w:rPr>
          <w:spacing w:val="-2"/>
        </w:rPr>
        <w:t xml:space="preserve"> </w:t>
      </w:r>
      <w:r>
        <w:t>modificaciones</w:t>
      </w:r>
      <w:r>
        <w:rPr>
          <w:spacing w:val="-2"/>
        </w:rPr>
        <w:t xml:space="preserve"> </w:t>
      </w:r>
      <w:r>
        <w:t>a</w:t>
      </w:r>
      <w:r>
        <w:rPr>
          <w:spacing w:val="-2"/>
        </w:rPr>
        <w:t xml:space="preserve"> </w:t>
      </w:r>
      <w:r>
        <w:t>ser</w:t>
      </w:r>
      <w:r>
        <w:rPr>
          <w:spacing w:val="-2"/>
        </w:rPr>
        <w:t xml:space="preserve"> </w:t>
      </w:r>
      <w:r>
        <w:t>realizadas</w:t>
      </w:r>
      <w:r>
        <w:rPr>
          <w:spacing w:val="-2"/>
        </w:rPr>
        <w:t xml:space="preserve"> </w:t>
      </w:r>
      <w:r>
        <w:t>y</w:t>
      </w:r>
      <w:r>
        <w:rPr>
          <w:spacing w:val="-2"/>
        </w:rPr>
        <w:t xml:space="preserve"> </w:t>
      </w:r>
      <w:r>
        <w:t>en</w:t>
      </w:r>
      <w:r>
        <w:rPr>
          <w:spacing w:val="-3"/>
        </w:rPr>
        <w:t xml:space="preserve"> </w:t>
      </w:r>
      <w:r>
        <w:t>su</w:t>
      </w:r>
      <w:r>
        <w:rPr>
          <w:spacing w:val="-3"/>
        </w:rPr>
        <w:t xml:space="preserve"> </w:t>
      </w:r>
      <w:r>
        <w:t>caso,</w:t>
      </w:r>
      <w:r>
        <w:rPr>
          <w:spacing w:val="-5"/>
        </w:rPr>
        <w:t xml:space="preserve"> </w:t>
      </w:r>
      <w:r>
        <w:t>presentar ante</w:t>
      </w:r>
      <w:r>
        <w:rPr>
          <w:spacing w:val="-2"/>
        </w:rPr>
        <w:t xml:space="preserve"> </w:t>
      </w:r>
      <w:r>
        <w:t>la contratante</w:t>
      </w:r>
      <w:r>
        <w:rPr>
          <w:spacing w:val="-2"/>
        </w:rPr>
        <w:t xml:space="preserve"> </w:t>
      </w:r>
      <w:r>
        <w:t>los</w:t>
      </w:r>
      <w:r>
        <w:rPr>
          <w:spacing w:val="-2"/>
        </w:rPr>
        <w:t xml:space="preserve"> </w:t>
      </w:r>
      <w:r>
        <w:t>endosos por ajustes que se realicen a la póliza original en razón al convenio celebrado con la contratante.</w:t>
      </w:r>
    </w:p>
    <w:p w14:paraId="59365AF8" w14:textId="77777777" w:rsidR="00D95664" w:rsidRPr="00D95664" w:rsidRDefault="00D95664" w:rsidP="00D95664">
      <w:pPr>
        <w:pStyle w:val="Prrafodelista"/>
        <w:tabs>
          <w:tab w:val="left" w:pos="449"/>
        </w:tabs>
        <w:spacing w:before="7" w:line="276" w:lineRule="auto"/>
        <w:ind w:right="215"/>
        <w:rPr>
          <w:sz w:val="16"/>
          <w:szCs w:val="16"/>
        </w:rPr>
      </w:pPr>
    </w:p>
    <w:p w14:paraId="37793AB7" w14:textId="77777777" w:rsidR="00D11B71" w:rsidRDefault="00D11B71">
      <w:pPr>
        <w:pStyle w:val="Textoindependiente"/>
        <w:spacing w:before="45"/>
        <w:rPr>
          <w:sz w:val="4"/>
        </w:rPr>
      </w:pPr>
    </w:p>
    <w:p w14:paraId="40CE5A1E" w14:textId="77777777" w:rsidR="00D11B71" w:rsidRDefault="00A56700">
      <w:pPr>
        <w:pStyle w:val="Ttulo2"/>
        <w:numPr>
          <w:ilvl w:val="0"/>
          <w:numId w:val="12"/>
        </w:numPr>
        <w:tabs>
          <w:tab w:val="left" w:pos="578"/>
        </w:tabs>
        <w:ind w:left="578" w:hanging="358"/>
        <w:jc w:val="both"/>
        <w:rPr>
          <w:sz w:val="4"/>
        </w:rPr>
      </w:pPr>
      <w:r>
        <w:t>Limitación</w:t>
      </w:r>
      <w:r>
        <w:rPr>
          <w:spacing w:val="-8"/>
        </w:rPr>
        <w:t xml:space="preserve"> </w:t>
      </w:r>
      <w:r>
        <w:t>de</w:t>
      </w:r>
      <w:r>
        <w:rPr>
          <w:spacing w:val="-8"/>
        </w:rPr>
        <w:t xml:space="preserve"> </w:t>
      </w:r>
      <w:r>
        <w:rPr>
          <w:spacing w:val="-2"/>
        </w:rPr>
        <w:t>responsabilidad</w:t>
      </w:r>
    </w:p>
    <w:p w14:paraId="4764105B" w14:textId="77777777" w:rsidR="00D11B71" w:rsidRDefault="00A56700">
      <w:pPr>
        <w:pStyle w:val="Textoindependiente"/>
        <w:spacing w:before="10"/>
        <w:rPr>
          <w:b/>
          <w:sz w:val="3"/>
        </w:rPr>
      </w:pPr>
      <w:r>
        <w:rPr>
          <w:b/>
          <w:noProof/>
          <w:sz w:val="3"/>
        </w:rPr>
        <mc:AlternateContent>
          <mc:Choice Requires="wps">
            <w:drawing>
              <wp:anchor distT="0" distB="0" distL="0" distR="0" simplePos="0" relativeHeight="88" behindDoc="1" locked="0" layoutInCell="0" allowOverlap="1" wp14:anchorId="60FE4BA6" wp14:editId="16A8F819">
                <wp:simplePos x="0" y="0"/>
                <wp:positionH relativeFrom="page">
                  <wp:posOffset>668020</wp:posOffset>
                </wp:positionH>
                <wp:positionV relativeFrom="paragraph">
                  <wp:posOffset>45085</wp:posOffset>
                </wp:positionV>
                <wp:extent cx="6227445" cy="6985"/>
                <wp:effectExtent l="0" t="0" r="0" b="0"/>
                <wp:wrapTopAndBottom/>
                <wp:docPr id="87" name="Graphic 91"/>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417CEA7" id="Graphic 91" o:spid="_x0000_s1026" style="position:absolute;margin-left:52.6pt;margin-top:3.55pt;width:490.35pt;height:.55pt;z-index:-50331639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" o:allowincell="f" path="m6226429,l,,,6096r6226429,l6226429,xe" fillcolor="black" stroked="f" strokeweight="0">
                <v:path arrowok="t"/>
                <w10:wrap type="topAndBottom" anchorx="page"/>
              </v:shape>
            </w:pict>
          </mc:Fallback>
        </mc:AlternateContent>
      </w:r>
    </w:p>
    <w:p w14:paraId="64D45CA1" w14:textId="77777777" w:rsidR="00D11B71" w:rsidRDefault="00D11B71">
      <w:pPr>
        <w:pStyle w:val="Textoindependiente"/>
        <w:spacing w:before="45"/>
        <w:rPr>
          <w:b/>
        </w:rPr>
      </w:pPr>
    </w:p>
    <w:p w14:paraId="41F28A11" w14:textId="77777777" w:rsidR="00D11B71" w:rsidRDefault="00A56700">
      <w:pPr>
        <w:pStyle w:val="Textoindependiente"/>
        <w:spacing w:line="276" w:lineRule="auto"/>
        <w:ind w:left="220" w:right="222"/>
        <w:jc w:val="both"/>
      </w:pPr>
      <w: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519A169F" w14:textId="77777777" w:rsidR="00D95664" w:rsidRDefault="00D95664">
      <w:pPr>
        <w:pStyle w:val="Textoindependiente"/>
        <w:spacing w:line="276" w:lineRule="auto"/>
        <w:ind w:left="220" w:right="222"/>
        <w:jc w:val="both"/>
      </w:pPr>
    </w:p>
    <w:p w14:paraId="2647312A" w14:textId="77777777" w:rsidR="00D95664" w:rsidRDefault="00D95664">
      <w:pPr>
        <w:pStyle w:val="Textoindependiente"/>
        <w:spacing w:line="276" w:lineRule="auto"/>
        <w:ind w:left="220" w:right="222"/>
        <w:jc w:val="both"/>
        <w:rPr>
          <w:sz w:val="4"/>
        </w:rPr>
      </w:pPr>
    </w:p>
    <w:p w14:paraId="10A79881" w14:textId="77777777" w:rsidR="00D11B71" w:rsidRDefault="00D11B71">
      <w:pPr>
        <w:pStyle w:val="Textoindependiente"/>
        <w:spacing w:before="46"/>
        <w:rPr>
          <w:sz w:val="4"/>
        </w:rPr>
      </w:pPr>
    </w:p>
    <w:p w14:paraId="1ADD2402" w14:textId="4141094C" w:rsidR="00190C88" w:rsidRPr="00190C88" w:rsidRDefault="00190C88" w:rsidP="00190C88">
      <w:pPr>
        <w:pStyle w:val="Ttulo2"/>
        <w:numPr>
          <w:ilvl w:val="0"/>
          <w:numId w:val="12"/>
        </w:numPr>
        <w:tabs>
          <w:tab w:val="left" w:pos="578"/>
        </w:tabs>
        <w:ind w:left="578" w:hanging="358"/>
        <w:rPr>
          <w:sz w:val="4"/>
        </w:rPr>
      </w:pPr>
      <w:r>
        <w:rPr>
          <w:b w:val="0"/>
          <w:noProof/>
          <w:sz w:val="3"/>
        </w:rPr>
        <mc:AlternateContent>
          <mc:Choice Requires="wps">
            <w:drawing>
              <wp:anchor distT="0" distB="0" distL="0" distR="0" simplePos="0" relativeHeight="251656704" behindDoc="1" locked="0" layoutInCell="0" allowOverlap="1" wp14:anchorId="6B4293EC" wp14:editId="3E9B3E92">
                <wp:simplePos x="0" y="0"/>
                <wp:positionH relativeFrom="page">
                  <wp:posOffset>668020</wp:posOffset>
                </wp:positionH>
                <wp:positionV relativeFrom="paragraph">
                  <wp:posOffset>262255</wp:posOffset>
                </wp:positionV>
                <wp:extent cx="6227445" cy="6985"/>
                <wp:effectExtent l="0" t="0" r="0" b="0"/>
                <wp:wrapTopAndBottom/>
                <wp:docPr id="88" name="Graphic 92"/>
                <wp:cNvGraphicFramePr/>
                <a:graphic xmlns:a="http://schemas.openxmlformats.org/drawingml/2006/main">
                  <a:graphicData uri="http://schemas.microsoft.com/office/word/2010/wordprocessingShape">
                    <wps:wsp>
                      <wps:cNvSpPr/>
                      <wps:spPr>
                        <a:xfrm>
                          <a:off x="0" y="0"/>
                          <a:ext cx="6227445" cy="6985"/>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016C100" id="Graphic 92" o:spid="_x0000_s1026" style="position:absolute;margin-left:52.6pt;margin-top:20.65pt;width:490.35pt;height:.55pt;z-index:-25165977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" o:allowincell="f" path="m6226429,l,,,6095r6226429,l6226429,xe" fillcolor="black" stroked="f" strokeweight="0">
                <v:path arrowok="t"/>
                <w10:wrap type="topAndBottom" anchorx="page"/>
              </v:shape>
            </w:pict>
          </mc:Fallback>
        </mc:AlternateContent>
      </w:r>
      <w:r w:rsidR="00A56700">
        <w:t>Responsabilidad</w:t>
      </w:r>
      <w:r w:rsidR="00A56700">
        <w:rPr>
          <w:spacing w:val="-10"/>
        </w:rPr>
        <w:t xml:space="preserve"> </w:t>
      </w:r>
      <w:r w:rsidR="00A56700">
        <w:rPr>
          <w:spacing w:val="-2"/>
        </w:rPr>
        <w:t>del</w:t>
      </w:r>
      <w:r w:rsidR="00D95664">
        <w:rPr>
          <w:spacing w:val="-2"/>
        </w:rPr>
        <w:t xml:space="preserve"> </w:t>
      </w:r>
      <w:r w:rsidR="00A56700">
        <w:rPr>
          <w:spacing w:val="-2"/>
        </w:rPr>
        <w:t>Proveedor</w:t>
      </w:r>
    </w:p>
    <w:p w14:paraId="59CB38B4" w14:textId="78C1310D" w:rsidR="00190C88" w:rsidRDefault="00190C88">
      <w:pPr>
        <w:pStyle w:val="Textoindependiente"/>
        <w:spacing w:before="9"/>
      </w:pPr>
    </w:p>
    <w:p w14:paraId="6C484BF5" w14:textId="606296D3" w:rsidR="00D11B71" w:rsidRDefault="00190C88">
      <w:pPr>
        <w:pStyle w:val="Textoindependiente"/>
        <w:spacing w:before="9"/>
        <w:rPr>
          <w:b/>
          <w:sz w:val="3"/>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t>El proveedor deberá suministrar todos los bienes o servicios de acuerdo con las condiciones establecidas en el pliego de bases y condiciones, sin perjuicio de las responsabilidades establecidas en la Ley N° 7021/22</w:t>
      </w:r>
    </w:p>
    <w:p w14:paraId="2C96F04A" w14:textId="77777777" w:rsidR="00D11B71" w:rsidRDefault="00A56700">
      <w:pPr>
        <w:pStyle w:val="Textoindependiente"/>
        <w:spacing w:before="43" w:line="271" w:lineRule="auto"/>
        <w:ind w:left="220" w:right="210"/>
        <w:rPr>
          <w:sz w:val="3"/>
        </w:rPr>
      </w:pPr>
      <w:r>
        <w:lastRenderedPageBreak/>
        <w:t>El proveedor deberá suministrar todos los bienes o servicios de acuerdo con las condiciones establecidas en el pliego de bases y condiciones, sin perjuicio de las responsabilidades establecidas en la Ley N° 7021/22.</w:t>
      </w:r>
    </w:p>
    <w:p w14:paraId="358D0B25" w14:textId="77777777" w:rsidR="00D11B71" w:rsidRDefault="00D11B71">
      <w:pPr>
        <w:pStyle w:val="Textoindependiente"/>
        <w:spacing w:before="51"/>
        <w:rPr>
          <w:sz w:val="3"/>
        </w:rPr>
      </w:pPr>
    </w:p>
    <w:p w14:paraId="7EF1501F" w14:textId="77777777" w:rsidR="00D11B71" w:rsidRDefault="00A56700">
      <w:pPr>
        <w:pStyle w:val="Ttulo2"/>
        <w:numPr>
          <w:ilvl w:val="0"/>
          <w:numId w:val="12"/>
        </w:numPr>
        <w:tabs>
          <w:tab w:val="left" w:pos="578"/>
        </w:tabs>
        <w:ind w:left="578" w:hanging="358"/>
        <w:rPr>
          <w:sz w:val="3"/>
        </w:rPr>
      </w:pPr>
      <w:r>
        <w:t>Fuerza</w:t>
      </w:r>
      <w:r>
        <w:rPr>
          <w:spacing w:val="-6"/>
        </w:rPr>
        <w:t xml:space="preserve"> </w:t>
      </w:r>
      <w:r>
        <w:rPr>
          <w:spacing w:val="-2"/>
        </w:rPr>
        <w:t>mayor</w:t>
      </w:r>
    </w:p>
    <w:p w14:paraId="0A9BB29F"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90" behindDoc="1" locked="0" layoutInCell="0" allowOverlap="1" wp14:anchorId="31719E8F" wp14:editId="6EDCB1AF">
                <wp:simplePos x="0" y="0"/>
                <wp:positionH relativeFrom="page">
                  <wp:posOffset>668020</wp:posOffset>
                </wp:positionH>
                <wp:positionV relativeFrom="paragraph">
                  <wp:posOffset>48260</wp:posOffset>
                </wp:positionV>
                <wp:extent cx="6227445" cy="6985"/>
                <wp:effectExtent l="0" t="0" r="0" b="0"/>
                <wp:wrapTopAndBottom/>
                <wp:docPr id="89" name="Graphic 93"/>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192979D" id="Graphic 93" o:spid="_x0000_s1026" style="position:absolute;margin-left:52.6pt;margin-top:3.8pt;width:490.35pt;height:.55pt;z-index:-50331639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" o:allowincell="f" path="m6226429,l,,,6096r6226429,l6226429,xe" fillcolor="black" stroked="f" strokeweight="0">
                <v:path arrowok="t"/>
                <w10:wrap type="topAndBottom" anchorx="page"/>
              </v:shape>
            </w:pict>
          </mc:Fallback>
        </mc:AlternateContent>
      </w:r>
    </w:p>
    <w:p w14:paraId="12202CE5" w14:textId="77777777" w:rsidR="00D11B71" w:rsidRDefault="00D11B71">
      <w:pPr>
        <w:pStyle w:val="Textoindependiente"/>
        <w:spacing w:before="40"/>
        <w:rPr>
          <w:b/>
        </w:rPr>
      </w:pPr>
    </w:p>
    <w:p w14:paraId="77670A54" w14:textId="77777777" w:rsidR="00D11B71" w:rsidRDefault="00A56700">
      <w:pPr>
        <w:pStyle w:val="Textoindependiente"/>
        <w:spacing w:line="276" w:lineRule="auto"/>
        <w:ind w:left="220" w:right="218"/>
        <w:jc w:val="both"/>
        <w:rPr>
          <w:sz w:val="3"/>
        </w:rPr>
      </w:pPr>
      <w:r>
        <w:t>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w:t>
      </w:r>
    </w:p>
    <w:p w14:paraId="4704411C" w14:textId="77777777" w:rsidR="00D11B71" w:rsidRDefault="00A56700">
      <w:pPr>
        <w:pStyle w:val="Textoindependiente"/>
        <w:spacing w:before="202" w:line="276" w:lineRule="auto"/>
        <w:ind w:left="220" w:right="219"/>
        <w:jc w:val="both"/>
        <w:rPr>
          <w:sz w:val="3"/>
        </w:rPr>
      </w:pPr>
      <w: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0942AE1C" w14:textId="77777777" w:rsidR="00D11B71" w:rsidRDefault="00A56700">
      <w:pPr>
        <w:pStyle w:val="Textoindependiente"/>
        <w:spacing w:before="200" w:line="276" w:lineRule="auto"/>
        <w:ind w:left="220" w:right="221"/>
        <w:jc w:val="both"/>
        <w:rPr>
          <w:sz w:val="3"/>
        </w:rPr>
      </w:pPr>
      <w:r>
        <w:t>El proveedor deberá demostrar el nexo existente entre el caso notorio y la obligación pendiente de cumplimiento. La fuerza mayor solamente podrá afectar a la parte del contrato cuyo cumplimiento</w:t>
      </w:r>
      <w:r>
        <w:rPr>
          <w:spacing w:val="40"/>
        </w:rPr>
        <w:t xml:space="preserve"> </w:t>
      </w:r>
      <w:r>
        <w:t>imposible fue probado.</w:t>
      </w:r>
    </w:p>
    <w:p w14:paraId="5E1E20F7" w14:textId="77777777" w:rsidR="00D11B71" w:rsidRDefault="00A56700">
      <w:pPr>
        <w:pStyle w:val="Textoindependiente"/>
        <w:spacing w:before="202" w:line="271" w:lineRule="auto"/>
        <w:ind w:left="220" w:right="220"/>
        <w:jc w:val="both"/>
        <w:rPr>
          <w:sz w:val="3"/>
        </w:rPr>
      </w:pPr>
      <w:r>
        <w:t>No se considerarán casos de Fuerza Mayor los actos o acontecimientos que hagan el cumplimiento de una obligación únicamente más difícil o más onerosa para la parte correspondiente.</w:t>
      </w:r>
    </w:p>
    <w:p w14:paraId="44E397CB" w14:textId="77777777" w:rsidR="00D11B71" w:rsidRDefault="00A56700">
      <w:pPr>
        <w:pStyle w:val="Textoindependiente"/>
        <w:spacing w:before="204" w:line="276" w:lineRule="auto"/>
        <w:ind w:left="220" w:right="215"/>
        <w:jc w:val="both"/>
        <w:rPr>
          <w:sz w:val="3"/>
        </w:rPr>
      </w:pPr>
      <w: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6A432E72" w14:textId="77777777" w:rsidR="00D11B71" w:rsidRDefault="00A56700">
      <w:pPr>
        <w:pStyle w:val="Textoindependiente"/>
        <w:spacing w:before="200" w:line="271" w:lineRule="auto"/>
        <w:ind w:left="220" w:right="224"/>
        <w:jc w:val="both"/>
        <w:rPr>
          <w:sz w:val="3"/>
        </w:rPr>
      </w:pPr>
      <w:r>
        <w:t>La fuerza mayor debe ser invocada con posterioridad a la suscripción del contrato y con anterioridad al vencimiento del plazo de cumplimiento de las obligaciones contractuales.</w:t>
      </w:r>
    </w:p>
    <w:p w14:paraId="2E59B43D" w14:textId="77777777" w:rsidR="00D11B71" w:rsidRDefault="00A56700">
      <w:pPr>
        <w:pStyle w:val="Textoindependiente"/>
        <w:spacing w:before="204" w:line="276" w:lineRule="auto"/>
        <w:ind w:left="220" w:right="213"/>
        <w:jc w:val="both"/>
        <w:rPr>
          <w:sz w:val="3"/>
        </w:rPr>
      </w:pPr>
      <w: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w:t>
      </w:r>
      <w:r>
        <w:rPr>
          <w:spacing w:val="40"/>
        </w:rPr>
        <w:t xml:space="preserve"> </w:t>
      </w:r>
      <w:r>
        <w:rPr>
          <w:spacing w:val="-2"/>
        </w:rPr>
        <w:t>existente.</w:t>
      </w:r>
    </w:p>
    <w:p w14:paraId="4264666C" w14:textId="77777777" w:rsidR="00D11B71" w:rsidRDefault="00D11B71">
      <w:pPr>
        <w:pStyle w:val="Textoindependiente"/>
        <w:spacing w:before="249"/>
        <w:rPr>
          <w:sz w:val="3"/>
        </w:rPr>
      </w:pPr>
    </w:p>
    <w:p w14:paraId="20BA040B" w14:textId="77777777" w:rsidR="00D11B71" w:rsidRDefault="00A56700">
      <w:pPr>
        <w:pStyle w:val="Ttulo2"/>
        <w:numPr>
          <w:ilvl w:val="0"/>
          <w:numId w:val="12"/>
        </w:numPr>
        <w:tabs>
          <w:tab w:val="left" w:pos="545"/>
        </w:tabs>
        <w:ind w:left="545" w:hanging="325"/>
        <w:rPr>
          <w:sz w:val="3"/>
        </w:rPr>
      </w:pPr>
      <w:r>
        <w:t>Causales</w:t>
      </w:r>
      <w:r>
        <w:rPr>
          <w:spacing w:val="-7"/>
        </w:rPr>
        <w:t xml:space="preserve"> </w:t>
      </w:r>
      <w:r>
        <w:t>de</w:t>
      </w:r>
      <w:r>
        <w:rPr>
          <w:spacing w:val="-5"/>
        </w:rPr>
        <w:t xml:space="preserve"> </w:t>
      </w:r>
      <w:r>
        <w:t>terminación</w:t>
      </w:r>
      <w:r>
        <w:rPr>
          <w:spacing w:val="-3"/>
        </w:rPr>
        <w:t xml:space="preserve"> </w:t>
      </w:r>
      <w:r>
        <w:t>del</w:t>
      </w:r>
      <w:r>
        <w:rPr>
          <w:spacing w:val="-6"/>
        </w:rPr>
        <w:t xml:space="preserve"> </w:t>
      </w:r>
      <w:r>
        <w:rPr>
          <w:spacing w:val="-2"/>
        </w:rPr>
        <w:t>contrato</w:t>
      </w:r>
    </w:p>
    <w:p w14:paraId="1B39E66D" w14:textId="77777777" w:rsidR="00D11B71" w:rsidRDefault="00A56700">
      <w:pPr>
        <w:pStyle w:val="Textoindependiente"/>
        <w:spacing w:before="10"/>
        <w:rPr>
          <w:b/>
          <w:sz w:val="3"/>
        </w:rPr>
      </w:pPr>
      <w:r>
        <w:rPr>
          <w:b/>
          <w:noProof/>
          <w:sz w:val="3"/>
        </w:rPr>
        <mc:AlternateContent>
          <mc:Choice Requires="wps">
            <w:drawing>
              <wp:anchor distT="0" distB="0" distL="0" distR="0" simplePos="0" relativeHeight="91" behindDoc="1" locked="0" layoutInCell="0" allowOverlap="1" wp14:anchorId="23996955" wp14:editId="4F6AA4F0">
                <wp:simplePos x="0" y="0"/>
                <wp:positionH relativeFrom="page">
                  <wp:posOffset>668020</wp:posOffset>
                </wp:positionH>
                <wp:positionV relativeFrom="paragraph">
                  <wp:posOffset>45085</wp:posOffset>
                </wp:positionV>
                <wp:extent cx="6227445" cy="6985"/>
                <wp:effectExtent l="0" t="0" r="0" b="0"/>
                <wp:wrapTopAndBottom/>
                <wp:docPr id="90" name="Graphic 94"/>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7E545E1" id="Graphic 94" o:spid="_x0000_s1026" style="position:absolute;margin-left:52.6pt;margin-top:3.55pt;width:490.35pt;height:.55pt;z-index:-503316389;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" o:allowincell="f" path="m6226429,l,,,6095r6226429,l6226429,xe" fillcolor="black" stroked="f" strokeweight="0">
                <v:path arrowok="t"/>
                <w10:wrap type="topAndBottom" anchorx="page"/>
              </v:shape>
            </w:pict>
          </mc:Fallback>
        </mc:AlternateContent>
      </w:r>
    </w:p>
    <w:p w14:paraId="1749A191" w14:textId="77777777" w:rsidR="00D11B71" w:rsidRDefault="00D11B71">
      <w:pPr>
        <w:pStyle w:val="Textoindependiente"/>
        <w:spacing w:before="45"/>
        <w:rPr>
          <w:b/>
        </w:rPr>
      </w:pPr>
    </w:p>
    <w:p w14:paraId="7EC7F377" w14:textId="77777777" w:rsidR="00D11B71" w:rsidRDefault="00A56700">
      <w:pPr>
        <w:pStyle w:val="Prrafodelista"/>
        <w:numPr>
          <w:ilvl w:val="0"/>
          <w:numId w:val="3"/>
        </w:numPr>
        <w:tabs>
          <w:tab w:val="left" w:pos="434"/>
        </w:tabs>
        <w:ind w:left="434" w:hanging="214"/>
        <w:rPr>
          <w:b/>
        </w:rPr>
      </w:pPr>
      <w:r>
        <w:rPr>
          <w:b/>
        </w:rPr>
        <w:t>Terminación</w:t>
      </w:r>
      <w:r>
        <w:rPr>
          <w:b/>
          <w:spacing w:val="-6"/>
        </w:rPr>
        <w:t xml:space="preserve"> </w:t>
      </w:r>
      <w:r>
        <w:rPr>
          <w:b/>
        </w:rPr>
        <w:t>por</w:t>
      </w:r>
      <w:r>
        <w:rPr>
          <w:b/>
          <w:spacing w:val="-8"/>
        </w:rPr>
        <w:t xml:space="preserve"> </w:t>
      </w:r>
      <w:r>
        <w:rPr>
          <w:b/>
          <w:spacing w:val="-2"/>
        </w:rPr>
        <w:t>Incumplimiento</w:t>
      </w:r>
    </w:p>
    <w:p w14:paraId="57D41A7C" w14:textId="77777777" w:rsidR="00D11B71" w:rsidRDefault="00A56700">
      <w:pPr>
        <w:pStyle w:val="Prrafodelista"/>
        <w:numPr>
          <w:ilvl w:val="1"/>
          <w:numId w:val="3"/>
        </w:numPr>
        <w:tabs>
          <w:tab w:val="left" w:pos="458"/>
        </w:tabs>
        <w:spacing w:before="39" w:line="271" w:lineRule="auto"/>
        <w:ind w:right="228" w:firstLine="0"/>
        <w:rPr>
          <w:sz w:val="3"/>
        </w:rPr>
      </w:pPr>
      <w:r>
        <w:t>La contratante, sin perjuicio de otros recursos a su disposición en caso de incumplimiento del contrato,</w:t>
      </w:r>
      <w:r>
        <w:rPr>
          <w:spacing w:val="40"/>
        </w:rPr>
        <w:t xml:space="preserve"> </w:t>
      </w:r>
      <w:r>
        <w:t>podrá terminar el contrato, en cualquiera de las siguientes circunstancias:</w:t>
      </w:r>
    </w:p>
    <w:p w14:paraId="7F08E36E" w14:textId="77777777" w:rsidR="00D11B71" w:rsidRDefault="00D11B71">
      <w:pPr>
        <w:pStyle w:val="Textoindependiente"/>
        <w:spacing w:before="45"/>
        <w:rPr>
          <w:sz w:val="3"/>
        </w:rPr>
      </w:pPr>
    </w:p>
    <w:p w14:paraId="1309F1BE" w14:textId="77777777" w:rsidR="00D11B71" w:rsidRDefault="00A56700">
      <w:pPr>
        <w:pStyle w:val="Prrafodelista"/>
        <w:numPr>
          <w:ilvl w:val="2"/>
          <w:numId w:val="3"/>
        </w:numPr>
        <w:tabs>
          <w:tab w:val="left" w:pos="940"/>
        </w:tabs>
        <w:spacing w:before="1" w:line="271" w:lineRule="auto"/>
        <w:ind w:right="214"/>
        <w:rPr>
          <w:sz w:val="3"/>
        </w:rPr>
      </w:pPr>
      <w:r>
        <w:t>Si</w:t>
      </w:r>
      <w:r>
        <w:rPr>
          <w:spacing w:val="40"/>
        </w:rPr>
        <w:t xml:space="preserve"> </w:t>
      </w:r>
      <w:r>
        <w:t>el</w:t>
      </w:r>
      <w:r>
        <w:rPr>
          <w:spacing w:val="40"/>
        </w:rPr>
        <w:t xml:space="preserve"> </w:t>
      </w:r>
      <w:r>
        <w:t>proveedor</w:t>
      </w:r>
      <w:r>
        <w:rPr>
          <w:spacing w:val="40"/>
        </w:rPr>
        <w:t xml:space="preserve"> </w:t>
      </w:r>
      <w:r>
        <w:t>no</w:t>
      </w:r>
      <w:r>
        <w:rPr>
          <w:spacing w:val="39"/>
        </w:rPr>
        <w:t xml:space="preserve"> </w:t>
      </w:r>
      <w:r>
        <w:t>entrega</w:t>
      </w:r>
      <w:r>
        <w:rPr>
          <w:spacing w:val="40"/>
        </w:rPr>
        <w:t xml:space="preserve"> </w:t>
      </w:r>
      <w:r>
        <w:t>parte</w:t>
      </w:r>
      <w:r>
        <w:rPr>
          <w:spacing w:val="40"/>
        </w:rPr>
        <w:t xml:space="preserve"> </w:t>
      </w:r>
      <w:r>
        <w:t>o</w:t>
      </w:r>
      <w:r>
        <w:rPr>
          <w:spacing w:val="39"/>
        </w:rPr>
        <w:t xml:space="preserve"> </w:t>
      </w:r>
      <w:r>
        <w:t>ninguno</w:t>
      </w:r>
      <w:r>
        <w:rPr>
          <w:spacing w:val="39"/>
        </w:rPr>
        <w:t xml:space="preserve"> </w:t>
      </w:r>
      <w:r>
        <w:t>de</w:t>
      </w:r>
      <w:r>
        <w:rPr>
          <w:spacing w:val="40"/>
        </w:rPr>
        <w:t xml:space="preserve"> </w:t>
      </w:r>
      <w:r>
        <w:t>los</w:t>
      </w:r>
      <w:r>
        <w:rPr>
          <w:spacing w:val="35"/>
        </w:rPr>
        <w:t xml:space="preserve"> </w:t>
      </w:r>
      <w:r>
        <w:t>bienes</w:t>
      </w:r>
      <w:r>
        <w:rPr>
          <w:spacing w:val="40"/>
        </w:rPr>
        <w:t xml:space="preserve"> </w:t>
      </w:r>
      <w:r>
        <w:t>dentro</w:t>
      </w:r>
      <w:r>
        <w:rPr>
          <w:spacing w:val="40"/>
        </w:rPr>
        <w:t xml:space="preserve"> </w:t>
      </w:r>
      <w:r>
        <w:t>del</w:t>
      </w:r>
      <w:r>
        <w:rPr>
          <w:spacing w:val="40"/>
        </w:rPr>
        <w:t xml:space="preserve"> </w:t>
      </w:r>
      <w:r>
        <w:t>período</w:t>
      </w:r>
      <w:r>
        <w:rPr>
          <w:spacing w:val="39"/>
        </w:rPr>
        <w:t xml:space="preserve"> </w:t>
      </w:r>
      <w:r>
        <w:t>establecido</w:t>
      </w:r>
      <w:r>
        <w:rPr>
          <w:spacing w:val="39"/>
        </w:rPr>
        <w:t xml:space="preserve"> </w:t>
      </w:r>
      <w:r>
        <w:t>en</w:t>
      </w:r>
      <w:r>
        <w:rPr>
          <w:spacing w:val="40"/>
        </w:rPr>
        <w:t xml:space="preserve"> </w:t>
      </w:r>
      <w:r>
        <w:t>el contrato, o dentro de alguna prórroga otorgada por la contratante; o</w:t>
      </w:r>
    </w:p>
    <w:p w14:paraId="6BF5EA08" w14:textId="77777777" w:rsidR="00D11B71" w:rsidRPr="00D95664" w:rsidRDefault="00A56700">
      <w:pPr>
        <w:pStyle w:val="Prrafodelista"/>
        <w:numPr>
          <w:ilvl w:val="2"/>
          <w:numId w:val="3"/>
        </w:numPr>
        <w:tabs>
          <w:tab w:val="left" w:pos="938"/>
        </w:tabs>
        <w:spacing w:before="6"/>
        <w:ind w:left="938" w:hanging="358"/>
        <w:rPr>
          <w:sz w:val="3"/>
        </w:rPr>
      </w:pPr>
      <w:r>
        <w:t>Si</w:t>
      </w:r>
      <w:r>
        <w:rPr>
          <w:spacing w:val="-4"/>
        </w:rPr>
        <w:t xml:space="preserve"> </w:t>
      </w:r>
      <w:r>
        <w:t>el</w:t>
      </w:r>
      <w:r>
        <w:rPr>
          <w:spacing w:val="-3"/>
        </w:rPr>
        <w:t xml:space="preserve"> </w:t>
      </w:r>
      <w:r>
        <w:t>proveedor</w:t>
      </w:r>
      <w:r>
        <w:rPr>
          <w:spacing w:val="-5"/>
        </w:rPr>
        <w:t xml:space="preserve"> </w:t>
      </w:r>
      <w:r>
        <w:t>no</w:t>
      </w:r>
      <w:r>
        <w:rPr>
          <w:spacing w:val="-6"/>
        </w:rPr>
        <w:t xml:space="preserve"> </w:t>
      </w:r>
      <w:r>
        <w:t>cumple</w:t>
      </w:r>
      <w:r>
        <w:rPr>
          <w:spacing w:val="-5"/>
        </w:rPr>
        <w:t xml:space="preserve"> </w:t>
      </w:r>
      <w:r>
        <w:t>con</w:t>
      </w:r>
      <w:r>
        <w:rPr>
          <w:spacing w:val="-6"/>
        </w:rPr>
        <w:t xml:space="preserve"> </w:t>
      </w:r>
      <w:r>
        <w:t>cualquier</w:t>
      </w:r>
      <w:r>
        <w:rPr>
          <w:spacing w:val="-4"/>
        </w:rPr>
        <w:t xml:space="preserve"> </w:t>
      </w:r>
      <w:r>
        <w:t>otra</w:t>
      </w:r>
      <w:r>
        <w:rPr>
          <w:spacing w:val="-6"/>
        </w:rPr>
        <w:t xml:space="preserve"> </w:t>
      </w:r>
      <w:r>
        <w:t>obligación</w:t>
      </w:r>
      <w:r>
        <w:rPr>
          <w:spacing w:val="-6"/>
        </w:rPr>
        <w:t xml:space="preserve"> </w:t>
      </w:r>
      <w:r>
        <w:t>en</w:t>
      </w:r>
      <w:r>
        <w:rPr>
          <w:spacing w:val="-6"/>
        </w:rPr>
        <w:t xml:space="preserve"> </w:t>
      </w:r>
      <w:r>
        <w:t>virtud</w:t>
      </w:r>
      <w:r>
        <w:rPr>
          <w:spacing w:val="-6"/>
        </w:rPr>
        <w:t xml:space="preserve"> </w:t>
      </w:r>
      <w:r>
        <w:t>del</w:t>
      </w:r>
      <w:r>
        <w:rPr>
          <w:spacing w:val="-2"/>
        </w:rPr>
        <w:t xml:space="preserve"> </w:t>
      </w:r>
      <w:r>
        <w:t>contrato;</w:t>
      </w:r>
      <w:r>
        <w:rPr>
          <w:spacing w:val="-2"/>
        </w:rPr>
        <w:t xml:space="preserve"> </w:t>
      </w:r>
      <w:r>
        <w:rPr>
          <w:spacing w:val="-10"/>
        </w:rPr>
        <w:t>o</w:t>
      </w:r>
    </w:p>
    <w:p w14:paraId="7F8BC662" w14:textId="77777777" w:rsidR="00D95664" w:rsidRDefault="00D95664">
      <w:pPr>
        <w:pStyle w:val="Prrafodelista"/>
        <w:numPr>
          <w:ilvl w:val="2"/>
          <w:numId w:val="3"/>
        </w:numPr>
        <w:tabs>
          <w:tab w:val="left" w:pos="938"/>
        </w:tabs>
        <w:spacing w:before="6"/>
        <w:ind w:left="938" w:hanging="358"/>
        <w:rPr>
          <w:sz w:val="3"/>
        </w:rPr>
        <w:sectPr w:rsidR="00D95664">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30469EEE" w14:textId="77777777" w:rsidR="00D11B71" w:rsidRDefault="00A56700">
      <w:pPr>
        <w:pStyle w:val="Prrafodelista"/>
        <w:numPr>
          <w:ilvl w:val="2"/>
          <w:numId w:val="3"/>
        </w:numPr>
        <w:tabs>
          <w:tab w:val="left" w:pos="937"/>
          <w:tab w:val="left" w:pos="940"/>
        </w:tabs>
        <w:spacing w:before="43" w:line="271" w:lineRule="auto"/>
        <w:ind w:right="225"/>
        <w:rPr>
          <w:sz w:val="3"/>
        </w:rPr>
      </w:pPr>
      <w:r>
        <w:lastRenderedPageBreak/>
        <w:t>Si</w:t>
      </w:r>
      <w:r>
        <w:rPr>
          <w:spacing w:val="40"/>
        </w:rPr>
        <w:t xml:space="preserve"> </w:t>
      </w:r>
      <w:r>
        <w:t>el</w:t>
      </w:r>
      <w:r>
        <w:rPr>
          <w:spacing w:val="40"/>
        </w:rPr>
        <w:t xml:space="preserve"> </w:t>
      </w:r>
      <w:r>
        <w:t>proveedor,</w:t>
      </w:r>
      <w:r>
        <w:rPr>
          <w:spacing w:val="40"/>
        </w:rPr>
        <w:t xml:space="preserve"> </w:t>
      </w:r>
      <w:r>
        <w:t>a</w:t>
      </w:r>
      <w:r>
        <w:rPr>
          <w:spacing w:val="40"/>
        </w:rPr>
        <w:t xml:space="preserve"> </w:t>
      </w:r>
      <w:r>
        <w:t>juicio</w:t>
      </w:r>
      <w:r>
        <w:rPr>
          <w:spacing w:val="40"/>
        </w:rPr>
        <w:t xml:space="preserve"> </w:t>
      </w:r>
      <w:r>
        <w:t>de</w:t>
      </w:r>
      <w:r>
        <w:rPr>
          <w:spacing w:val="40"/>
        </w:rPr>
        <w:t xml:space="preserve"> </w:t>
      </w:r>
      <w:r>
        <w:t>la</w:t>
      </w:r>
      <w:r>
        <w:rPr>
          <w:spacing w:val="40"/>
        </w:rPr>
        <w:t xml:space="preserve"> </w:t>
      </w:r>
      <w:r>
        <w:t>contratante,</w:t>
      </w:r>
      <w:r>
        <w:rPr>
          <w:spacing w:val="40"/>
        </w:rPr>
        <w:t xml:space="preserve"> </w:t>
      </w:r>
      <w:r>
        <w:t>durante</w:t>
      </w:r>
      <w:r>
        <w:rPr>
          <w:spacing w:val="40"/>
        </w:rPr>
        <w:t xml:space="preserve"> </w:t>
      </w:r>
      <w:r>
        <w:t>el</w:t>
      </w:r>
      <w:r>
        <w:rPr>
          <w:spacing w:val="40"/>
        </w:rPr>
        <w:t xml:space="preserve"> </w:t>
      </w:r>
      <w:r>
        <w:t>proceso</w:t>
      </w:r>
      <w:r>
        <w:rPr>
          <w:spacing w:val="40"/>
        </w:rPr>
        <w:t xml:space="preserve"> </w:t>
      </w:r>
      <w:r>
        <w:t>de</w:t>
      </w:r>
      <w:r>
        <w:rPr>
          <w:spacing w:val="40"/>
        </w:rPr>
        <w:t xml:space="preserve"> </w:t>
      </w:r>
      <w:r>
        <w:t>licitación</w:t>
      </w:r>
      <w:r>
        <w:rPr>
          <w:spacing w:val="40"/>
        </w:rPr>
        <w:t xml:space="preserve"> </w:t>
      </w:r>
      <w:r>
        <w:t>o</w:t>
      </w:r>
      <w:r>
        <w:rPr>
          <w:spacing w:val="40"/>
        </w:rPr>
        <w:t xml:space="preserve"> </w:t>
      </w:r>
      <w:r>
        <w:t>de</w:t>
      </w:r>
      <w:r>
        <w:rPr>
          <w:spacing w:val="40"/>
        </w:rPr>
        <w:t xml:space="preserve"> </w:t>
      </w:r>
      <w:r>
        <w:t>ejecución</w:t>
      </w:r>
      <w:r>
        <w:rPr>
          <w:spacing w:val="40"/>
        </w:rPr>
        <w:t xml:space="preserve"> </w:t>
      </w:r>
      <w:r>
        <w:t>del contrato, ha participado en actos de fraude y corrupción;</w:t>
      </w:r>
    </w:p>
    <w:p w14:paraId="204BD7B8" w14:textId="77777777" w:rsidR="00D11B71" w:rsidRDefault="00A56700">
      <w:pPr>
        <w:pStyle w:val="Prrafodelista"/>
        <w:numPr>
          <w:ilvl w:val="2"/>
          <w:numId w:val="3"/>
        </w:numPr>
        <w:tabs>
          <w:tab w:val="left" w:pos="937"/>
        </w:tabs>
        <w:spacing w:before="7"/>
        <w:ind w:left="937" w:hanging="357"/>
        <w:rPr>
          <w:sz w:val="3"/>
        </w:rPr>
      </w:pPr>
      <w:r>
        <w:t>Cuando</w:t>
      </w:r>
      <w:r>
        <w:rPr>
          <w:spacing w:val="-8"/>
        </w:rPr>
        <w:t xml:space="preserve"> </w:t>
      </w:r>
      <w:r>
        <w:t>las</w:t>
      </w:r>
      <w:r>
        <w:rPr>
          <w:spacing w:val="-5"/>
        </w:rPr>
        <w:t xml:space="preserve"> </w:t>
      </w:r>
      <w:r>
        <w:t>multas</w:t>
      </w:r>
      <w:r>
        <w:rPr>
          <w:spacing w:val="-4"/>
        </w:rPr>
        <w:t xml:space="preserve"> </w:t>
      </w:r>
      <w:r>
        <w:t>por</w:t>
      </w:r>
      <w:r>
        <w:rPr>
          <w:spacing w:val="-5"/>
        </w:rPr>
        <w:t xml:space="preserve"> </w:t>
      </w:r>
      <w:r>
        <w:t>atraso</w:t>
      </w:r>
      <w:r>
        <w:rPr>
          <w:spacing w:val="-7"/>
        </w:rPr>
        <w:t xml:space="preserve"> </w:t>
      </w:r>
      <w:r>
        <w:t>superen</w:t>
      </w:r>
      <w:r>
        <w:rPr>
          <w:spacing w:val="-4"/>
        </w:rPr>
        <w:t xml:space="preserve"> </w:t>
      </w:r>
      <w:r>
        <w:t>el</w:t>
      </w:r>
      <w:r>
        <w:rPr>
          <w:spacing w:val="-3"/>
        </w:rPr>
        <w:t xml:space="preserve"> </w:t>
      </w:r>
      <w:r>
        <w:t>monto</w:t>
      </w:r>
      <w:r>
        <w:rPr>
          <w:spacing w:val="-2"/>
        </w:rPr>
        <w:t xml:space="preserve"> </w:t>
      </w:r>
      <w:r>
        <w:t>de</w:t>
      </w:r>
      <w:r>
        <w:rPr>
          <w:spacing w:val="-4"/>
        </w:rPr>
        <w:t xml:space="preserve"> </w:t>
      </w:r>
      <w:r>
        <w:t>la</w:t>
      </w:r>
      <w:r>
        <w:rPr>
          <w:spacing w:val="-5"/>
        </w:rPr>
        <w:t xml:space="preserve"> </w:t>
      </w:r>
      <w:r>
        <w:t>Garantía</w:t>
      </w:r>
      <w:r>
        <w:rPr>
          <w:spacing w:val="-5"/>
        </w:rPr>
        <w:t xml:space="preserve"> </w:t>
      </w:r>
      <w:r>
        <w:t>de</w:t>
      </w:r>
      <w:r>
        <w:rPr>
          <w:spacing w:val="-4"/>
        </w:rPr>
        <w:t xml:space="preserve"> </w:t>
      </w:r>
      <w:r>
        <w:t>Cumplimiento</w:t>
      </w:r>
      <w:r>
        <w:rPr>
          <w:spacing w:val="-6"/>
        </w:rPr>
        <w:t xml:space="preserve"> </w:t>
      </w:r>
      <w:r>
        <w:t>de</w:t>
      </w:r>
      <w:r>
        <w:rPr>
          <w:spacing w:val="-4"/>
        </w:rPr>
        <w:t xml:space="preserve"> </w:t>
      </w:r>
      <w:r>
        <w:rPr>
          <w:spacing w:val="-2"/>
        </w:rPr>
        <w:t>Contrato;</w:t>
      </w:r>
    </w:p>
    <w:p w14:paraId="189F7DB8" w14:textId="77777777" w:rsidR="00D11B71" w:rsidRDefault="00A56700">
      <w:pPr>
        <w:pStyle w:val="Prrafodelista"/>
        <w:numPr>
          <w:ilvl w:val="2"/>
          <w:numId w:val="3"/>
        </w:numPr>
        <w:tabs>
          <w:tab w:val="left" w:pos="940"/>
        </w:tabs>
        <w:spacing w:before="40" w:line="271" w:lineRule="auto"/>
        <w:ind w:right="211"/>
        <w:rPr>
          <w:sz w:val="3"/>
        </w:rPr>
      </w:pPr>
      <w:r>
        <w:t>Por</w:t>
      </w:r>
      <w:r>
        <w:rPr>
          <w:spacing w:val="29"/>
        </w:rPr>
        <w:t xml:space="preserve"> </w:t>
      </w:r>
      <w:r>
        <w:t>suspensión</w:t>
      </w:r>
      <w:r>
        <w:rPr>
          <w:spacing w:val="29"/>
        </w:rPr>
        <w:t xml:space="preserve"> </w:t>
      </w:r>
      <w:r>
        <w:t>de</w:t>
      </w:r>
      <w:r>
        <w:rPr>
          <w:spacing w:val="25"/>
        </w:rPr>
        <w:t xml:space="preserve"> </w:t>
      </w:r>
      <w:r>
        <w:t>los</w:t>
      </w:r>
      <w:r>
        <w:rPr>
          <w:spacing w:val="29"/>
        </w:rPr>
        <w:t xml:space="preserve"> </w:t>
      </w:r>
      <w:r>
        <w:t>trabajos,</w:t>
      </w:r>
      <w:r>
        <w:rPr>
          <w:spacing w:val="27"/>
        </w:rPr>
        <w:t xml:space="preserve"> </w:t>
      </w:r>
      <w:r>
        <w:t>imputable</w:t>
      </w:r>
      <w:r>
        <w:rPr>
          <w:spacing w:val="30"/>
        </w:rPr>
        <w:t xml:space="preserve"> </w:t>
      </w:r>
      <w:r>
        <w:t>al</w:t>
      </w:r>
      <w:r>
        <w:rPr>
          <w:spacing w:val="31"/>
        </w:rPr>
        <w:t xml:space="preserve"> </w:t>
      </w:r>
      <w:r>
        <w:t>proveedor</w:t>
      </w:r>
      <w:r>
        <w:rPr>
          <w:spacing w:val="29"/>
        </w:rPr>
        <w:t xml:space="preserve"> </w:t>
      </w:r>
      <w:r>
        <w:t>o</w:t>
      </w:r>
      <w:r>
        <w:rPr>
          <w:spacing w:val="28"/>
        </w:rPr>
        <w:t xml:space="preserve"> </w:t>
      </w:r>
      <w:r>
        <w:t>al</w:t>
      </w:r>
      <w:r>
        <w:rPr>
          <w:spacing w:val="31"/>
        </w:rPr>
        <w:t xml:space="preserve"> </w:t>
      </w:r>
      <w:r>
        <w:t>contratista,</w:t>
      </w:r>
      <w:r>
        <w:rPr>
          <w:spacing w:val="27"/>
        </w:rPr>
        <w:t xml:space="preserve"> </w:t>
      </w:r>
      <w:r>
        <w:t>por</w:t>
      </w:r>
      <w:r>
        <w:rPr>
          <w:spacing w:val="29"/>
        </w:rPr>
        <w:t xml:space="preserve"> </w:t>
      </w:r>
      <w:r>
        <w:t>más</w:t>
      </w:r>
      <w:r>
        <w:rPr>
          <w:spacing w:val="29"/>
        </w:rPr>
        <w:t xml:space="preserve"> </w:t>
      </w:r>
      <w:r>
        <w:t>de</w:t>
      </w:r>
      <w:r>
        <w:rPr>
          <w:spacing w:val="30"/>
        </w:rPr>
        <w:t xml:space="preserve"> </w:t>
      </w:r>
      <w:r>
        <w:t>sesenta</w:t>
      </w:r>
      <w:r>
        <w:rPr>
          <w:spacing w:val="29"/>
        </w:rPr>
        <w:t xml:space="preserve"> </w:t>
      </w:r>
      <w:r>
        <w:t>días calendarios, sin que medie fuerza mayor o caso fortuito;</w:t>
      </w:r>
    </w:p>
    <w:p w14:paraId="39A6C772" w14:textId="77777777" w:rsidR="00D11B71" w:rsidRDefault="00A56700">
      <w:pPr>
        <w:pStyle w:val="Prrafodelista"/>
        <w:numPr>
          <w:ilvl w:val="2"/>
          <w:numId w:val="3"/>
        </w:numPr>
        <w:tabs>
          <w:tab w:val="left" w:pos="937"/>
        </w:tabs>
        <w:spacing w:before="6"/>
        <w:ind w:left="937" w:hanging="357"/>
        <w:rPr>
          <w:sz w:val="3"/>
        </w:rPr>
      </w:pPr>
      <w:r>
        <w:t>En</w:t>
      </w:r>
      <w:r>
        <w:rPr>
          <w:spacing w:val="-6"/>
        </w:rPr>
        <w:t xml:space="preserve"> </w:t>
      </w:r>
      <w:r>
        <w:t>los</w:t>
      </w:r>
      <w:r>
        <w:rPr>
          <w:spacing w:val="-5"/>
        </w:rPr>
        <w:t xml:space="preserve"> </w:t>
      </w:r>
      <w:r>
        <w:t>demás</w:t>
      </w:r>
      <w:r>
        <w:rPr>
          <w:spacing w:val="-5"/>
        </w:rPr>
        <w:t xml:space="preserve"> </w:t>
      </w:r>
      <w:r>
        <w:t>casos</w:t>
      </w:r>
      <w:r>
        <w:rPr>
          <w:spacing w:val="-4"/>
        </w:rPr>
        <w:t xml:space="preserve"> </w:t>
      </w:r>
      <w:r>
        <w:t>previstos</w:t>
      </w:r>
      <w:r>
        <w:rPr>
          <w:spacing w:val="-5"/>
        </w:rPr>
        <w:t xml:space="preserve"> </w:t>
      </w:r>
      <w:r>
        <w:t>en</w:t>
      </w:r>
      <w:r>
        <w:rPr>
          <w:spacing w:val="-6"/>
        </w:rPr>
        <w:t xml:space="preserve"> </w:t>
      </w:r>
      <w:r>
        <w:t>este</w:t>
      </w:r>
      <w:r>
        <w:rPr>
          <w:spacing w:val="-4"/>
        </w:rPr>
        <w:t xml:space="preserve"> </w:t>
      </w:r>
      <w:r>
        <w:rPr>
          <w:spacing w:val="-2"/>
        </w:rPr>
        <w:t>apartado.</w:t>
      </w:r>
    </w:p>
    <w:p w14:paraId="4E3E44D1" w14:textId="77777777" w:rsidR="00D11B71" w:rsidRDefault="00D11B71">
      <w:pPr>
        <w:pStyle w:val="Textoindependiente"/>
        <w:spacing w:before="78"/>
        <w:rPr>
          <w:sz w:val="3"/>
        </w:rPr>
      </w:pPr>
    </w:p>
    <w:p w14:paraId="45E2EF0D" w14:textId="77777777" w:rsidR="00D11B71" w:rsidRDefault="00A56700">
      <w:pPr>
        <w:pStyle w:val="Ttulo2"/>
        <w:numPr>
          <w:ilvl w:val="0"/>
          <w:numId w:val="3"/>
        </w:numPr>
        <w:tabs>
          <w:tab w:val="left" w:pos="434"/>
        </w:tabs>
        <w:ind w:left="434" w:hanging="214"/>
        <w:jc w:val="both"/>
        <w:rPr>
          <w:sz w:val="3"/>
        </w:rPr>
      </w:pPr>
      <w:r>
        <w:t>Terminación</w:t>
      </w:r>
      <w:r>
        <w:rPr>
          <w:spacing w:val="-6"/>
        </w:rPr>
        <w:t xml:space="preserve"> </w:t>
      </w:r>
      <w:r>
        <w:t>por</w:t>
      </w:r>
      <w:r>
        <w:rPr>
          <w:spacing w:val="-8"/>
        </w:rPr>
        <w:t xml:space="preserve"> </w:t>
      </w:r>
      <w:r>
        <w:t>insolvencia</w:t>
      </w:r>
      <w:r>
        <w:rPr>
          <w:spacing w:val="-6"/>
        </w:rPr>
        <w:t xml:space="preserve"> </w:t>
      </w:r>
      <w:r>
        <w:t>o</w:t>
      </w:r>
      <w:r>
        <w:rPr>
          <w:spacing w:val="-5"/>
        </w:rPr>
        <w:t xml:space="preserve"> </w:t>
      </w:r>
      <w:r>
        <w:rPr>
          <w:spacing w:val="-2"/>
        </w:rPr>
        <w:t>quiebra</w:t>
      </w:r>
    </w:p>
    <w:p w14:paraId="2DF9997E" w14:textId="77777777" w:rsidR="00D11B71" w:rsidRDefault="00A56700">
      <w:pPr>
        <w:pStyle w:val="Textoindependiente"/>
        <w:spacing w:before="43" w:line="276" w:lineRule="auto"/>
        <w:ind w:left="220" w:right="210"/>
        <w:rPr>
          <w:sz w:val="3"/>
        </w:rPr>
      </w:pPr>
      <w:r>
        <w:t>La</w:t>
      </w:r>
      <w:r>
        <w:rPr>
          <w:spacing w:val="40"/>
        </w:rPr>
        <w:t xml:space="preserve"> </w:t>
      </w:r>
      <w:r>
        <w:t>contratante</w:t>
      </w:r>
      <w:r>
        <w:rPr>
          <w:spacing w:val="40"/>
        </w:rPr>
        <w:t xml:space="preserve"> </w:t>
      </w:r>
      <w:r>
        <w:t>podrá</w:t>
      </w:r>
      <w:r>
        <w:rPr>
          <w:spacing w:val="40"/>
        </w:rPr>
        <w:t xml:space="preserve"> </w:t>
      </w:r>
      <w:r>
        <w:t>terminar</w:t>
      </w:r>
      <w:r>
        <w:rPr>
          <w:spacing w:val="40"/>
        </w:rPr>
        <w:t xml:space="preserve"> </w:t>
      </w:r>
      <w:r>
        <w:t>el</w:t>
      </w:r>
      <w:r>
        <w:rPr>
          <w:spacing w:val="40"/>
        </w:rPr>
        <w:t xml:space="preserve"> </w:t>
      </w:r>
      <w:r>
        <w:t>contrato</w:t>
      </w:r>
      <w:r>
        <w:rPr>
          <w:spacing w:val="40"/>
        </w:rPr>
        <w:t xml:space="preserve"> </w:t>
      </w:r>
      <w:r>
        <w:t>mediante</w:t>
      </w:r>
      <w:r>
        <w:rPr>
          <w:spacing w:val="40"/>
        </w:rPr>
        <w:t xml:space="preserve"> </w:t>
      </w:r>
      <w:r>
        <w:t>comunicación</w:t>
      </w:r>
      <w:r>
        <w:rPr>
          <w:spacing w:val="40"/>
        </w:rPr>
        <w:t xml:space="preserve"> </w:t>
      </w:r>
      <w:r>
        <w:t>por</w:t>
      </w:r>
      <w:r>
        <w:rPr>
          <w:spacing w:val="40"/>
        </w:rPr>
        <w:t xml:space="preserve"> </w:t>
      </w:r>
      <w:r>
        <w:t>escrito</w:t>
      </w:r>
      <w:r>
        <w:rPr>
          <w:spacing w:val="40"/>
        </w:rPr>
        <w:t xml:space="preserve"> </w:t>
      </w:r>
      <w:r>
        <w:t>al</w:t>
      </w:r>
      <w:r>
        <w:rPr>
          <w:spacing w:val="40"/>
        </w:rPr>
        <w:t xml:space="preserve"> </w:t>
      </w:r>
      <w:r>
        <w:t>proveedor</w:t>
      </w:r>
      <w:r>
        <w:rPr>
          <w:spacing w:val="40"/>
        </w:rPr>
        <w:t xml:space="preserve"> </w:t>
      </w:r>
      <w:r>
        <w:t>si</w:t>
      </w:r>
      <w:r>
        <w:rPr>
          <w:spacing w:val="40"/>
        </w:rPr>
        <w:t xml:space="preserve"> </w:t>
      </w:r>
      <w:r>
        <w:t>éste</w:t>
      </w:r>
      <w:r>
        <w:rPr>
          <w:spacing w:val="40"/>
        </w:rPr>
        <w:t xml:space="preserve"> </w:t>
      </w:r>
      <w:r>
        <w:t>se declarase en quiebra o en estado de insolvencia.</w:t>
      </w:r>
    </w:p>
    <w:p w14:paraId="5B825375" w14:textId="77777777" w:rsidR="00D11B71" w:rsidRDefault="00D11B71">
      <w:pPr>
        <w:pStyle w:val="Textoindependiente"/>
        <w:spacing w:before="41"/>
        <w:rPr>
          <w:sz w:val="3"/>
        </w:rPr>
      </w:pPr>
    </w:p>
    <w:p w14:paraId="31C8A3CB" w14:textId="77777777" w:rsidR="00D11B71" w:rsidRDefault="00A56700">
      <w:pPr>
        <w:pStyle w:val="Ttulo2"/>
        <w:numPr>
          <w:ilvl w:val="0"/>
          <w:numId w:val="3"/>
        </w:numPr>
        <w:tabs>
          <w:tab w:val="left" w:pos="434"/>
        </w:tabs>
        <w:ind w:left="434" w:hanging="214"/>
        <w:jc w:val="both"/>
        <w:rPr>
          <w:sz w:val="3"/>
        </w:rPr>
      </w:pPr>
      <w:r>
        <w:t>Terminación</w:t>
      </w:r>
      <w:r>
        <w:rPr>
          <w:spacing w:val="-6"/>
        </w:rPr>
        <w:t xml:space="preserve"> </w:t>
      </w:r>
      <w:r>
        <w:t>por</w:t>
      </w:r>
      <w:r>
        <w:rPr>
          <w:spacing w:val="-8"/>
        </w:rPr>
        <w:t xml:space="preserve"> </w:t>
      </w:r>
      <w:r>
        <w:rPr>
          <w:spacing w:val="-2"/>
        </w:rPr>
        <w:t>conveniencia</w:t>
      </w:r>
    </w:p>
    <w:p w14:paraId="794078FC" w14:textId="77777777" w:rsidR="00D11B71" w:rsidRDefault="00A56700">
      <w:pPr>
        <w:pStyle w:val="Prrafodelista"/>
        <w:numPr>
          <w:ilvl w:val="1"/>
          <w:numId w:val="3"/>
        </w:numPr>
        <w:tabs>
          <w:tab w:val="left" w:pos="1217"/>
        </w:tabs>
        <w:spacing w:before="38" w:line="276" w:lineRule="auto"/>
        <w:ind w:left="940" w:right="217" w:firstLine="0"/>
        <w:rPr>
          <w:sz w:val="3"/>
        </w:rPr>
      </w:pPr>
      <w:r>
        <w:t>La contratante podrá en cualquier momento terminar total o parcialmente el contrato por razones de interés público debidamente justificada, mediante notificación escrita al proveedor. La notificación indicará la razón de la terminación,</w:t>
      </w:r>
      <w:r>
        <w:rPr>
          <w:spacing w:val="-1"/>
        </w:rPr>
        <w:t xml:space="preserve"> </w:t>
      </w:r>
      <w:r>
        <w:t>así como el alcance de</w:t>
      </w:r>
      <w:r>
        <w:rPr>
          <w:spacing w:val="-3"/>
        </w:rPr>
        <w:t xml:space="preserve"> </w:t>
      </w:r>
      <w:r>
        <w:t>la terminación con respecto a las obligaciones del proveedor, y la fecha en que se hace efectiva dicha terminación.</w:t>
      </w:r>
    </w:p>
    <w:p w14:paraId="396E5E5F" w14:textId="77777777" w:rsidR="00D11B71" w:rsidRDefault="00A56700">
      <w:pPr>
        <w:pStyle w:val="Prrafodelista"/>
        <w:numPr>
          <w:ilvl w:val="1"/>
          <w:numId w:val="3"/>
        </w:numPr>
        <w:tabs>
          <w:tab w:val="left" w:pos="1169"/>
        </w:tabs>
        <w:spacing w:line="276" w:lineRule="auto"/>
        <w:ind w:left="940" w:right="221" w:firstLine="0"/>
        <w:rPr>
          <w:sz w:val="3"/>
        </w:rPr>
      </w:pPr>
      <w:r>
        <w:t>Los</w:t>
      </w:r>
      <w:r>
        <w:rPr>
          <w:spacing w:val="-3"/>
        </w:rPr>
        <w:t xml:space="preserve"> </w:t>
      </w:r>
      <w:r>
        <w:t>bienes</w:t>
      </w:r>
      <w:r>
        <w:rPr>
          <w:spacing w:val="-3"/>
        </w:rPr>
        <w:t xml:space="preserve"> </w:t>
      </w:r>
      <w:r>
        <w:t>que</w:t>
      </w:r>
      <w:r>
        <w:rPr>
          <w:spacing w:val="-3"/>
        </w:rPr>
        <w:t xml:space="preserve"> </w:t>
      </w:r>
      <w:r>
        <w:t>ya</w:t>
      </w:r>
      <w:r>
        <w:rPr>
          <w:spacing w:val="-3"/>
        </w:rPr>
        <w:t xml:space="preserve"> </w:t>
      </w:r>
      <w:r>
        <w:t>estén fabricados</w:t>
      </w:r>
      <w:r>
        <w:rPr>
          <w:spacing w:val="-3"/>
        </w:rPr>
        <w:t xml:space="preserve"> </w:t>
      </w:r>
      <w:r>
        <w:t>y</w:t>
      </w:r>
      <w:r>
        <w:rPr>
          <w:spacing w:val="-3"/>
        </w:rPr>
        <w:t xml:space="preserve"> </w:t>
      </w:r>
      <w:r>
        <w:t>estuviesen</w:t>
      </w:r>
      <w:r>
        <w:rPr>
          <w:spacing w:val="-4"/>
        </w:rPr>
        <w:t xml:space="preserve"> </w:t>
      </w:r>
      <w:r>
        <w:t>listos</w:t>
      </w:r>
      <w:r>
        <w:rPr>
          <w:spacing w:val="-3"/>
        </w:rPr>
        <w:t xml:space="preserve"> </w:t>
      </w:r>
      <w:r>
        <w:t>para</w:t>
      </w:r>
      <w:r>
        <w:rPr>
          <w:spacing w:val="-4"/>
        </w:rPr>
        <w:t xml:space="preserve"> </w:t>
      </w:r>
      <w:r>
        <w:t>ser</w:t>
      </w:r>
      <w:r>
        <w:rPr>
          <w:spacing w:val="-3"/>
        </w:rPr>
        <w:t xml:space="preserve"> </w:t>
      </w:r>
      <w:r>
        <w:t>enviados</w:t>
      </w:r>
      <w:r>
        <w:rPr>
          <w:spacing w:val="-3"/>
        </w:rPr>
        <w:t xml:space="preserve"> </w:t>
      </w:r>
      <w:r>
        <w:t>a</w:t>
      </w:r>
      <w:r>
        <w:rPr>
          <w:spacing w:val="-3"/>
        </w:rPr>
        <w:t xml:space="preserve"> </w:t>
      </w:r>
      <w:r>
        <w:t>la</w:t>
      </w:r>
      <w:r>
        <w:rPr>
          <w:spacing w:val="-3"/>
        </w:rPr>
        <w:t xml:space="preserve"> </w:t>
      </w:r>
      <w:r>
        <w:t>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5A27420B" w14:textId="77777777" w:rsidR="00D11B71" w:rsidRDefault="00A56700">
      <w:pPr>
        <w:pStyle w:val="Textoindependiente"/>
        <w:spacing w:before="3" w:line="271" w:lineRule="auto"/>
        <w:ind w:left="940" w:right="224"/>
        <w:jc w:val="both"/>
        <w:rPr>
          <w:sz w:val="3"/>
        </w:rPr>
      </w:pPr>
      <w:r>
        <w:t>-Que se complete alguna porción y se entregue de acuerdo con las condiciones y precios del contrato; y/o</w:t>
      </w:r>
    </w:p>
    <w:p w14:paraId="2F1D908A" w14:textId="77777777" w:rsidR="00D11B71" w:rsidRDefault="00A56700">
      <w:pPr>
        <w:pStyle w:val="Textoindependiente"/>
        <w:spacing w:before="7" w:line="271" w:lineRule="auto"/>
        <w:ind w:left="940" w:right="215"/>
        <w:jc w:val="both"/>
        <w:rPr>
          <w:sz w:val="3"/>
        </w:rPr>
      </w:pPr>
      <w:r>
        <w:t>-Que se cancele la entrega restante y se pague al proveedor una suma convenida por aquellos</w:t>
      </w:r>
      <w:r>
        <w:rPr>
          <w:spacing w:val="80"/>
        </w:rPr>
        <w:t xml:space="preserve"> </w:t>
      </w:r>
      <w:r>
        <w:t>bienes que hubiesen sido parcialmente completados y por los materiales y repuestos adquiridos previamente por el proveedor.</w:t>
      </w:r>
    </w:p>
    <w:p w14:paraId="1C3ED13B" w14:textId="77777777" w:rsidR="00D11B71" w:rsidRDefault="00D11B71">
      <w:pPr>
        <w:pStyle w:val="Textoindependiente"/>
        <w:spacing w:before="46"/>
        <w:rPr>
          <w:sz w:val="3"/>
        </w:rPr>
      </w:pPr>
    </w:p>
    <w:p w14:paraId="30ED88C5" w14:textId="77777777" w:rsidR="00D11B71" w:rsidRDefault="00A56700">
      <w:pPr>
        <w:pStyle w:val="Textoindependiente"/>
        <w:spacing w:before="1" w:line="271" w:lineRule="auto"/>
        <w:ind w:left="220" w:right="210"/>
        <w:rPr>
          <w:sz w:val="3"/>
        </w:rPr>
      </w:pPr>
      <w:r>
        <w:t>Se podrán establecer otras causales de terminación de contrato, de acuerdo a su naturaleza, y se deberán</w:t>
      </w:r>
      <w:r>
        <w:rPr>
          <w:spacing w:val="40"/>
        </w:rPr>
        <w:t xml:space="preserve"> </w:t>
      </w:r>
      <w:r>
        <w:t>tener en cuenta, además, las previstas en el artículo 72 y concordantes de la Ley N° 7021/22.</w:t>
      </w:r>
    </w:p>
    <w:p w14:paraId="23A4BA38" w14:textId="77777777" w:rsidR="00D11B71" w:rsidRDefault="00D11B71">
      <w:pPr>
        <w:pStyle w:val="Textoindependiente"/>
        <w:spacing w:before="50"/>
        <w:rPr>
          <w:sz w:val="3"/>
        </w:rPr>
      </w:pPr>
    </w:p>
    <w:p w14:paraId="0188C938" w14:textId="77777777" w:rsidR="00D11B71" w:rsidRDefault="00A56700">
      <w:pPr>
        <w:pStyle w:val="Ttulo2"/>
        <w:numPr>
          <w:ilvl w:val="0"/>
          <w:numId w:val="12"/>
        </w:numPr>
        <w:tabs>
          <w:tab w:val="left" w:pos="496"/>
        </w:tabs>
        <w:ind w:left="496" w:hanging="276"/>
        <w:rPr>
          <w:sz w:val="3"/>
        </w:rPr>
      </w:pPr>
      <w:r>
        <w:t>Otras</w:t>
      </w:r>
      <w:r>
        <w:rPr>
          <w:spacing w:val="-6"/>
        </w:rPr>
        <w:t xml:space="preserve"> </w:t>
      </w:r>
      <w:r>
        <w:t>causales</w:t>
      </w:r>
      <w:r>
        <w:rPr>
          <w:spacing w:val="-6"/>
        </w:rPr>
        <w:t xml:space="preserve"> </w:t>
      </w:r>
      <w:r>
        <w:t>de</w:t>
      </w:r>
      <w:r>
        <w:rPr>
          <w:spacing w:val="-5"/>
        </w:rPr>
        <w:t xml:space="preserve"> </w:t>
      </w:r>
      <w:r>
        <w:t>terminación</w:t>
      </w:r>
      <w:r>
        <w:rPr>
          <w:spacing w:val="-3"/>
        </w:rPr>
        <w:t xml:space="preserve"> </w:t>
      </w:r>
      <w:r>
        <w:t>del</w:t>
      </w:r>
      <w:r>
        <w:rPr>
          <w:spacing w:val="-5"/>
        </w:rPr>
        <w:t xml:space="preserve"> </w:t>
      </w:r>
      <w:r>
        <w:rPr>
          <w:spacing w:val="-2"/>
        </w:rPr>
        <w:t>contrato</w:t>
      </w:r>
    </w:p>
    <w:p w14:paraId="779C18C5" w14:textId="77777777" w:rsidR="00D11B71" w:rsidRDefault="00A56700">
      <w:pPr>
        <w:pStyle w:val="Textoindependiente"/>
        <w:spacing w:before="2"/>
        <w:rPr>
          <w:b/>
          <w:sz w:val="4"/>
        </w:rPr>
      </w:pPr>
      <w:r>
        <w:rPr>
          <w:b/>
          <w:noProof/>
          <w:sz w:val="4"/>
        </w:rPr>
        <mc:AlternateContent>
          <mc:Choice Requires="wps">
            <w:drawing>
              <wp:anchor distT="0" distB="0" distL="0" distR="0" simplePos="0" relativeHeight="92" behindDoc="1" locked="0" layoutInCell="0" allowOverlap="1" wp14:anchorId="49467AD5" wp14:editId="2FE30995">
                <wp:simplePos x="0" y="0"/>
                <wp:positionH relativeFrom="page">
                  <wp:posOffset>668020</wp:posOffset>
                </wp:positionH>
                <wp:positionV relativeFrom="paragraph">
                  <wp:posOffset>47625</wp:posOffset>
                </wp:positionV>
                <wp:extent cx="6227445" cy="6985"/>
                <wp:effectExtent l="0" t="0" r="0" b="0"/>
                <wp:wrapTopAndBottom/>
                <wp:docPr id="91" name="Graphic 95"/>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C5AC5C3" id="Graphic 95" o:spid="_x0000_s1026" style="position:absolute;margin-left:52.6pt;margin-top:3.75pt;width:490.35pt;height:.55pt;z-index:-50331638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" o:allowincell="f" path="m6226429,l,,,6095r6226429,l6226429,xe" fillcolor="black" stroked="f" strokeweight="0">
                <v:path arrowok="t"/>
                <w10:wrap type="topAndBottom" anchorx="page"/>
              </v:shape>
            </w:pict>
          </mc:Fallback>
        </mc:AlternateContent>
      </w:r>
    </w:p>
    <w:p w14:paraId="3A6F3CF2" w14:textId="77777777" w:rsidR="00D11B71" w:rsidRDefault="00D11B71">
      <w:pPr>
        <w:pStyle w:val="Textoindependiente"/>
        <w:spacing w:before="40"/>
        <w:rPr>
          <w:b/>
        </w:rPr>
      </w:pPr>
    </w:p>
    <w:p w14:paraId="5881ED33" w14:textId="77777777" w:rsidR="00D11B71" w:rsidRDefault="00A56700">
      <w:pPr>
        <w:spacing w:before="1" w:line="276" w:lineRule="auto"/>
        <w:ind w:left="220" w:right="213"/>
        <w:jc w:val="both"/>
        <w:rPr>
          <w:i/>
        </w:rPr>
      </w:pPr>
      <w:r>
        <w:t>Además de las ya indicadas en la cláusula anterior, otras causales de terminación de contrato son: no aplica.</w:t>
      </w:r>
    </w:p>
    <w:p w14:paraId="0B759CD7" w14:textId="77777777" w:rsidR="00D11B71" w:rsidRDefault="00D11B71">
      <w:pPr>
        <w:pStyle w:val="Textoindependiente"/>
        <w:spacing w:before="43"/>
        <w:rPr>
          <w:i/>
        </w:rPr>
      </w:pPr>
    </w:p>
    <w:p w14:paraId="3A0E9961" w14:textId="77777777" w:rsidR="00D11B71" w:rsidRDefault="00A56700">
      <w:pPr>
        <w:pStyle w:val="Ttulo2"/>
        <w:numPr>
          <w:ilvl w:val="0"/>
          <w:numId w:val="12"/>
        </w:numPr>
        <w:tabs>
          <w:tab w:val="left" w:pos="578"/>
        </w:tabs>
        <w:ind w:left="578" w:hanging="358"/>
        <w:rPr>
          <w:sz w:val="3"/>
        </w:rPr>
      </w:pPr>
      <w:r>
        <w:t>Fraude</w:t>
      </w:r>
      <w:r>
        <w:rPr>
          <w:spacing w:val="-4"/>
        </w:rPr>
        <w:t xml:space="preserve"> </w:t>
      </w:r>
      <w:r>
        <w:t>y</w:t>
      </w:r>
      <w:r>
        <w:rPr>
          <w:spacing w:val="-2"/>
        </w:rPr>
        <w:t xml:space="preserve"> Corrupción</w:t>
      </w:r>
    </w:p>
    <w:p w14:paraId="5D1EFDB2" w14:textId="77777777" w:rsidR="00D11B71" w:rsidRDefault="00A56700">
      <w:pPr>
        <w:pStyle w:val="Textoindependiente"/>
        <w:spacing w:before="3"/>
        <w:rPr>
          <w:b/>
          <w:sz w:val="4"/>
        </w:rPr>
      </w:pPr>
      <w:r>
        <w:rPr>
          <w:b/>
          <w:noProof/>
          <w:sz w:val="4"/>
        </w:rPr>
        <mc:AlternateContent>
          <mc:Choice Requires="wps">
            <w:drawing>
              <wp:anchor distT="0" distB="0" distL="0" distR="0" simplePos="0" relativeHeight="93" behindDoc="1" locked="0" layoutInCell="0" allowOverlap="1" wp14:anchorId="33F3688E" wp14:editId="1BFED7BF">
                <wp:simplePos x="0" y="0"/>
                <wp:positionH relativeFrom="page">
                  <wp:posOffset>668020</wp:posOffset>
                </wp:positionH>
                <wp:positionV relativeFrom="paragraph">
                  <wp:posOffset>48260</wp:posOffset>
                </wp:positionV>
                <wp:extent cx="6227445" cy="6985"/>
                <wp:effectExtent l="0" t="0" r="0" b="0"/>
                <wp:wrapTopAndBottom/>
                <wp:docPr id="92" name="Graphic 96"/>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6A78783" id="Graphic 96" o:spid="_x0000_s1026" style="position:absolute;margin-left:52.6pt;margin-top:3.8pt;width:490.35pt;height:.55pt;z-index:-503316387;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" o:allowincell="f" path="m6226429,l,,,6096r6226429,l6226429,xe" fillcolor="black" stroked="f" strokeweight="0">
                <v:path arrowok="t"/>
                <w10:wrap type="topAndBottom" anchorx="page"/>
              </v:shape>
            </w:pict>
          </mc:Fallback>
        </mc:AlternateContent>
      </w:r>
    </w:p>
    <w:p w14:paraId="08F77F3E" w14:textId="77777777" w:rsidR="00D11B71" w:rsidRDefault="00D11B71">
      <w:pPr>
        <w:pStyle w:val="Textoindependiente"/>
        <w:spacing w:before="40"/>
        <w:rPr>
          <w:b/>
        </w:rPr>
      </w:pPr>
    </w:p>
    <w:p w14:paraId="19D91E61" w14:textId="77777777" w:rsidR="00D11B71" w:rsidRDefault="00A56700">
      <w:pPr>
        <w:pStyle w:val="Prrafodelista"/>
        <w:numPr>
          <w:ilvl w:val="0"/>
          <w:numId w:val="2"/>
        </w:numPr>
        <w:tabs>
          <w:tab w:val="left" w:pos="449"/>
        </w:tabs>
        <w:spacing w:line="276" w:lineRule="auto"/>
        <w:ind w:right="219" w:firstLine="0"/>
        <w:rPr>
          <w:sz w:val="3"/>
        </w:rPr>
      </w:pPr>
      <w:r>
        <w:t>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396F3333" w14:textId="77777777" w:rsidR="00D11B71" w:rsidRDefault="00A56700">
      <w:pPr>
        <w:pStyle w:val="Prrafodelista"/>
        <w:numPr>
          <w:ilvl w:val="0"/>
          <w:numId w:val="2"/>
        </w:numPr>
        <w:tabs>
          <w:tab w:val="left" w:pos="458"/>
        </w:tabs>
        <w:spacing w:line="276" w:lineRule="auto"/>
        <w:ind w:right="223" w:firstLine="0"/>
        <w:rPr>
          <w:sz w:val="3"/>
        </w:rPr>
      </w:pPr>
      <w:r>
        <w:t>Si se comprueba que un funcionario público, o quien actúe en su lugar, y/o el oferente o adjudicatario propuesto en un proceso de contratación, hayan incurrido en prácticas fraudulentas o corruptas, la convocante deberá:</w:t>
      </w:r>
    </w:p>
    <w:p w14:paraId="7A0BFBB3" w14:textId="77777777" w:rsidR="00D11B71" w:rsidRDefault="00A56700">
      <w:pPr>
        <w:pStyle w:val="Prrafodelista"/>
        <w:numPr>
          <w:ilvl w:val="1"/>
          <w:numId w:val="2"/>
        </w:numPr>
        <w:tabs>
          <w:tab w:val="left" w:pos="463"/>
        </w:tabs>
        <w:spacing w:before="5" w:line="271" w:lineRule="auto"/>
        <w:ind w:right="229" w:firstLine="0"/>
        <w:rPr>
          <w:sz w:val="3"/>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t>En la etapa de oferta, se descalificará cualquier oferta del oferente y/o rechazará cualquier propuesta de adjudicación relacionada con el proceso de adquisición o contratación de que se trate; y/o</w:t>
      </w:r>
    </w:p>
    <w:p w14:paraId="38C3E981" w14:textId="77777777" w:rsidR="00D11B71" w:rsidRDefault="00A56700">
      <w:pPr>
        <w:pStyle w:val="Prrafodelista"/>
        <w:numPr>
          <w:ilvl w:val="1"/>
          <w:numId w:val="2"/>
        </w:numPr>
        <w:tabs>
          <w:tab w:val="left" w:pos="553"/>
        </w:tabs>
        <w:spacing w:before="43"/>
        <w:ind w:left="553" w:hanging="333"/>
        <w:rPr>
          <w:sz w:val="3"/>
        </w:rPr>
      </w:pPr>
      <w:r>
        <w:lastRenderedPageBreak/>
        <w:t>Durante</w:t>
      </w:r>
      <w:r>
        <w:rPr>
          <w:spacing w:val="-8"/>
        </w:rPr>
        <w:t xml:space="preserve"> </w:t>
      </w:r>
      <w:r>
        <w:t>la</w:t>
      </w:r>
      <w:r>
        <w:rPr>
          <w:spacing w:val="-5"/>
        </w:rPr>
        <w:t xml:space="preserve"> </w:t>
      </w:r>
      <w:r>
        <w:t>ejecución</w:t>
      </w:r>
      <w:r>
        <w:rPr>
          <w:spacing w:val="-7"/>
        </w:rPr>
        <w:t xml:space="preserve"> </w:t>
      </w:r>
      <w:r>
        <w:t>del</w:t>
      </w:r>
      <w:r>
        <w:rPr>
          <w:spacing w:val="-4"/>
        </w:rPr>
        <w:t xml:space="preserve"> </w:t>
      </w:r>
      <w:r>
        <w:t>contrato,</w:t>
      </w:r>
      <w:r>
        <w:rPr>
          <w:spacing w:val="-3"/>
        </w:rPr>
        <w:t xml:space="preserve"> </w:t>
      </w:r>
      <w:r>
        <w:t>se</w:t>
      </w:r>
      <w:r>
        <w:rPr>
          <w:spacing w:val="-6"/>
        </w:rPr>
        <w:t xml:space="preserve"> </w:t>
      </w:r>
      <w:r>
        <w:t>rescindirá</w:t>
      </w:r>
      <w:r>
        <w:rPr>
          <w:spacing w:val="-6"/>
        </w:rPr>
        <w:t xml:space="preserve"> </w:t>
      </w:r>
      <w:r>
        <w:t>el</w:t>
      </w:r>
      <w:r>
        <w:rPr>
          <w:spacing w:val="-4"/>
        </w:rPr>
        <w:t xml:space="preserve"> </w:t>
      </w:r>
      <w:r>
        <w:t>contrato</w:t>
      </w:r>
      <w:r>
        <w:rPr>
          <w:spacing w:val="-6"/>
        </w:rPr>
        <w:t xml:space="preserve"> </w:t>
      </w:r>
      <w:r>
        <w:t>por</w:t>
      </w:r>
      <w:r>
        <w:rPr>
          <w:spacing w:val="-6"/>
        </w:rPr>
        <w:t xml:space="preserve"> </w:t>
      </w:r>
      <w:r>
        <w:t>causa</w:t>
      </w:r>
      <w:r>
        <w:rPr>
          <w:spacing w:val="-1"/>
        </w:rPr>
        <w:t xml:space="preserve"> </w:t>
      </w:r>
      <w:r>
        <w:t>imputable</w:t>
      </w:r>
      <w:r>
        <w:rPr>
          <w:spacing w:val="-6"/>
        </w:rPr>
        <w:t xml:space="preserve"> </w:t>
      </w:r>
      <w:r>
        <w:t>al</w:t>
      </w:r>
      <w:r>
        <w:rPr>
          <w:spacing w:val="-4"/>
        </w:rPr>
        <w:t xml:space="preserve"> </w:t>
      </w:r>
      <w:r>
        <w:rPr>
          <w:spacing w:val="-2"/>
        </w:rPr>
        <w:t>proveedor;</w:t>
      </w:r>
    </w:p>
    <w:p w14:paraId="4EE1CDDB" w14:textId="77777777" w:rsidR="00D11B71" w:rsidRDefault="00A56700">
      <w:pPr>
        <w:pStyle w:val="Prrafodelista"/>
        <w:numPr>
          <w:ilvl w:val="1"/>
          <w:numId w:val="2"/>
        </w:numPr>
        <w:tabs>
          <w:tab w:val="left" w:pos="606"/>
        </w:tabs>
        <w:spacing w:before="39" w:line="276" w:lineRule="auto"/>
        <w:ind w:right="223" w:firstLine="0"/>
        <w:rPr>
          <w:sz w:val="3"/>
        </w:rPr>
      </w:pPr>
      <w:r>
        <w:t>Se remitirán los antecedentes del oferente o proveedor directamente involucrado en las prácticas fraudulentas o corruptivas, a la Dirección Nacional de Contrataciones Públicas, a los efectos de la aplicación de las sanciones previstas.</w:t>
      </w:r>
    </w:p>
    <w:p w14:paraId="47A33C26" w14:textId="77777777" w:rsidR="00D11B71" w:rsidRDefault="00A56700">
      <w:pPr>
        <w:pStyle w:val="Prrafodelista"/>
        <w:numPr>
          <w:ilvl w:val="1"/>
          <w:numId w:val="2"/>
        </w:numPr>
        <w:tabs>
          <w:tab w:val="left" w:pos="601"/>
        </w:tabs>
        <w:spacing w:before="1" w:line="276" w:lineRule="auto"/>
        <w:ind w:right="222" w:firstLine="0"/>
        <w:rPr>
          <w:sz w:val="3"/>
        </w:rPr>
      </w:pPr>
      <w:r>
        <w:t>Se presentará la denuncia ante las instancias correspondientes si el hecho conocido se encontrare tipificado en la legislación penal.</w:t>
      </w:r>
    </w:p>
    <w:p w14:paraId="5C4765BB" w14:textId="5F5DDBDE" w:rsidR="00D11B71" w:rsidRDefault="00A56700">
      <w:pPr>
        <w:pStyle w:val="Ttulo2"/>
        <w:spacing w:line="265" w:lineRule="exact"/>
        <w:ind w:left="220" w:firstLine="0"/>
        <w:jc w:val="both"/>
        <w:rPr>
          <w:b w:val="0"/>
        </w:rPr>
      </w:pPr>
      <w:r>
        <w:t>Fraude</w:t>
      </w:r>
      <w:r>
        <w:rPr>
          <w:spacing w:val="-7"/>
        </w:rPr>
        <w:t xml:space="preserve"> </w:t>
      </w:r>
      <w:r>
        <w:t>y</w:t>
      </w:r>
      <w:r>
        <w:rPr>
          <w:spacing w:val="-6"/>
        </w:rPr>
        <w:t xml:space="preserve"> </w:t>
      </w:r>
      <w:r>
        <w:t>corrupción</w:t>
      </w:r>
      <w:r>
        <w:rPr>
          <w:spacing w:val="-6"/>
        </w:rPr>
        <w:t xml:space="preserve"> </w:t>
      </w:r>
      <w:r>
        <w:t>comprenden</w:t>
      </w:r>
      <w:r>
        <w:rPr>
          <w:spacing w:val="-5"/>
        </w:rPr>
        <w:t xml:space="preserve"> </w:t>
      </w:r>
      <w:r>
        <w:t>actos</w:t>
      </w:r>
      <w:r>
        <w:rPr>
          <w:spacing w:val="-7"/>
        </w:rPr>
        <w:t xml:space="preserve"> </w:t>
      </w:r>
      <w:r>
        <w:rPr>
          <w:spacing w:val="-4"/>
        </w:rPr>
        <w:t>como</w:t>
      </w:r>
      <w:r>
        <w:rPr>
          <w:b w:val="0"/>
          <w:spacing w:val="-4"/>
        </w:rPr>
        <w:t>:</w:t>
      </w:r>
    </w:p>
    <w:p w14:paraId="3A168E4D" w14:textId="77777777" w:rsidR="00D11B71" w:rsidRDefault="00A56700">
      <w:pPr>
        <w:pStyle w:val="Prrafodelista"/>
        <w:numPr>
          <w:ilvl w:val="0"/>
          <w:numId w:val="1"/>
        </w:numPr>
        <w:tabs>
          <w:tab w:val="left" w:pos="497"/>
        </w:tabs>
        <w:spacing w:before="38" w:line="276" w:lineRule="auto"/>
        <w:ind w:right="212" w:firstLine="0"/>
        <w:rPr>
          <w:sz w:val="3"/>
        </w:rPr>
      </w:pPr>
      <w:r>
        <w:t>Ofrecer, dar, recibir o solicitar, directa o indirectamente, cualquier cosa de valor para influenciar las acciones de otra parte;</w:t>
      </w:r>
    </w:p>
    <w:p w14:paraId="0E5DF1DF" w14:textId="77777777" w:rsidR="00D11B71" w:rsidRDefault="00A56700">
      <w:pPr>
        <w:pStyle w:val="Prrafodelista"/>
        <w:numPr>
          <w:ilvl w:val="0"/>
          <w:numId w:val="1"/>
        </w:numPr>
        <w:tabs>
          <w:tab w:val="left" w:pos="553"/>
        </w:tabs>
        <w:spacing w:line="276" w:lineRule="auto"/>
        <w:ind w:right="214" w:firstLine="0"/>
        <w:rPr>
          <w:sz w:val="3"/>
        </w:rPr>
      </w:pPr>
      <w:r>
        <w:t>Cualquier acto u omisión, incluyendo la tergiversación de hechos y circunstancias, que engañen, o intenten engañar, a alguna parte para obtener un beneficio económico o de otra naturaleza o para evadir una obligación;</w:t>
      </w:r>
    </w:p>
    <w:p w14:paraId="4514BFF1" w14:textId="77777777" w:rsidR="00D11B71" w:rsidRDefault="00A56700">
      <w:pPr>
        <w:pStyle w:val="Prrafodelista"/>
        <w:numPr>
          <w:ilvl w:val="0"/>
          <w:numId w:val="1"/>
        </w:numPr>
        <w:tabs>
          <w:tab w:val="left" w:pos="553"/>
        </w:tabs>
        <w:spacing w:line="271" w:lineRule="auto"/>
        <w:ind w:right="223" w:firstLine="0"/>
        <w:rPr>
          <w:sz w:val="3"/>
        </w:rPr>
      </w:pPr>
      <w:r>
        <w:t>Perjudicar</w:t>
      </w:r>
      <w:r>
        <w:rPr>
          <w:spacing w:val="-4"/>
        </w:rPr>
        <w:t xml:space="preserve"> </w:t>
      </w:r>
      <w:r>
        <w:t>o</w:t>
      </w:r>
      <w:r>
        <w:rPr>
          <w:spacing w:val="-4"/>
        </w:rPr>
        <w:t xml:space="preserve"> </w:t>
      </w:r>
      <w:r>
        <w:t>causar</w:t>
      </w:r>
      <w:r>
        <w:rPr>
          <w:spacing w:val="-3"/>
        </w:rPr>
        <w:t xml:space="preserve"> </w:t>
      </w:r>
      <w:r>
        <w:t>daño,</w:t>
      </w:r>
      <w:r>
        <w:rPr>
          <w:spacing w:val="-6"/>
        </w:rPr>
        <w:t xml:space="preserve"> </w:t>
      </w:r>
      <w:r>
        <w:t>o amenazar</w:t>
      </w:r>
      <w:r>
        <w:rPr>
          <w:spacing w:val="-4"/>
        </w:rPr>
        <w:t xml:space="preserve"> </w:t>
      </w:r>
      <w:r>
        <w:t>con perjudicar</w:t>
      </w:r>
      <w:r>
        <w:rPr>
          <w:spacing w:val="-4"/>
        </w:rPr>
        <w:t xml:space="preserve"> </w:t>
      </w:r>
      <w:r>
        <w:t>o</w:t>
      </w:r>
      <w:r>
        <w:rPr>
          <w:spacing w:val="-4"/>
        </w:rPr>
        <w:t xml:space="preserve"> </w:t>
      </w:r>
      <w:r>
        <w:t>causar daño,</w:t>
      </w:r>
      <w:r>
        <w:rPr>
          <w:spacing w:val="-1"/>
        </w:rPr>
        <w:t xml:space="preserve"> </w:t>
      </w:r>
      <w:r>
        <w:t>directa</w:t>
      </w:r>
      <w:r>
        <w:rPr>
          <w:spacing w:val="-3"/>
        </w:rPr>
        <w:t xml:space="preserve"> </w:t>
      </w:r>
      <w:r>
        <w:t>o indirectamente,</w:t>
      </w:r>
      <w:r>
        <w:rPr>
          <w:spacing w:val="-5"/>
        </w:rPr>
        <w:t xml:space="preserve"> </w:t>
      </w:r>
      <w:r>
        <w:t>a cualquier parte o a sus bienes para influenciar las acciones de una parte;</w:t>
      </w:r>
    </w:p>
    <w:p w14:paraId="481468C7" w14:textId="77777777" w:rsidR="00D11B71" w:rsidRDefault="00A56700">
      <w:pPr>
        <w:pStyle w:val="Prrafodelista"/>
        <w:numPr>
          <w:ilvl w:val="0"/>
          <w:numId w:val="1"/>
        </w:numPr>
        <w:tabs>
          <w:tab w:val="left" w:pos="615"/>
        </w:tabs>
        <w:spacing w:before="4" w:line="271" w:lineRule="auto"/>
        <w:ind w:right="222" w:firstLine="0"/>
        <w:rPr>
          <w:sz w:val="3"/>
        </w:rPr>
      </w:pPr>
      <w:r>
        <w:t>Colusión o acuerdo entre dos o más partes realizado con la intención de alcanzar un propósito inapropiado, incluyendo influenciar en forma inapropiada las acciones de otra parte.</w:t>
      </w:r>
    </w:p>
    <w:p w14:paraId="5204672B" w14:textId="77777777" w:rsidR="00D11B71" w:rsidRDefault="00A56700">
      <w:pPr>
        <w:pStyle w:val="Prrafodelista"/>
        <w:numPr>
          <w:ilvl w:val="0"/>
          <w:numId w:val="1"/>
        </w:numPr>
        <w:tabs>
          <w:tab w:val="left" w:pos="502"/>
        </w:tabs>
        <w:spacing w:before="2"/>
        <w:ind w:left="502" w:hanging="282"/>
        <w:rPr>
          <w:sz w:val="3"/>
        </w:rPr>
      </w:pPr>
      <w:r>
        <w:t>Cualquier</w:t>
      </w:r>
      <w:r>
        <w:rPr>
          <w:spacing w:val="-6"/>
        </w:rPr>
        <w:t xml:space="preserve"> </w:t>
      </w:r>
      <w:r>
        <w:t>otro</w:t>
      </w:r>
      <w:r>
        <w:rPr>
          <w:spacing w:val="-7"/>
        </w:rPr>
        <w:t xml:space="preserve"> </w:t>
      </w:r>
      <w:r>
        <w:t>acto</w:t>
      </w:r>
      <w:r>
        <w:rPr>
          <w:spacing w:val="-3"/>
        </w:rPr>
        <w:t xml:space="preserve"> </w:t>
      </w:r>
      <w:r>
        <w:t>considerado</w:t>
      </w:r>
      <w:r>
        <w:rPr>
          <w:spacing w:val="-3"/>
        </w:rPr>
        <w:t xml:space="preserve"> </w:t>
      </w:r>
      <w:r>
        <w:t>como</w:t>
      </w:r>
      <w:r>
        <w:rPr>
          <w:spacing w:val="-6"/>
        </w:rPr>
        <w:t xml:space="preserve"> </w:t>
      </w:r>
      <w:r>
        <w:t>tal</w:t>
      </w:r>
      <w:r>
        <w:rPr>
          <w:spacing w:val="-5"/>
        </w:rPr>
        <w:t xml:space="preserve"> </w:t>
      </w:r>
      <w:r>
        <w:t>en</w:t>
      </w:r>
      <w:r>
        <w:rPr>
          <w:spacing w:val="-6"/>
        </w:rPr>
        <w:t xml:space="preserve"> </w:t>
      </w:r>
      <w:r>
        <w:t>la</w:t>
      </w:r>
      <w:r>
        <w:rPr>
          <w:spacing w:val="-6"/>
        </w:rPr>
        <w:t xml:space="preserve"> </w:t>
      </w:r>
      <w:r>
        <w:t>legislación</w:t>
      </w:r>
      <w:r>
        <w:rPr>
          <w:spacing w:val="-6"/>
        </w:rPr>
        <w:t xml:space="preserve"> </w:t>
      </w:r>
      <w:r>
        <w:rPr>
          <w:spacing w:val="-2"/>
        </w:rPr>
        <w:t>vigente.</w:t>
      </w:r>
    </w:p>
    <w:p w14:paraId="0DF6C466" w14:textId="77777777" w:rsidR="00D11B71" w:rsidRDefault="00A56700">
      <w:pPr>
        <w:pStyle w:val="Prrafodelista"/>
        <w:numPr>
          <w:ilvl w:val="0"/>
          <w:numId w:val="2"/>
        </w:numPr>
        <w:tabs>
          <w:tab w:val="left" w:pos="458"/>
        </w:tabs>
        <w:spacing w:before="44" w:line="276" w:lineRule="auto"/>
        <w:ind w:right="214" w:firstLine="0"/>
        <w:rPr>
          <w:sz w:val="3"/>
        </w:rPr>
      </w:pPr>
      <w:r>
        <w:t>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14:paraId="4ED9467C" w14:textId="77777777" w:rsidR="00D11B71" w:rsidRDefault="00D11B71">
      <w:pPr>
        <w:pStyle w:val="Textoindependiente"/>
        <w:spacing w:before="46"/>
        <w:rPr>
          <w:sz w:val="3"/>
        </w:rPr>
      </w:pPr>
    </w:p>
    <w:p w14:paraId="0071DD31" w14:textId="77777777" w:rsidR="00D11B71" w:rsidRDefault="00A56700">
      <w:pPr>
        <w:pStyle w:val="Ttulo2"/>
        <w:numPr>
          <w:ilvl w:val="0"/>
          <w:numId w:val="12"/>
        </w:numPr>
        <w:tabs>
          <w:tab w:val="left" w:pos="578"/>
        </w:tabs>
        <w:spacing w:before="1"/>
        <w:ind w:left="578" w:hanging="358"/>
        <w:jc w:val="both"/>
        <w:rPr>
          <w:sz w:val="3"/>
        </w:rPr>
      </w:pPr>
      <w:r>
        <w:rPr>
          <w:noProof/>
        </w:rPr>
        <mc:AlternateContent>
          <mc:Choice Requires="wps">
            <w:drawing>
              <wp:anchor distT="0" distB="0" distL="0" distR="0" simplePos="0" relativeHeight="94" behindDoc="1" locked="0" layoutInCell="0" allowOverlap="1" wp14:anchorId="1AA76ACB" wp14:editId="23B8AE43">
                <wp:simplePos x="0" y="0"/>
                <wp:positionH relativeFrom="page">
                  <wp:posOffset>668020</wp:posOffset>
                </wp:positionH>
                <wp:positionV relativeFrom="paragraph">
                  <wp:posOffset>203835</wp:posOffset>
                </wp:positionV>
                <wp:extent cx="6227445" cy="6985"/>
                <wp:effectExtent l="0" t="0" r="0" b="0"/>
                <wp:wrapTopAndBottom/>
                <wp:docPr id="93" name="Graphic 97"/>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5CD40C5" id="Graphic 97" o:spid="_x0000_s1026" style="position:absolute;margin-left:52.6pt;margin-top:16.05pt;width:490.35pt;height:.55pt;z-index:-50331638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Medio</w:t>
      </w:r>
      <w:r>
        <w:rPr>
          <w:spacing w:val="-7"/>
        </w:rPr>
        <w:t xml:space="preserve"> </w:t>
      </w:r>
      <w:r>
        <w:t>alternativo</w:t>
      </w:r>
      <w:r>
        <w:rPr>
          <w:spacing w:val="-5"/>
        </w:rPr>
        <w:t xml:space="preserve"> </w:t>
      </w:r>
      <w:r>
        <w:t>de</w:t>
      </w:r>
      <w:r>
        <w:rPr>
          <w:spacing w:val="-6"/>
        </w:rPr>
        <w:t xml:space="preserve"> </w:t>
      </w:r>
      <w:r>
        <w:t>Resolución</w:t>
      </w:r>
      <w:r>
        <w:rPr>
          <w:spacing w:val="-5"/>
        </w:rPr>
        <w:t xml:space="preserve"> </w:t>
      </w:r>
      <w:r>
        <w:t>de</w:t>
      </w:r>
      <w:r>
        <w:rPr>
          <w:spacing w:val="-6"/>
        </w:rPr>
        <w:t xml:space="preserve"> </w:t>
      </w:r>
      <w:r>
        <w:t>Conflictos</w:t>
      </w:r>
      <w:r>
        <w:rPr>
          <w:spacing w:val="-7"/>
        </w:rPr>
        <w:t xml:space="preserve"> </w:t>
      </w:r>
      <w:r>
        <w:t>a</w:t>
      </w:r>
      <w:r>
        <w:rPr>
          <w:spacing w:val="-5"/>
        </w:rPr>
        <w:t xml:space="preserve"> </w:t>
      </w:r>
      <w:r>
        <w:t>través</w:t>
      </w:r>
      <w:r>
        <w:rPr>
          <w:spacing w:val="-7"/>
        </w:rPr>
        <w:t xml:space="preserve"> </w:t>
      </w:r>
      <w:r>
        <w:t>del</w:t>
      </w:r>
      <w:r>
        <w:rPr>
          <w:spacing w:val="-7"/>
        </w:rPr>
        <w:t xml:space="preserve"> </w:t>
      </w:r>
      <w:r>
        <w:rPr>
          <w:spacing w:val="-2"/>
        </w:rPr>
        <w:t>Avenimiento.</w:t>
      </w:r>
    </w:p>
    <w:p w14:paraId="2B3F419F" w14:textId="77777777" w:rsidR="00D11B71" w:rsidRDefault="00D11B71">
      <w:pPr>
        <w:pStyle w:val="Textoindependiente"/>
        <w:spacing w:before="40"/>
        <w:rPr>
          <w:b/>
        </w:rPr>
      </w:pPr>
    </w:p>
    <w:p w14:paraId="34C539AB" w14:textId="77777777" w:rsidR="00D11B71" w:rsidRDefault="00A56700">
      <w:pPr>
        <w:pStyle w:val="Textoindependiente"/>
        <w:spacing w:after="42"/>
        <w:ind w:left="220"/>
        <w:rPr>
          <w:sz w:val="3"/>
        </w:rPr>
      </w:pPr>
      <w:r>
        <w:rPr>
          <w:rFonts w:ascii="Times New Roman" w:hAnsi="Times New Roman"/>
          <w:color w:val="000000"/>
          <w:spacing w:val="-13"/>
          <w:shd w:val="clear" w:color="auto" w:fill="F8F9FB"/>
        </w:rPr>
        <w:t xml:space="preserve"> </w:t>
      </w:r>
      <w:r>
        <w:rPr>
          <w:color w:val="000000"/>
          <w:shd w:val="clear" w:color="auto" w:fill="F8F9FB"/>
        </w:rPr>
        <w:t>‘’Los</w:t>
      </w:r>
      <w:r>
        <w:rPr>
          <w:color w:val="000000"/>
          <w:spacing w:val="13"/>
          <w:shd w:val="clear" w:color="auto" w:fill="F8F9FB"/>
        </w:rPr>
        <w:t xml:space="preserve"> </w:t>
      </w:r>
      <w:r>
        <w:rPr>
          <w:color w:val="000000"/>
          <w:shd w:val="clear" w:color="auto" w:fill="F8F9FB"/>
        </w:rPr>
        <w:t>contratistas,</w:t>
      </w:r>
      <w:r>
        <w:rPr>
          <w:color w:val="000000"/>
          <w:spacing w:val="10"/>
          <w:shd w:val="clear" w:color="auto" w:fill="F8F9FB"/>
        </w:rPr>
        <w:t xml:space="preserve"> </w:t>
      </w:r>
      <w:r>
        <w:rPr>
          <w:color w:val="000000"/>
          <w:shd w:val="clear" w:color="auto" w:fill="F8F9FB"/>
        </w:rPr>
        <w:t>proveedores,</w:t>
      </w:r>
      <w:r>
        <w:rPr>
          <w:color w:val="000000"/>
          <w:spacing w:val="11"/>
          <w:shd w:val="clear" w:color="auto" w:fill="F8F9FB"/>
        </w:rPr>
        <w:t xml:space="preserve"> </w:t>
      </w:r>
      <w:r>
        <w:rPr>
          <w:color w:val="000000"/>
          <w:shd w:val="clear" w:color="auto" w:fill="F8F9FB"/>
        </w:rPr>
        <w:t>consultores</w:t>
      </w:r>
      <w:r>
        <w:rPr>
          <w:color w:val="000000"/>
          <w:spacing w:val="12"/>
          <w:shd w:val="clear" w:color="auto" w:fill="F8F9FB"/>
        </w:rPr>
        <w:t xml:space="preserve"> </w:t>
      </w:r>
      <w:r>
        <w:rPr>
          <w:color w:val="000000"/>
          <w:shd w:val="clear" w:color="auto" w:fill="F8F9FB"/>
        </w:rPr>
        <w:t>y</w:t>
      </w:r>
      <w:r>
        <w:rPr>
          <w:color w:val="000000"/>
          <w:spacing w:val="13"/>
          <w:shd w:val="clear" w:color="auto" w:fill="F8F9FB"/>
        </w:rPr>
        <w:t xml:space="preserve"> </w:t>
      </w:r>
      <w:r>
        <w:rPr>
          <w:color w:val="000000"/>
          <w:shd w:val="clear" w:color="auto" w:fill="F8F9FB"/>
        </w:rPr>
        <w:t>contratantes,</w:t>
      </w:r>
      <w:r>
        <w:rPr>
          <w:color w:val="000000"/>
          <w:spacing w:val="11"/>
          <w:shd w:val="clear" w:color="auto" w:fill="F8F9FB"/>
        </w:rPr>
        <w:t xml:space="preserve"> </w:t>
      </w:r>
      <w:r>
        <w:rPr>
          <w:color w:val="000000"/>
          <w:shd w:val="clear" w:color="auto" w:fill="F8F9FB"/>
        </w:rPr>
        <w:t>podrán</w:t>
      </w:r>
      <w:r>
        <w:rPr>
          <w:color w:val="000000"/>
          <w:spacing w:val="11"/>
          <w:shd w:val="clear" w:color="auto" w:fill="F8F9FB"/>
        </w:rPr>
        <w:t xml:space="preserve"> </w:t>
      </w:r>
      <w:r>
        <w:rPr>
          <w:color w:val="000000"/>
          <w:shd w:val="clear" w:color="auto" w:fill="F8F9FB"/>
        </w:rPr>
        <w:t>solicitar</w:t>
      </w:r>
      <w:r>
        <w:rPr>
          <w:color w:val="000000"/>
          <w:spacing w:val="12"/>
          <w:shd w:val="clear" w:color="auto" w:fill="F8F9FB"/>
        </w:rPr>
        <w:t xml:space="preserve"> </w:t>
      </w:r>
      <w:r>
        <w:rPr>
          <w:color w:val="000000"/>
          <w:shd w:val="clear" w:color="auto" w:fill="F8F9FB"/>
        </w:rPr>
        <w:t>la</w:t>
      </w:r>
      <w:r>
        <w:rPr>
          <w:color w:val="000000"/>
          <w:spacing w:val="13"/>
          <w:shd w:val="clear" w:color="auto" w:fill="F8F9FB"/>
        </w:rPr>
        <w:t xml:space="preserve"> </w:t>
      </w:r>
      <w:r>
        <w:rPr>
          <w:color w:val="000000"/>
          <w:shd w:val="clear" w:color="auto" w:fill="F8F9FB"/>
        </w:rPr>
        <w:t>intervención</w:t>
      </w:r>
      <w:r>
        <w:rPr>
          <w:color w:val="000000"/>
          <w:spacing w:val="12"/>
          <w:shd w:val="clear" w:color="auto" w:fill="F8F9FB"/>
        </w:rPr>
        <w:t xml:space="preserve"> </w:t>
      </w:r>
      <w:r>
        <w:rPr>
          <w:color w:val="000000"/>
          <w:shd w:val="clear" w:color="auto" w:fill="F8F9FB"/>
        </w:rPr>
        <w:t>de</w:t>
      </w:r>
      <w:r>
        <w:rPr>
          <w:color w:val="000000"/>
          <w:spacing w:val="13"/>
          <w:shd w:val="clear" w:color="auto" w:fill="F8F9FB"/>
        </w:rPr>
        <w:t xml:space="preserve"> </w:t>
      </w:r>
      <w:r>
        <w:rPr>
          <w:color w:val="000000"/>
          <w:shd w:val="clear" w:color="auto" w:fill="F8F9FB"/>
        </w:rPr>
        <w:t>la</w:t>
      </w:r>
      <w:r>
        <w:rPr>
          <w:color w:val="000000"/>
          <w:spacing w:val="21"/>
          <w:shd w:val="clear" w:color="auto" w:fill="F8F9FB"/>
        </w:rPr>
        <w:t xml:space="preserve"> </w:t>
      </w:r>
      <w:r>
        <w:rPr>
          <w:color w:val="000000"/>
          <w:spacing w:val="-2"/>
          <w:shd w:val="clear" w:color="auto" w:fill="F8F9FB"/>
        </w:rPr>
        <w:t>Dirección</w:t>
      </w:r>
    </w:p>
    <w:tbl>
      <w:tblPr>
        <w:tblStyle w:val="TableNormal"/>
        <w:tblW w:w="9763" w:type="dxa"/>
        <w:tblInd w:w="227" w:type="dxa"/>
        <w:tblLayout w:type="fixed"/>
        <w:tblLook w:val="01E0" w:firstRow="1" w:lastRow="1" w:firstColumn="1" w:lastColumn="1" w:noHBand="0" w:noVBand="0"/>
      </w:tblPr>
      <w:tblGrid>
        <w:gridCol w:w="1411"/>
        <w:gridCol w:w="407"/>
        <w:gridCol w:w="1331"/>
        <w:gridCol w:w="427"/>
        <w:gridCol w:w="1377"/>
        <w:gridCol w:w="1167"/>
        <w:gridCol w:w="409"/>
        <w:gridCol w:w="345"/>
        <w:gridCol w:w="850"/>
        <w:gridCol w:w="242"/>
        <w:gridCol w:w="462"/>
        <w:gridCol w:w="934"/>
        <w:gridCol w:w="401"/>
      </w:tblGrid>
      <w:tr w:rsidR="00D11B71" w14:paraId="3F4592A6" w14:textId="77777777">
        <w:trPr>
          <w:trHeight w:val="265"/>
        </w:trPr>
        <w:tc>
          <w:tcPr>
            <w:tcW w:w="9762" w:type="dxa"/>
            <w:gridSpan w:val="13"/>
            <w:tcBorders>
              <w:bottom w:val="single" w:sz="18" w:space="0" w:color="FFFFFF"/>
            </w:tcBorders>
            <w:shd w:val="clear" w:color="auto" w:fill="F8F9FB"/>
          </w:tcPr>
          <w:p w14:paraId="0D42305A" w14:textId="77777777" w:rsidR="00D11B71" w:rsidRDefault="00A56700">
            <w:pPr>
              <w:pStyle w:val="TableParagraph"/>
              <w:spacing w:before="2" w:line="244" w:lineRule="exact"/>
              <w:rPr>
                <w:sz w:val="3"/>
              </w:rPr>
            </w:pPr>
            <w:r>
              <w:t>Nacional</w:t>
            </w:r>
            <w:r>
              <w:rPr>
                <w:spacing w:val="11"/>
              </w:rPr>
              <w:t xml:space="preserve"> </w:t>
            </w:r>
            <w:r>
              <w:t>de</w:t>
            </w:r>
            <w:r>
              <w:rPr>
                <w:spacing w:val="12"/>
              </w:rPr>
              <w:t xml:space="preserve"> </w:t>
            </w:r>
            <w:r>
              <w:t>Contrataciones</w:t>
            </w:r>
            <w:r>
              <w:rPr>
                <w:spacing w:val="12"/>
              </w:rPr>
              <w:t xml:space="preserve"> </w:t>
            </w:r>
            <w:r>
              <w:t>Públicas</w:t>
            </w:r>
            <w:r>
              <w:rPr>
                <w:spacing w:val="12"/>
              </w:rPr>
              <w:t xml:space="preserve"> </w:t>
            </w:r>
            <w:r>
              <w:t>alegando</w:t>
            </w:r>
            <w:r>
              <w:rPr>
                <w:spacing w:val="10"/>
              </w:rPr>
              <w:t xml:space="preserve"> </w:t>
            </w:r>
            <w:r>
              <w:t>el</w:t>
            </w:r>
            <w:r>
              <w:rPr>
                <w:spacing w:val="14"/>
              </w:rPr>
              <w:t xml:space="preserve"> </w:t>
            </w:r>
            <w:r>
              <w:t>incumplimiento</w:t>
            </w:r>
            <w:r>
              <w:rPr>
                <w:spacing w:val="10"/>
              </w:rPr>
              <w:t xml:space="preserve"> </w:t>
            </w:r>
            <w:r>
              <w:t>de</w:t>
            </w:r>
            <w:r>
              <w:rPr>
                <w:spacing w:val="12"/>
              </w:rPr>
              <w:t xml:space="preserve"> </w:t>
            </w:r>
            <w:r>
              <w:t>los</w:t>
            </w:r>
            <w:r>
              <w:rPr>
                <w:spacing w:val="12"/>
              </w:rPr>
              <w:t xml:space="preserve"> </w:t>
            </w:r>
            <w:r>
              <w:t>términos</w:t>
            </w:r>
            <w:r>
              <w:rPr>
                <w:spacing w:val="13"/>
              </w:rPr>
              <w:t xml:space="preserve"> </w:t>
            </w:r>
            <w:r>
              <w:t>y</w:t>
            </w:r>
            <w:r>
              <w:rPr>
                <w:spacing w:val="12"/>
              </w:rPr>
              <w:t xml:space="preserve"> </w:t>
            </w:r>
            <w:r>
              <w:t>condiciones</w:t>
            </w:r>
            <w:r>
              <w:rPr>
                <w:spacing w:val="12"/>
              </w:rPr>
              <w:t xml:space="preserve"> </w:t>
            </w:r>
            <w:r>
              <w:t>pactados</w:t>
            </w:r>
            <w:r>
              <w:rPr>
                <w:spacing w:val="16"/>
              </w:rPr>
              <w:t xml:space="preserve"> </w:t>
            </w:r>
            <w:r>
              <w:rPr>
                <w:spacing w:val="-10"/>
              </w:rPr>
              <w:t>o</w:t>
            </w:r>
          </w:p>
        </w:tc>
      </w:tr>
      <w:tr w:rsidR="00D11B71" w14:paraId="06EE221F" w14:textId="77777777">
        <w:trPr>
          <w:trHeight w:val="262"/>
        </w:trPr>
        <w:tc>
          <w:tcPr>
            <w:tcW w:w="9762" w:type="dxa"/>
            <w:gridSpan w:val="13"/>
            <w:tcBorders>
              <w:top w:val="single" w:sz="18" w:space="0" w:color="FFFFFF"/>
              <w:bottom w:val="single" w:sz="18" w:space="0" w:color="FFFFFF"/>
            </w:tcBorders>
            <w:shd w:val="clear" w:color="auto" w:fill="F8F9FB"/>
          </w:tcPr>
          <w:p w14:paraId="6B17B0FF" w14:textId="77777777" w:rsidR="00D11B71" w:rsidRDefault="00A56700">
            <w:pPr>
              <w:pStyle w:val="TableParagraph"/>
              <w:spacing w:before="0" w:line="242" w:lineRule="exact"/>
              <w:rPr>
                <w:sz w:val="3"/>
              </w:rPr>
            </w:pPr>
            <w:r>
              <w:t>controversias</w:t>
            </w:r>
            <w:r>
              <w:rPr>
                <w:spacing w:val="2"/>
              </w:rPr>
              <w:t xml:space="preserve"> </w:t>
            </w:r>
            <w:r>
              <w:t>legales</w:t>
            </w:r>
            <w:r>
              <w:rPr>
                <w:spacing w:val="4"/>
              </w:rPr>
              <w:t xml:space="preserve"> </w:t>
            </w:r>
            <w:r>
              <w:t>o</w:t>
            </w:r>
            <w:r>
              <w:rPr>
                <w:spacing w:val="4"/>
              </w:rPr>
              <w:t xml:space="preserve"> </w:t>
            </w:r>
            <w:r>
              <w:t>técnicas</w:t>
            </w:r>
            <w:r>
              <w:rPr>
                <w:spacing w:val="4"/>
              </w:rPr>
              <w:t xml:space="preserve"> </w:t>
            </w:r>
            <w:r>
              <w:t>en</w:t>
            </w:r>
            <w:r>
              <w:rPr>
                <w:spacing w:val="8"/>
              </w:rPr>
              <w:t xml:space="preserve"> </w:t>
            </w:r>
            <w:r>
              <w:t>los</w:t>
            </w:r>
            <w:r>
              <w:rPr>
                <w:spacing w:val="4"/>
              </w:rPr>
              <w:t xml:space="preserve"> </w:t>
            </w:r>
            <w:r>
              <w:t>contratos</w:t>
            </w:r>
            <w:r>
              <w:rPr>
                <w:spacing w:val="10"/>
              </w:rPr>
              <w:t xml:space="preserve"> </w:t>
            </w:r>
            <w:r>
              <w:t>regidos</w:t>
            </w:r>
            <w:r>
              <w:rPr>
                <w:spacing w:val="4"/>
              </w:rPr>
              <w:t xml:space="preserve"> </w:t>
            </w:r>
            <w:r>
              <w:t>por</w:t>
            </w:r>
            <w:r>
              <w:rPr>
                <w:spacing w:val="4"/>
              </w:rPr>
              <w:t xml:space="preserve"> </w:t>
            </w:r>
            <w:r>
              <w:t>la</w:t>
            </w:r>
            <w:r>
              <w:rPr>
                <w:spacing w:val="5"/>
              </w:rPr>
              <w:t xml:space="preserve"> </w:t>
            </w:r>
            <w:r>
              <w:t>Ley</w:t>
            </w:r>
            <w:r>
              <w:rPr>
                <w:spacing w:val="10"/>
              </w:rPr>
              <w:t xml:space="preserve"> </w:t>
            </w:r>
            <w:r>
              <w:t>N°</w:t>
            </w:r>
            <w:r>
              <w:rPr>
                <w:spacing w:val="6"/>
              </w:rPr>
              <w:t xml:space="preserve"> </w:t>
            </w:r>
            <w:r>
              <w:t>7021/22.</w:t>
            </w:r>
            <w:r>
              <w:rPr>
                <w:spacing w:val="6"/>
              </w:rPr>
              <w:t xml:space="preserve"> </w:t>
            </w:r>
            <w:r>
              <w:t>Una</w:t>
            </w:r>
            <w:r>
              <w:rPr>
                <w:spacing w:val="4"/>
              </w:rPr>
              <w:t xml:space="preserve"> </w:t>
            </w:r>
            <w:r>
              <w:t>vez</w:t>
            </w:r>
            <w:r>
              <w:rPr>
                <w:spacing w:val="5"/>
              </w:rPr>
              <w:t xml:space="preserve"> </w:t>
            </w:r>
            <w:r>
              <w:t>recibida</w:t>
            </w:r>
            <w:r>
              <w:rPr>
                <w:spacing w:val="4"/>
              </w:rPr>
              <w:t xml:space="preserve"> </w:t>
            </w:r>
            <w:r>
              <w:t>la</w:t>
            </w:r>
            <w:r>
              <w:rPr>
                <w:spacing w:val="5"/>
              </w:rPr>
              <w:t xml:space="preserve"> </w:t>
            </w:r>
            <w:r>
              <w:rPr>
                <w:spacing w:val="-2"/>
              </w:rPr>
              <w:t>solicitud</w:t>
            </w:r>
          </w:p>
        </w:tc>
      </w:tr>
      <w:tr w:rsidR="00D11B71" w14:paraId="2392B793" w14:textId="77777777">
        <w:trPr>
          <w:trHeight w:val="264"/>
        </w:trPr>
        <w:tc>
          <w:tcPr>
            <w:tcW w:w="9762" w:type="dxa"/>
            <w:gridSpan w:val="13"/>
            <w:tcBorders>
              <w:top w:val="single" w:sz="18" w:space="0" w:color="FFFFFF"/>
              <w:bottom w:val="single" w:sz="18" w:space="0" w:color="FFFFFF"/>
            </w:tcBorders>
            <w:shd w:val="clear" w:color="auto" w:fill="F8F9FB"/>
          </w:tcPr>
          <w:p w14:paraId="789FBFEC" w14:textId="77777777" w:rsidR="00D11B71" w:rsidRDefault="00A56700">
            <w:pPr>
              <w:pStyle w:val="TableParagraph"/>
              <w:spacing w:before="0" w:line="245" w:lineRule="exact"/>
              <w:rPr>
                <w:sz w:val="3"/>
              </w:rPr>
            </w:pPr>
            <w:r>
              <w:t>respectiva,</w:t>
            </w:r>
            <w:r>
              <w:rPr>
                <w:spacing w:val="-5"/>
              </w:rPr>
              <w:t xml:space="preserve"> </w:t>
            </w:r>
            <w:r>
              <w:t>dentro</w:t>
            </w:r>
            <w:r>
              <w:rPr>
                <w:spacing w:val="3"/>
              </w:rPr>
              <w:t xml:space="preserve"> </w:t>
            </w:r>
            <w:r>
              <w:t>de</w:t>
            </w:r>
            <w:r>
              <w:rPr>
                <w:spacing w:val="1"/>
              </w:rPr>
              <w:t xml:space="preserve"> </w:t>
            </w:r>
            <w:r>
              <w:t>los</w:t>
            </w:r>
            <w:r>
              <w:rPr>
                <w:spacing w:val="4"/>
              </w:rPr>
              <w:t xml:space="preserve"> </w:t>
            </w:r>
            <w:r>
              <w:t>15</w:t>
            </w:r>
            <w:r>
              <w:rPr>
                <w:spacing w:val="3"/>
              </w:rPr>
              <w:t xml:space="preserve"> </w:t>
            </w:r>
            <w:r>
              <w:t>(quince) días hábiles</w:t>
            </w:r>
            <w:r>
              <w:rPr>
                <w:spacing w:val="1"/>
              </w:rPr>
              <w:t xml:space="preserve"> </w:t>
            </w:r>
            <w:r>
              <w:t>siguientes a la fecha de</w:t>
            </w:r>
            <w:r>
              <w:rPr>
                <w:spacing w:val="4"/>
              </w:rPr>
              <w:t xml:space="preserve"> </w:t>
            </w:r>
            <w:r>
              <w:t>su</w:t>
            </w:r>
            <w:r>
              <w:rPr>
                <w:spacing w:val="4"/>
              </w:rPr>
              <w:t xml:space="preserve"> </w:t>
            </w:r>
            <w:r>
              <w:t>recepción,</w:t>
            </w:r>
            <w:r>
              <w:rPr>
                <w:spacing w:val="2"/>
              </w:rPr>
              <w:t xml:space="preserve"> </w:t>
            </w:r>
            <w:r>
              <w:t>la Dirección</w:t>
            </w:r>
            <w:r>
              <w:rPr>
                <w:spacing w:val="4"/>
              </w:rPr>
              <w:t xml:space="preserve"> </w:t>
            </w:r>
            <w:r>
              <w:rPr>
                <w:spacing w:val="-2"/>
              </w:rPr>
              <w:t>Nacional</w:t>
            </w:r>
          </w:p>
        </w:tc>
      </w:tr>
      <w:tr w:rsidR="00D11B71" w14:paraId="673344B8" w14:textId="77777777">
        <w:trPr>
          <w:trHeight w:val="264"/>
        </w:trPr>
        <w:tc>
          <w:tcPr>
            <w:tcW w:w="9762" w:type="dxa"/>
            <w:gridSpan w:val="13"/>
            <w:tcBorders>
              <w:top w:val="single" w:sz="18" w:space="0" w:color="FFFFFF"/>
              <w:bottom w:val="single" w:sz="18" w:space="0" w:color="FFFFFF"/>
            </w:tcBorders>
            <w:shd w:val="clear" w:color="auto" w:fill="F8F9FB"/>
          </w:tcPr>
          <w:p w14:paraId="4E99392D" w14:textId="77777777" w:rsidR="00D11B71" w:rsidRDefault="00A56700">
            <w:pPr>
              <w:pStyle w:val="TableParagraph"/>
              <w:spacing w:line="244" w:lineRule="exact"/>
              <w:rPr>
                <w:sz w:val="3"/>
              </w:rPr>
            </w:pPr>
            <w:r>
              <w:t>de</w:t>
            </w:r>
            <w:r>
              <w:rPr>
                <w:spacing w:val="28"/>
              </w:rPr>
              <w:t xml:space="preserve"> </w:t>
            </w:r>
            <w:r>
              <w:t>Contrataciones</w:t>
            </w:r>
            <w:r>
              <w:rPr>
                <w:spacing w:val="28"/>
              </w:rPr>
              <w:t xml:space="preserve"> </w:t>
            </w:r>
            <w:r>
              <w:t>Públicas</w:t>
            </w:r>
            <w:r>
              <w:rPr>
                <w:spacing w:val="27"/>
              </w:rPr>
              <w:t xml:space="preserve"> </w:t>
            </w:r>
            <w:r>
              <w:t>señalará</w:t>
            </w:r>
            <w:r>
              <w:rPr>
                <w:spacing w:val="28"/>
              </w:rPr>
              <w:t xml:space="preserve"> </w:t>
            </w:r>
            <w:r>
              <w:t>día</w:t>
            </w:r>
            <w:r>
              <w:rPr>
                <w:spacing w:val="22"/>
              </w:rPr>
              <w:t xml:space="preserve"> </w:t>
            </w:r>
            <w:r>
              <w:t>y</w:t>
            </w:r>
            <w:r>
              <w:rPr>
                <w:spacing w:val="28"/>
              </w:rPr>
              <w:t xml:space="preserve"> </w:t>
            </w:r>
            <w:r>
              <w:t>hora</w:t>
            </w:r>
            <w:r>
              <w:rPr>
                <w:spacing w:val="28"/>
              </w:rPr>
              <w:t xml:space="preserve"> </w:t>
            </w:r>
            <w:r>
              <w:t>para</w:t>
            </w:r>
            <w:r>
              <w:rPr>
                <w:spacing w:val="27"/>
              </w:rPr>
              <w:t xml:space="preserve"> </w:t>
            </w:r>
            <w:r>
              <w:t>audiencia</w:t>
            </w:r>
            <w:r>
              <w:rPr>
                <w:spacing w:val="27"/>
              </w:rPr>
              <w:t xml:space="preserve"> </w:t>
            </w:r>
            <w:r>
              <w:t>de</w:t>
            </w:r>
            <w:r>
              <w:rPr>
                <w:spacing w:val="29"/>
              </w:rPr>
              <w:t xml:space="preserve"> </w:t>
            </w:r>
            <w:r>
              <w:t>avenimiento</w:t>
            </w:r>
            <w:r>
              <w:rPr>
                <w:spacing w:val="26"/>
              </w:rPr>
              <w:t xml:space="preserve"> </w:t>
            </w:r>
            <w:r>
              <w:t>a</w:t>
            </w:r>
            <w:r>
              <w:rPr>
                <w:spacing w:val="27"/>
              </w:rPr>
              <w:t xml:space="preserve"> </w:t>
            </w:r>
            <w:r>
              <w:t>la</w:t>
            </w:r>
            <w:r>
              <w:rPr>
                <w:spacing w:val="28"/>
              </w:rPr>
              <w:t xml:space="preserve"> </w:t>
            </w:r>
            <w:r>
              <w:t>que</w:t>
            </w:r>
            <w:r>
              <w:rPr>
                <w:spacing w:val="28"/>
              </w:rPr>
              <w:t xml:space="preserve"> </w:t>
            </w:r>
            <w:r>
              <w:t>serán</w:t>
            </w:r>
            <w:r>
              <w:rPr>
                <w:spacing w:val="27"/>
              </w:rPr>
              <w:t xml:space="preserve"> </w:t>
            </w:r>
            <w:r>
              <w:t>citadas</w:t>
            </w:r>
            <w:r>
              <w:rPr>
                <w:spacing w:val="28"/>
              </w:rPr>
              <w:t xml:space="preserve"> </w:t>
            </w:r>
            <w:r>
              <w:rPr>
                <w:spacing w:val="-5"/>
              </w:rPr>
              <w:t>las</w:t>
            </w:r>
          </w:p>
        </w:tc>
      </w:tr>
      <w:tr w:rsidR="00D11B71" w14:paraId="16D3D9EB" w14:textId="77777777">
        <w:trPr>
          <w:trHeight w:val="262"/>
        </w:trPr>
        <w:tc>
          <w:tcPr>
            <w:tcW w:w="9762" w:type="dxa"/>
            <w:gridSpan w:val="13"/>
            <w:tcBorders>
              <w:top w:val="single" w:sz="18" w:space="0" w:color="FFFFFF"/>
              <w:bottom w:val="single" w:sz="18" w:space="0" w:color="FFFFFF"/>
            </w:tcBorders>
            <w:shd w:val="clear" w:color="auto" w:fill="F8F9FB"/>
          </w:tcPr>
          <w:p w14:paraId="34E02AB9" w14:textId="77777777" w:rsidR="00D11B71" w:rsidRDefault="00A56700">
            <w:pPr>
              <w:pStyle w:val="TableParagraph"/>
              <w:spacing w:before="0" w:line="242" w:lineRule="exact"/>
              <w:rPr>
                <w:sz w:val="3"/>
              </w:rPr>
            </w:pPr>
            <w:r>
              <w:t>partes.</w:t>
            </w:r>
            <w:r>
              <w:rPr>
                <w:spacing w:val="-1"/>
              </w:rPr>
              <w:t xml:space="preserve"> </w:t>
            </w:r>
            <w:r>
              <w:t>Los</w:t>
            </w:r>
            <w:r>
              <w:rPr>
                <w:spacing w:val="-1"/>
              </w:rPr>
              <w:t xml:space="preserve"> </w:t>
            </w:r>
            <w:r>
              <w:t>requisitos</w:t>
            </w:r>
            <w:r>
              <w:rPr>
                <w:spacing w:val="-2"/>
              </w:rPr>
              <w:t xml:space="preserve"> </w:t>
            </w:r>
            <w:r>
              <w:t>y</w:t>
            </w:r>
            <w:r>
              <w:rPr>
                <w:spacing w:val="-1"/>
              </w:rPr>
              <w:t xml:space="preserve"> </w:t>
            </w:r>
            <w:r>
              <w:t>formalidades</w:t>
            </w:r>
            <w:r>
              <w:rPr>
                <w:spacing w:val="-1"/>
              </w:rPr>
              <w:t xml:space="preserve"> </w:t>
            </w:r>
            <w:r>
              <w:t>para</w:t>
            </w:r>
            <w:r>
              <w:rPr>
                <w:spacing w:val="-2"/>
              </w:rPr>
              <w:t xml:space="preserve"> </w:t>
            </w:r>
            <w:r>
              <w:t>admitir</w:t>
            </w:r>
            <w:r>
              <w:rPr>
                <w:spacing w:val="-2"/>
              </w:rPr>
              <w:t xml:space="preserve"> </w:t>
            </w:r>
            <w:r>
              <w:t>o</w:t>
            </w:r>
            <w:r>
              <w:rPr>
                <w:spacing w:val="-3"/>
              </w:rPr>
              <w:t xml:space="preserve"> </w:t>
            </w:r>
            <w:r>
              <w:t>rechazar</w:t>
            </w:r>
            <w:r>
              <w:rPr>
                <w:spacing w:val="-2"/>
              </w:rPr>
              <w:t xml:space="preserve"> </w:t>
            </w:r>
            <w:r>
              <w:t>la</w:t>
            </w:r>
            <w:r>
              <w:rPr>
                <w:spacing w:val="-2"/>
              </w:rPr>
              <w:t xml:space="preserve"> </w:t>
            </w:r>
            <w:r>
              <w:t>solicitud</w:t>
            </w:r>
            <w:r>
              <w:rPr>
                <w:spacing w:val="-2"/>
              </w:rPr>
              <w:t xml:space="preserve"> </w:t>
            </w:r>
            <w:r>
              <w:t>de</w:t>
            </w:r>
            <w:r>
              <w:rPr>
                <w:spacing w:val="-1"/>
              </w:rPr>
              <w:t xml:space="preserve"> </w:t>
            </w:r>
            <w:r>
              <w:t>intervención,</w:t>
            </w:r>
            <w:r>
              <w:rPr>
                <w:spacing w:val="-4"/>
              </w:rPr>
              <w:t xml:space="preserve"> </w:t>
            </w:r>
            <w:r>
              <w:t>así como</w:t>
            </w:r>
            <w:r>
              <w:rPr>
                <w:spacing w:val="-3"/>
              </w:rPr>
              <w:t xml:space="preserve"> </w:t>
            </w:r>
            <w:r>
              <w:t>los</w:t>
            </w:r>
            <w:r>
              <w:rPr>
                <w:spacing w:val="-1"/>
              </w:rPr>
              <w:t xml:space="preserve"> </w:t>
            </w:r>
            <w:r>
              <w:rPr>
                <w:spacing w:val="-2"/>
              </w:rPr>
              <w:t>demás</w:t>
            </w:r>
          </w:p>
        </w:tc>
      </w:tr>
      <w:tr w:rsidR="00D11B71" w14:paraId="56459230" w14:textId="77777777">
        <w:trPr>
          <w:trHeight w:val="265"/>
        </w:trPr>
        <w:tc>
          <w:tcPr>
            <w:tcW w:w="9762" w:type="dxa"/>
            <w:gridSpan w:val="13"/>
            <w:tcBorders>
              <w:top w:val="single" w:sz="18" w:space="0" w:color="FFFFFF"/>
              <w:bottom w:val="single" w:sz="18" w:space="0" w:color="FFFFFF"/>
            </w:tcBorders>
            <w:shd w:val="clear" w:color="auto" w:fill="F8F9FB"/>
          </w:tcPr>
          <w:p w14:paraId="585BD6A0" w14:textId="77777777" w:rsidR="00D11B71" w:rsidRDefault="00A56700">
            <w:pPr>
              <w:pStyle w:val="TableParagraph"/>
              <w:spacing w:before="0" w:line="245" w:lineRule="exact"/>
              <w:rPr>
                <w:sz w:val="3"/>
              </w:rPr>
            </w:pPr>
            <w:r>
              <w:t>trámites</w:t>
            </w:r>
            <w:r>
              <w:rPr>
                <w:spacing w:val="45"/>
              </w:rPr>
              <w:t xml:space="preserve"> </w:t>
            </w:r>
            <w:r>
              <w:t>del</w:t>
            </w:r>
            <w:r>
              <w:rPr>
                <w:spacing w:val="47"/>
              </w:rPr>
              <w:t xml:space="preserve"> </w:t>
            </w:r>
            <w:r>
              <w:t>procedimiento</w:t>
            </w:r>
            <w:r>
              <w:rPr>
                <w:spacing w:val="44"/>
              </w:rPr>
              <w:t xml:space="preserve"> </w:t>
            </w:r>
            <w:r>
              <w:t>de</w:t>
            </w:r>
            <w:r>
              <w:rPr>
                <w:spacing w:val="45"/>
              </w:rPr>
              <w:t xml:space="preserve"> </w:t>
            </w:r>
            <w:r>
              <w:t>avenimiento</w:t>
            </w:r>
            <w:r>
              <w:rPr>
                <w:spacing w:val="45"/>
              </w:rPr>
              <w:t xml:space="preserve"> </w:t>
            </w:r>
            <w:r>
              <w:t>serán</w:t>
            </w:r>
            <w:r>
              <w:rPr>
                <w:spacing w:val="45"/>
              </w:rPr>
              <w:t xml:space="preserve"> </w:t>
            </w:r>
            <w:r>
              <w:t>dispuestos</w:t>
            </w:r>
            <w:r>
              <w:rPr>
                <w:spacing w:val="45"/>
              </w:rPr>
              <w:t xml:space="preserve"> </w:t>
            </w:r>
            <w:r>
              <w:t>en</w:t>
            </w:r>
            <w:r>
              <w:rPr>
                <w:spacing w:val="45"/>
              </w:rPr>
              <w:t xml:space="preserve"> </w:t>
            </w:r>
            <w:r>
              <w:t>la</w:t>
            </w:r>
            <w:r>
              <w:rPr>
                <w:spacing w:val="45"/>
              </w:rPr>
              <w:t xml:space="preserve"> </w:t>
            </w:r>
            <w:r>
              <w:t>reglamentación.</w:t>
            </w:r>
            <w:r>
              <w:rPr>
                <w:spacing w:val="46"/>
              </w:rPr>
              <w:t xml:space="preserve"> </w:t>
            </w:r>
            <w:r>
              <w:t>Serán</w:t>
            </w:r>
            <w:r>
              <w:rPr>
                <w:spacing w:val="43"/>
              </w:rPr>
              <w:t xml:space="preserve"> </w:t>
            </w:r>
            <w:r>
              <w:t>aplicables</w:t>
            </w:r>
            <w:r>
              <w:rPr>
                <w:spacing w:val="45"/>
              </w:rPr>
              <w:t xml:space="preserve"> </w:t>
            </w:r>
            <w:r>
              <w:rPr>
                <w:spacing w:val="-5"/>
              </w:rPr>
              <w:t>al</w:t>
            </w:r>
          </w:p>
        </w:tc>
      </w:tr>
      <w:tr w:rsidR="00D11B71" w14:paraId="5451E0B3" w14:textId="77777777">
        <w:trPr>
          <w:trHeight w:val="264"/>
        </w:trPr>
        <w:tc>
          <w:tcPr>
            <w:tcW w:w="1410" w:type="dxa"/>
            <w:tcBorders>
              <w:top w:val="single" w:sz="18" w:space="0" w:color="FFFFFF"/>
              <w:bottom w:val="single" w:sz="18" w:space="0" w:color="FFFFFF"/>
            </w:tcBorders>
            <w:shd w:val="clear" w:color="auto" w:fill="F8F9FB"/>
          </w:tcPr>
          <w:p w14:paraId="46062204" w14:textId="77777777" w:rsidR="00D11B71" w:rsidRDefault="00A56700">
            <w:pPr>
              <w:pStyle w:val="TableParagraph"/>
              <w:spacing w:line="244" w:lineRule="exact"/>
              <w:rPr>
                <w:sz w:val="3"/>
              </w:rPr>
            </w:pPr>
            <w:r>
              <w:rPr>
                <w:spacing w:val="-2"/>
              </w:rPr>
              <w:t>procedimiento</w:t>
            </w:r>
          </w:p>
        </w:tc>
        <w:tc>
          <w:tcPr>
            <w:tcW w:w="407" w:type="dxa"/>
            <w:tcBorders>
              <w:top w:val="single" w:sz="18" w:space="0" w:color="FFFFFF"/>
              <w:bottom w:val="single" w:sz="18" w:space="0" w:color="FFFFFF"/>
            </w:tcBorders>
            <w:shd w:val="clear" w:color="auto" w:fill="F8F9FB"/>
          </w:tcPr>
          <w:p w14:paraId="7453C07A" w14:textId="77777777" w:rsidR="00D11B71" w:rsidRDefault="00A56700">
            <w:pPr>
              <w:pStyle w:val="TableParagraph"/>
              <w:spacing w:line="244" w:lineRule="exact"/>
              <w:ind w:left="90"/>
              <w:rPr>
                <w:sz w:val="3"/>
              </w:rPr>
            </w:pPr>
            <w:r>
              <w:rPr>
                <w:spacing w:val="-5"/>
              </w:rPr>
              <w:t>de</w:t>
            </w:r>
          </w:p>
        </w:tc>
        <w:tc>
          <w:tcPr>
            <w:tcW w:w="1331" w:type="dxa"/>
            <w:tcBorders>
              <w:top w:val="single" w:sz="18" w:space="0" w:color="FFFFFF"/>
              <w:bottom w:val="single" w:sz="18" w:space="0" w:color="FFFFFF"/>
            </w:tcBorders>
            <w:shd w:val="clear" w:color="auto" w:fill="F8F9FB"/>
          </w:tcPr>
          <w:p w14:paraId="4C0BFE08" w14:textId="77777777" w:rsidR="00D11B71" w:rsidRDefault="00A56700">
            <w:pPr>
              <w:pStyle w:val="TableParagraph"/>
              <w:spacing w:line="244" w:lineRule="exact"/>
              <w:ind w:left="91"/>
              <w:rPr>
                <w:sz w:val="3"/>
              </w:rPr>
            </w:pPr>
            <w:r>
              <w:rPr>
                <w:spacing w:val="-2"/>
              </w:rPr>
              <w:t>Avenimiento</w:t>
            </w:r>
          </w:p>
        </w:tc>
        <w:tc>
          <w:tcPr>
            <w:tcW w:w="427" w:type="dxa"/>
            <w:tcBorders>
              <w:top w:val="single" w:sz="18" w:space="0" w:color="FFFFFF"/>
              <w:bottom w:val="single" w:sz="18" w:space="0" w:color="FFFFFF"/>
            </w:tcBorders>
            <w:shd w:val="clear" w:color="auto" w:fill="F8F9FB"/>
          </w:tcPr>
          <w:p w14:paraId="031D6089" w14:textId="77777777" w:rsidR="00D11B71" w:rsidRDefault="00A56700">
            <w:pPr>
              <w:pStyle w:val="TableParagraph"/>
              <w:spacing w:line="244" w:lineRule="exact"/>
              <w:ind w:left="90"/>
              <w:rPr>
                <w:sz w:val="3"/>
              </w:rPr>
            </w:pPr>
            <w:r>
              <w:rPr>
                <w:spacing w:val="-5"/>
              </w:rPr>
              <w:t>las</w:t>
            </w:r>
          </w:p>
        </w:tc>
        <w:tc>
          <w:tcPr>
            <w:tcW w:w="1377" w:type="dxa"/>
            <w:tcBorders>
              <w:top w:val="single" w:sz="18" w:space="0" w:color="FFFFFF"/>
              <w:bottom w:val="single" w:sz="18" w:space="0" w:color="FFFFFF"/>
            </w:tcBorders>
            <w:shd w:val="clear" w:color="auto" w:fill="F8F9FB"/>
          </w:tcPr>
          <w:p w14:paraId="190D2344" w14:textId="77777777" w:rsidR="00D11B71" w:rsidRDefault="00A56700">
            <w:pPr>
              <w:pStyle w:val="TableParagraph"/>
              <w:spacing w:line="244" w:lineRule="exact"/>
              <w:ind w:left="90"/>
              <w:rPr>
                <w:sz w:val="3"/>
              </w:rPr>
            </w:pPr>
            <w:r>
              <w:rPr>
                <w:spacing w:val="-2"/>
              </w:rPr>
              <w:t>disposiciones</w:t>
            </w:r>
          </w:p>
        </w:tc>
        <w:tc>
          <w:tcPr>
            <w:tcW w:w="1167" w:type="dxa"/>
            <w:tcBorders>
              <w:top w:val="single" w:sz="18" w:space="0" w:color="FFFFFF"/>
              <w:bottom w:val="single" w:sz="18" w:space="0" w:color="FFFFFF"/>
            </w:tcBorders>
            <w:shd w:val="clear" w:color="auto" w:fill="F8F9FB"/>
          </w:tcPr>
          <w:p w14:paraId="280EA3BA" w14:textId="77777777" w:rsidR="00D11B71" w:rsidRDefault="00A56700">
            <w:pPr>
              <w:pStyle w:val="TableParagraph"/>
              <w:spacing w:line="244" w:lineRule="exact"/>
              <w:ind w:left="89"/>
              <w:rPr>
                <w:sz w:val="3"/>
              </w:rPr>
            </w:pPr>
            <w:r>
              <w:rPr>
                <w:spacing w:val="-2"/>
              </w:rPr>
              <w:t>contenidas</w:t>
            </w:r>
          </w:p>
        </w:tc>
        <w:tc>
          <w:tcPr>
            <w:tcW w:w="409" w:type="dxa"/>
            <w:tcBorders>
              <w:top w:val="single" w:sz="18" w:space="0" w:color="FFFFFF"/>
              <w:bottom w:val="single" w:sz="18" w:space="0" w:color="FFFFFF"/>
            </w:tcBorders>
            <w:shd w:val="clear" w:color="auto" w:fill="F8F9FB"/>
          </w:tcPr>
          <w:p w14:paraId="54ABCDA4" w14:textId="77777777" w:rsidR="00D11B71" w:rsidRDefault="00A56700">
            <w:pPr>
              <w:pStyle w:val="TableParagraph"/>
              <w:spacing w:line="244" w:lineRule="exact"/>
              <w:ind w:left="88"/>
              <w:rPr>
                <w:sz w:val="3"/>
              </w:rPr>
            </w:pPr>
            <w:r>
              <w:rPr>
                <w:spacing w:val="-5"/>
              </w:rPr>
              <w:t>en</w:t>
            </w:r>
          </w:p>
        </w:tc>
        <w:tc>
          <w:tcPr>
            <w:tcW w:w="345" w:type="dxa"/>
            <w:tcBorders>
              <w:top w:val="single" w:sz="18" w:space="0" w:color="FFFFFF"/>
              <w:bottom w:val="single" w:sz="18" w:space="0" w:color="FFFFFF"/>
            </w:tcBorders>
            <w:shd w:val="clear" w:color="auto" w:fill="F8F9FB"/>
          </w:tcPr>
          <w:p w14:paraId="5DFCF9D2" w14:textId="77777777" w:rsidR="00D11B71" w:rsidRDefault="00A56700">
            <w:pPr>
              <w:pStyle w:val="TableParagraph"/>
              <w:spacing w:line="244" w:lineRule="exact"/>
              <w:ind w:left="87"/>
              <w:rPr>
                <w:sz w:val="3"/>
              </w:rPr>
            </w:pPr>
            <w:r>
              <w:rPr>
                <w:spacing w:val="-5"/>
              </w:rPr>
              <w:t>la</w:t>
            </w:r>
          </w:p>
        </w:tc>
        <w:tc>
          <w:tcPr>
            <w:tcW w:w="850" w:type="dxa"/>
            <w:tcBorders>
              <w:top w:val="single" w:sz="18" w:space="0" w:color="FFFFFF"/>
              <w:bottom w:val="single" w:sz="18" w:space="0" w:color="FFFFFF"/>
            </w:tcBorders>
            <w:shd w:val="clear" w:color="auto" w:fill="F8F9FB"/>
          </w:tcPr>
          <w:p w14:paraId="4D08E70C" w14:textId="77777777" w:rsidR="00D11B71" w:rsidRDefault="00A56700">
            <w:pPr>
              <w:pStyle w:val="TableParagraph"/>
              <w:spacing w:line="244" w:lineRule="exact"/>
              <w:ind w:left="88"/>
              <w:rPr>
                <w:sz w:val="3"/>
              </w:rPr>
            </w:pPr>
            <w:r>
              <w:rPr>
                <w:spacing w:val="-2"/>
              </w:rPr>
              <w:t>sección</w:t>
            </w:r>
          </w:p>
        </w:tc>
        <w:tc>
          <w:tcPr>
            <w:tcW w:w="242" w:type="dxa"/>
            <w:tcBorders>
              <w:top w:val="single" w:sz="18" w:space="0" w:color="FFFFFF"/>
              <w:bottom w:val="single" w:sz="18" w:space="0" w:color="FFFFFF"/>
            </w:tcBorders>
            <w:shd w:val="clear" w:color="auto" w:fill="F8F9FB"/>
          </w:tcPr>
          <w:p w14:paraId="69949791" w14:textId="77777777" w:rsidR="00D11B71" w:rsidRDefault="00A56700">
            <w:pPr>
              <w:pStyle w:val="TableParagraph"/>
              <w:spacing w:line="244" w:lineRule="exact"/>
              <w:ind w:right="12"/>
              <w:jc w:val="center"/>
              <w:rPr>
                <w:sz w:val="3"/>
              </w:rPr>
            </w:pPr>
            <w:r>
              <w:rPr>
                <w:spacing w:val="-10"/>
              </w:rPr>
              <w:t>I</w:t>
            </w:r>
          </w:p>
        </w:tc>
        <w:tc>
          <w:tcPr>
            <w:tcW w:w="462" w:type="dxa"/>
            <w:tcBorders>
              <w:top w:val="single" w:sz="18" w:space="0" w:color="FFFFFF"/>
              <w:bottom w:val="single" w:sz="18" w:space="0" w:color="FFFFFF"/>
            </w:tcBorders>
            <w:shd w:val="clear" w:color="auto" w:fill="F8F9FB"/>
          </w:tcPr>
          <w:p w14:paraId="04877836" w14:textId="77777777" w:rsidR="00D11B71" w:rsidRDefault="00A56700">
            <w:pPr>
              <w:pStyle w:val="TableParagraph"/>
              <w:spacing w:line="244" w:lineRule="exact"/>
              <w:ind w:left="83"/>
              <w:rPr>
                <w:sz w:val="3"/>
              </w:rPr>
            </w:pPr>
            <w:r>
              <w:rPr>
                <w:spacing w:val="-5"/>
              </w:rPr>
              <w:t>del</w:t>
            </w:r>
          </w:p>
        </w:tc>
        <w:tc>
          <w:tcPr>
            <w:tcW w:w="934" w:type="dxa"/>
            <w:tcBorders>
              <w:top w:val="single" w:sz="18" w:space="0" w:color="FFFFFF"/>
              <w:bottom w:val="single" w:sz="18" w:space="0" w:color="FFFFFF"/>
            </w:tcBorders>
            <w:shd w:val="clear" w:color="auto" w:fill="F8F9FB"/>
          </w:tcPr>
          <w:p w14:paraId="5C1B5D9F" w14:textId="77777777" w:rsidR="00D11B71" w:rsidRDefault="00A56700">
            <w:pPr>
              <w:pStyle w:val="TableParagraph"/>
              <w:spacing w:line="244" w:lineRule="exact"/>
              <w:ind w:left="81"/>
              <w:rPr>
                <w:sz w:val="3"/>
              </w:rPr>
            </w:pPr>
            <w:r>
              <w:rPr>
                <w:spacing w:val="-2"/>
              </w:rPr>
              <w:t>Capítulo</w:t>
            </w:r>
          </w:p>
        </w:tc>
        <w:tc>
          <w:tcPr>
            <w:tcW w:w="401" w:type="dxa"/>
            <w:tcBorders>
              <w:top w:val="single" w:sz="18" w:space="0" w:color="FFFFFF"/>
              <w:bottom w:val="single" w:sz="18" w:space="0" w:color="FFFFFF"/>
            </w:tcBorders>
            <w:shd w:val="clear" w:color="auto" w:fill="F8F9FB"/>
          </w:tcPr>
          <w:p w14:paraId="20E38AD5" w14:textId="77777777" w:rsidR="00D11B71" w:rsidRDefault="00A56700">
            <w:pPr>
              <w:pStyle w:val="TableParagraph"/>
              <w:spacing w:line="244" w:lineRule="exact"/>
              <w:ind w:left="78"/>
              <w:rPr>
                <w:sz w:val="3"/>
              </w:rPr>
            </w:pPr>
            <w:r>
              <w:rPr>
                <w:spacing w:val="-5"/>
              </w:rPr>
              <w:t>XVI</w:t>
            </w:r>
          </w:p>
        </w:tc>
      </w:tr>
      <w:tr w:rsidR="00D11B71" w14:paraId="22B1735B" w14:textId="77777777">
        <w:trPr>
          <w:trHeight w:val="265"/>
        </w:trPr>
        <w:tc>
          <w:tcPr>
            <w:tcW w:w="9762" w:type="dxa"/>
            <w:gridSpan w:val="13"/>
            <w:tcBorders>
              <w:top w:val="single" w:sz="18" w:space="0" w:color="FFFFFF"/>
            </w:tcBorders>
            <w:shd w:val="clear" w:color="auto" w:fill="F8F9FB"/>
          </w:tcPr>
          <w:p w14:paraId="64260C44" w14:textId="77777777" w:rsidR="00D11B71" w:rsidRDefault="00A56700">
            <w:pPr>
              <w:pStyle w:val="TableParagraph"/>
              <w:spacing w:before="0" w:line="245" w:lineRule="exact"/>
              <w:rPr>
                <w:sz w:val="3"/>
              </w:rPr>
            </w:pPr>
            <w:r>
              <w:t>‘’PROCEDIMIENTOS</w:t>
            </w:r>
            <w:r>
              <w:rPr>
                <w:spacing w:val="77"/>
              </w:rPr>
              <w:t xml:space="preserve"> </w:t>
            </w:r>
            <w:r>
              <w:t>JURIDICOS</w:t>
            </w:r>
            <w:r>
              <w:rPr>
                <w:spacing w:val="77"/>
              </w:rPr>
              <w:t xml:space="preserve"> </w:t>
            </w:r>
            <w:r>
              <w:t>SUSTANCIADOS</w:t>
            </w:r>
            <w:r>
              <w:rPr>
                <w:spacing w:val="78"/>
              </w:rPr>
              <w:t xml:space="preserve"> </w:t>
            </w:r>
            <w:r>
              <w:t>ANTE</w:t>
            </w:r>
            <w:r>
              <w:rPr>
                <w:spacing w:val="75"/>
              </w:rPr>
              <w:t xml:space="preserve"> </w:t>
            </w:r>
            <w:r>
              <w:t>LA</w:t>
            </w:r>
            <w:r>
              <w:rPr>
                <w:spacing w:val="59"/>
                <w:w w:val="150"/>
              </w:rPr>
              <w:t xml:space="preserve"> </w:t>
            </w:r>
            <w:r>
              <w:t>DIRECCIÓN</w:t>
            </w:r>
            <w:r>
              <w:rPr>
                <w:spacing w:val="55"/>
                <w:w w:val="150"/>
              </w:rPr>
              <w:t xml:space="preserve"> </w:t>
            </w:r>
            <w:r>
              <w:t>NACIONAL</w:t>
            </w:r>
            <w:r>
              <w:rPr>
                <w:spacing w:val="76"/>
              </w:rPr>
              <w:t xml:space="preserve"> </w:t>
            </w:r>
            <w:r>
              <w:t>DE</w:t>
            </w:r>
            <w:r>
              <w:rPr>
                <w:spacing w:val="76"/>
              </w:rPr>
              <w:t xml:space="preserve"> </w:t>
            </w:r>
            <w:r>
              <w:rPr>
                <w:spacing w:val="-2"/>
              </w:rPr>
              <w:t>CONTRATACIONES</w:t>
            </w:r>
          </w:p>
        </w:tc>
      </w:tr>
    </w:tbl>
    <w:p w14:paraId="0CA33E0F" w14:textId="77777777" w:rsidR="00D11B71" w:rsidRDefault="00A56700">
      <w:pPr>
        <w:pStyle w:val="Textoindependiente"/>
        <w:spacing w:before="49"/>
        <w:ind w:left="220"/>
        <w:rPr>
          <w:sz w:val="3"/>
        </w:rPr>
      </w:pPr>
      <w:r>
        <w:rPr>
          <w:color w:val="000000"/>
          <w:shd w:val="clear" w:color="auto" w:fill="F8F9FB"/>
        </w:rPr>
        <w:t>PÚBLICAS’’</w:t>
      </w:r>
      <w:r>
        <w:rPr>
          <w:color w:val="000000"/>
          <w:spacing w:val="-7"/>
          <w:shd w:val="clear" w:color="auto" w:fill="F8F9FB"/>
        </w:rPr>
        <w:t xml:space="preserve"> </w:t>
      </w:r>
      <w:r>
        <w:rPr>
          <w:color w:val="000000"/>
          <w:shd w:val="clear" w:color="auto" w:fill="F8F9FB"/>
        </w:rPr>
        <w:t>de</w:t>
      </w:r>
      <w:r>
        <w:rPr>
          <w:color w:val="000000"/>
          <w:spacing w:val="-3"/>
          <w:shd w:val="clear" w:color="auto" w:fill="F8F9FB"/>
        </w:rPr>
        <w:t xml:space="preserve"> </w:t>
      </w:r>
      <w:r>
        <w:rPr>
          <w:color w:val="000000"/>
          <w:shd w:val="clear" w:color="auto" w:fill="F8F9FB"/>
        </w:rPr>
        <w:t>la</w:t>
      </w:r>
      <w:r>
        <w:rPr>
          <w:color w:val="000000"/>
          <w:spacing w:val="-3"/>
          <w:shd w:val="clear" w:color="auto" w:fill="F8F9FB"/>
        </w:rPr>
        <w:t xml:space="preserve"> </w:t>
      </w:r>
      <w:r>
        <w:rPr>
          <w:color w:val="000000"/>
          <w:shd w:val="clear" w:color="auto" w:fill="F8F9FB"/>
        </w:rPr>
        <w:t>Ley</w:t>
      </w:r>
      <w:r>
        <w:rPr>
          <w:color w:val="000000"/>
          <w:spacing w:val="-2"/>
          <w:shd w:val="clear" w:color="auto" w:fill="F8F9FB"/>
        </w:rPr>
        <w:t xml:space="preserve"> </w:t>
      </w:r>
      <w:r>
        <w:rPr>
          <w:color w:val="000000"/>
          <w:shd w:val="clear" w:color="auto" w:fill="F8F9FB"/>
        </w:rPr>
        <w:t>N°</w:t>
      </w:r>
      <w:r>
        <w:rPr>
          <w:color w:val="000000"/>
          <w:spacing w:val="-2"/>
          <w:shd w:val="clear" w:color="auto" w:fill="F8F9FB"/>
        </w:rPr>
        <w:t xml:space="preserve"> 7021/22.</w:t>
      </w:r>
    </w:p>
    <w:p w14:paraId="6D906A50" w14:textId="77777777" w:rsidR="00D11B71" w:rsidRDefault="00D11B71">
      <w:pPr>
        <w:pStyle w:val="Textoindependiente"/>
        <w:spacing w:before="81"/>
        <w:rPr>
          <w:sz w:val="3"/>
        </w:rPr>
      </w:pPr>
    </w:p>
    <w:p w14:paraId="584B66FD" w14:textId="77777777" w:rsidR="00D11B71" w:rsidRDefault="00A56700">
      <w:pPr>
        <w:pStyle w:val="Ttulo2"/>
        <w:numPr>
          <w:ilvl w:val="0"/>
          <w:numId w:val="12"/>
        </w:numPr>
        <w:tabs>
          <w:tab w:val="left" w:pos="578"/>
        </w:tabs>
        <w:spacing w:before="1"/>
        <w:ind w:left="578" w:hanging="358"/>
        <w:rPr>
          <w:sz w:val="3"/>
        </w:rPr>
      </w:pPr>
      <w:r>
        <w:rPr>
          <w:noProof/>
        </w:rPr>
        <mc:AlternateContent>
          <mc:Choice Requires="wps">
            <w:drawing>
              <wp:anchor distT="0" distB="0" distL="0" distR="0" simplePos="0" relativeHeight="95" behindDoc="1" locked="0" layoutInCell="0" allowOverlap="1" wp14:anchorId="7F0202DF" wp14:editId="0B35309B">
                <wp:simplePos x="0" y="0"/>
                <wp:positionH relativeFrom="page">
                  <wp:posOffset>668020</wp:posOffset>
                </wp:positionH>
                <wp:positionV relativeFrom="paragraph">
                  <wp:posOffset>207010</wp:posOffset>
                </wp:positionV>
                <wp:extent cx="6227445" cy="6985"/>
                <wp:effectExtent l="0" t="0" r="0" b="0"/>
                <wp:wrapTopAndBottom/>
                <wp:docPr id="94" name="Graphic 98"/>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AFF0B1B" id="Graphic 98" o:spid="_x0000_s1026" style="position:absolute;margin-left:52.6pt;margin-top:16.3pt;width:490.35pt;height:.55pt;z-index:-503316385;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" o:allowincell="f" path="m6226429,l,,,6095r6226429,l6226429,xe" fillcolor="black" stroked="f" strokeweight="0">
                <v:path arrowok="t"/>
                <w10:wrap type="topAndBottom" anchorx="page"/>
              </v:shape>
            </w:pict>
          </mc:Fallback>
        </mc:AlternateContent>
      </w:r>
      <w:r>
        <w:t>Medio</w:t>
      </w:r>
      <w:r>
        <w:rPr>
          <w:spacing w:val="-7"/>
        </w:rPr>
        <w:t xml:space="preserve"> </w:t>
      </w:r>
      <w:r>
        <w:t>Alternativo</w:t>
      </w:r>
      <w:r>
        <w:rPr>
          <w:spacing w:val="-4"/>
        </w:rPr>
        <w:t xml:space="preserve"> </w:t>
      </w:r>
      <w:r>
        <w:t>de</w:t>
      </w:r>
      <w:r>
        <w:rPr>
          <w:spacing w:val="-6"/>
        </w:rPr>
        <w:t xml:space="preserve"> </w:t>
      </w:r>
      <w:r>
        <w:t>Resolución</w:t>
      </w:r>
      <w:r>
        <w:rPr>
          <w:spacing w:val="-4"/>
        </w:rPr>
        <w:t xml:space="preserve"> </w:t>
      </w:r>
      <w:r>
        <w:t>de</w:t>
      </w:r>
      <w:r>
        <w:rPr>
          <w:spacing w:val="-6"/>
        </w:rPr>
        <w:t xml:space="preserve"> </w:t>
      </w:r>
      <w:r>
        <w:t>Conflictos</w:t>
      </w:r>
      <w:r>
        <w:rPr>
          <w:spacing w:val="-7"/>
        </w:rPr>
        <w:t xml:space="preserve"> </w:t>
      </w:r>
      <w:r>
        <w:t>a</w:t>
      </w:r>
      <w:r>
        <w:rPr>
          <w:spacing w:val="-4"/>
        </w:rPr>
        <w:t xml:space="preserve"> </w:t>
      </w:r>
      <w:r>
        <w:t>través</w:t>
      </w:r>
      <w:r>
        <w:rPr>
          <w:spacing w:val="-7"/>
        </w:rPr>
        <w:t xml:space="preserve"> </w:t>
      </w:r>
      <w:r>
        <w:t>de</w:t>
      </w:r>
      <w:r>
        <w:rPr>
          <w:spacing w:val="-6"/>
        </w:rPr>
        <w:t xml:space="preserve"> </w:t>
      </w:r>
      <w:r>
        <w:t>la</w:t>
      </w:r>
      <w:r>
        <w:rPr>
          <w:spacing w:val="-4"/>
        </w:rPr>
        <w:t xml:space="preserve"> </w:t>
      </w:r>
      <w:r>
        <w:rPr>
          <w:spacing w:val="-2"/>
        </w:rPr>
        <w:t>Mediación</w:t>
      </w:r>
    </w:p>
    <w:p w14:paraId="5FBACF5A" w14:textId="77777777" w:rsidR="00D11B71" w:rsidRDefault="00D11B71">
      <w:pPr>
        <w:pStyle w:val="Textoindependiente"/>
        <w:spacing w:before="40"/>
        <w:rPr>
          <w:b/>
        </w:rPr>
      </w:pPr>
    </w:p>
    <w:p w14:paraId="1CB18890" w14:textId="77777777" w:rsidR="00D11B71" w:rsidRDefault="00A56700">
      <w:pPr>
        <w:pStyle w:val="Textoindependiente"/>
        <w:spacing w:line="271" w:lineRule="auto"/>
        <w:ind w:left="220" w:right="221"/>
        <w:jc w:val="both"/>
        <w:rPr>
          <w:i/>
        </w:rPr>
      </w:pPr>
      <w:r>
        <w:t>El</w:t>
      </w:r>
      <w:r>
        <w:rPr>
          <w:spacing w:val="-1"/>
        </w:rPr>
        <w:t xml:space="preserve"> </w:t>
      </w:r>
      <w:r>
        <w:t>procedimiento</w:t>
      </w:r>
      <w:r>
        <w:rPr>
          <w:spacing w:val="-4"/>
        </w:rPr>
        <w:t xml:space="preserve"> </w:t>
      </w:r>
      <w:r>
        <w:t>de</w:t>
      </w:r>
      <w:r>
        <w:rPr>
          <w:spacing w:val="-3"/>
        </w:rPr>
        <w:t xml:space="preserve"> </w:t>
      </w:r>
      <w:r>
        <w:t>Mediación</w:t>
      </w:r>
      <w:r>
        <w:rPr>
          <w:spacing w:val="-4"/>
        </w:rPr>
        <w:t xml:space="preserve"> </w:t>
      </w:r>
      <w:r>
        <w:t>se</w:t>
      </w:r>
      <w:r>
        <w:rPr>
          <w:spacing w:val="-3"/>
        </w:rPr>
        <w:t xml:space="preserve"> </w:t>
      </w:r>
      <w:r>
        <w:t>podrá llevar</w:t>
      </w:r>
      <w:r>
        <w:rPr>
          <w:spacing w:val="-4"/>
        </w:rPr>
        <w:t xml:space="preserve"> </w:t>
      </w:r>
      <w:r>
        <w:t>a</w:t>
      </w:r>
      <w:r>
        <w:rPr>
          <w:spacing w:val="-3"/>
        </w:rPr>
        <w:t xml:space="preserve"> </w:t>
      </w:r>
      <w:r>
        <w:t>cabo ante: no aplica</w:t>
      </w:r>
    </w:p>
    <w:p w14:paraId="61D0C01F" w14:textId="77777777" w:rsidR="00D11B71" w:rsidRDefault="00A56700">
      <w:pPr>
        <w:pStyle w:val="Textoindependiente"/>
        <w:spacing w:before="7" w:line="271" w:lineRule="auto"/>
        <w:ind w:left="220" w:right="219"/>
        <w:jc w:val="both"/>
        <w:rPr>
          <w:sz w:val="3"/>
        </w:rPr>
      </w:pPr>
      <w:r>
        <w:t xml:space="preserve">El mediador deberá pertenecer a las Listas del Poder Judicial o del CAMP, según la selección de sede </w:t>
      </w:r>
      <w:r>
        <w:rPr>
          <w:spacing w:val="-2"/>
        </w:rPr>
        <w:t>establecida.</w:t>
      </w:r>
    </w:p>
    <w:p w14:paraId="20674DDD" w14:textId="77777777" w:rsidR="00D11B71" w:rsidRDefault="00A56700">
      <w:pPr>
        <w:pStyle w:val="Textoindependiente"/>
        <w:spacing w:before="3" w:line="276" w:lineRule="auto"/>
        <w:ind w:left="220" w:right="223"/>
        <w:jc w:val="both"/>
        <w:rPr>
          <w:sz w:val="3"/>
        </w:rPr>
        <w:sectPr w:rsidR="00D11B71">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w:t>
      </w:r>
      <w:r>
        <w:rPr>
          <w:spacing w:val="-1"/>
        </w:rPr>
        <w:t xml:space="preserve"> </w:t>
      </w:r>
      <w:r>
        <w:t>y las condiciones del contrato. El proceso será presidido mediante la asistencia de un</w:t>
      </w:r>
    </w:p>
    <w:p w14:paraId="3622E0A4" w14:textId="77777777" w:rsidR="00D11B71" w:rsidRDefault="00A56700">
      <w:pPr>
        <w:pStyle w:val="Textoindependiente"/>
        <w:spacing w:before="43" w:line="276" w:lineRule="auto"/>
        <w:ind w:left="220" w:right="217"/>
        <w:jc w:val="both"/>
        <w:rPr>
          <w:sz w:val="3"/>
        </w:rPr>
      </w:pPr>
      <w:r>
        <w:lastRenderedPageBreak/>
        <w:t>tercero neutral, denominado mediador, de conformidad a la sede establecida. Se aplicará el reglamento respectivo y demás disposiciones que regulen dicho procedimiento al momento de ser requerido,</w:t>
      </w:r>
      <w:r>
        <w:rPr>
          <w:spacing w:val="40"/>
        </w:rPr>
        <w:t xml:space="preserve"> </w:t>
      </w:r>
      <w:r>
        <w:t>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14:paraId="7310C6BF" w14:textId="77777777" w:rsidR="00D11B71" w:rsidRDefault="00D11B71">
      <w:pPr>
        <w:pStyle w:val="Textoindependiente"/>
        <w:spacing w:before="44"/>
        <w:rPr>
          <w:sz w:val="3"/>
        </w:rPr>
      </w:pPr>
    </w:p>
    <w:p w14:paraId="65A57F0D" w14:textId="77777777" w:rsidR="00D11B71" w:rsidRDefault="00A56700">
      <w:pPr>
        <w:pStyle w:val="Ttulo2"/>
        <w:numPr>
          <w:ilvl w:val="0"/>
          <w:numId w:val="12"/>
        </w:numPr>
        <w:tabs>
          <w:tab w:val="left" w:pos="578"/>
        </w:tabs>
        <w:ind w:left="578" w:hanging="358"/>
        <w:rPr>
          <w:sz w:val="3"/>
        </w:rPr>
      </w:pPr>
      <w:r>
        <w:rPr>
          <w:noProof/>
        </w:rPr>
        <mc:AlternateContent>
          <mc:Choice Requires="wps">
            <w:drawing>
              <wp:anchor distT="0" distB="0" distL="0" distR="0" simplePos="0" relativeHeight="96" behindDoc="1" locked="0" layoutInCell="0" allowOverlap="1" wp14:anchorId="12966D13" wp14:editId="2FE31F4F">
                <wp:simplePos x="0" y="0"/>
                <wp:positionH relativeFrom="page">
                  <wp:posOffset>668020</wp:posOffset>
                </wp:positionH>
                <wp:positionV relativeFrom="paragraph">
                  <wp:posOffset>206375</wp:posOffset>
                </wp:positionV>
                <wp:extent cx="6227445" cy="6985"/>
                <wp:effectExtent l="0" t="0" r="0" b="0"/>
                <wp:wrapTopAndBottom/>
                <wp:docPr id="95" name="Graphic 99"/>
                <wp:cNvGraphicFramePr/>
                <a:graphic xmlns:a="http://schemas.openxmlformats.org/drawingml/2006/main">
                  <a:graphicData uri="http://schemas.microsoft.com/office/word/2010/wordprocessingShape">
                    <wps:wsp>
                      <wps:cNvSpPr/>
                      <wps:spPr>
                        <a:xfrm>
                          <a:off x="0" y="0"/>
                          <a:ext cx="6226920" cy="648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10AE127" id="Graphic 99" o:spid="_x0000_s1026" style="position:absolute;margin-left:52.6pt;margin-top:16.25pt;width:490.35pt;height:.55pt;z-index:-50331638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" o:allowincell="f" path="m6226429,l,,,6096r6226429,l6226429,xe" fillcolor="black" stroked="f" strokeweight="0">
                <v:path arrowok="t"/>
                <w10:wrap type="topAndBottom" anchorx="page"/>
              </v:shape>
            </w:pict>
          </mc:Fallback>
        </mc:AlternateContent>
      </w:r>
      <w:r>
        <w:t>Medio</w:t>
      </w:r>
      <w:r>
        <w:rPr>
          <w:spacing w:val="-6"/>
        </w:rPr>
        <w:t xml:space="preserve"> </w:t>
      </w:r>
      <w:r>
        <w:t>alternativo</w:t>
      </w:r>
      <w:r>
        <w:rPr>
          <w:spacing w:val="-4"/>
        </w:rPr>
        <w:t xml:space="preserve"> </w:t>
      </w:r>
      <w:r>
        <w:t>de</w:t>
      </w:r>
      <w:r>
        <w:rPr>
          <w:spacing w:val="-5"/>
        </w:rPr>
        <w:t xml:space="preserve"> </w:t>
      </w:r>
      <w:r>
        <w:t>Resolución</w:t>
      </w:r>
      <w:r>
        <w:rPr>
          <w:spacing w:val="-4"/>
        </w:rPr>
        <w:t xml:space="preserve"> </w:t>
      </w:r>
      <w:r>
        <w:t>de</w:t>
      </w:r>
      <w:r>
        <w:rPr>
          <w:spacing w:val="-5"/>
        </w:rPr>
        <w:t xml:space="preserve"> </w:t>
      </w:r>
      <w:r>
        <w:t>Conflictos</w:t>
      </w:r>
      <w:r>
        <w:rPr>
          <w:spacing w:val="-7"/>
        </w:rPr>
        <w:t xml:space="preserve"> </w:t>
      </w:r>
      <w:r>
        <w:t>a</w:t>
      </w:r>
      <w:r>
        <w:rPr>
          <w:spacing w:val="-4"/>
        </w:rPr>
        <w:t xml:space="preserve"> </w:t>
      </w:r>
      <w:r>
        <w:t>través</w:t>
      </w:r>
      <w:r>
        <w:rPr>
          <w:spacing w:val="-6"/>
        </w:rPr>
        <w:t xml:space="preserve"> </w:t>
      </w:r>
      <w:r>
        <w:t>del</w:t>
      </w:r>
      <w:r>
        <w:rPr>
          <w:spacing w:val="-6"/>
        </w:rPr>
        <w:t xml:space="preserve"> </w:t>
      </w:r>
      <w:r>
        <w:rPr>
          <w:spacing w:val="-2"/>
        </w:rPr>
        <w:t>Arbitraje</w:t>
      </w:r>
    </w:p>
    <w:p w14:paraId="190804B2" w14:textId="77777777" w:rsidR="00D11B71" w:rsidRDefault="00D11B71">
      <w:pPr>
        <w:pStyle w:val="Textoindependiente"/>
        <w:spacing w:before="40"/>
        <w:rPr>
          <w:b/>
        </w:rPr>
      </w:pPr>
    </w:p>
    <w:p w14:paraId="63A8D483" w14:textId="77777777" w:rsidR="00D11B71" w:rsidRDefault="00A56700">
      <w:pPr>
        <w:pStyle w:val="Textoindependiente"/>
        <w:spacing w:line="276" w:lineRule="auto"/>
        <w:ind w:left="220" w:right="216"/>
        <w:jc w:val="both"/>
        <w:rPr>
          <w:i/>
        </w:rPr>
      </w:pPr>
      <w:r>
        <w:t>El procedimiento arbitral se podrá llevar a cabo ante las sedes del Centro de Arbitraje y Mediación del Paraguay (en</w:t>
      </w:r>
      <w:r>
        <w:rPr>
          <w:spacing w:val="-1"/>
        </w:rPr>
        <w:t xml:space="preserve"> </w:t>
      </w:r>
      <w:r>
        <w:t>adelante,</w:t>
      </w:r>
      <w:r>
        <w:rPr>
          <w:spacing w:val="-3"/>
        </w:rPr>
        <w:t xml:space="preserve"> </w:t>
      </w:r>
      <w:r>
        <w:t>"CAMP"). El tribunal será conformado</w:t>
      </w:r>
      <w:r>
        <w:rPr>
          <w:spacing w:val="-2"/>
        </w:rPr>
        <w:t xml:space="preserve"> </w:t>
      </w:r>
      <w:r>
        <w:t>por: no aplica</w:t>
      </w:r>
    </w:p>
    <w:p w14:paraId="5EED9A1A" w14:textId="77777777" w:rsidR="00D11B71" w:rsidRDefault="00A56700">
      <w:pPr>
        <w:pStyle w:val="Textoindependiente"/>
        <w:spacing w:line="280" w:lineRule="auto"/>
        <w:ind w:left="220" w:right="224"/>
        <w:jc w:val="both"/>
        <w:rPr>
          <w:sz w:val="3"/>
        </w:rPr>
      </w:pPr>
      <w:r>
        <w:t>El o los árbitros designados deberán pertenecer a la lista del cuerpo arbitral del CAMP, que decidirá conforme a derecho, siendo el laudo definitivo y vinculante para las partes.</w:t>
      </w:r>
    </w:p>
    <w:p w14:paraId="6DFC3A75" w14:textId="77777777" w:rsidR="00D11B71" w:rsidRDefault="00A56700">
      <w:pPr>
        <w:pStyle w:val="Textoindependiente"/>
        <w:spacing w:before="135" w:line="276" w:lineRule="auto"/>
        <w:ind w:left="220" w:right="217"/>
        <w:jc w:val="both"/>
      </w:pPr>
      <w: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5C3DC297" w14:textId="77777777" w:rsidR="00D95664" w:rsidRDefault="00D95664">
      <w:pPr>
        <w:pStyle w:val="Textoindependiente"/>
        <w:spacing w:before="135" w:line="276" w:lineRule="auto"/>
        <w:ind w:left="220" w:right="217"/>
        <w:jc w:val="both"/>
        <w:rPr>
          <w:sz w:val="3"/>
        </w:rPr>
        <w:sectPr w:rsidR="00D95664">
          <w:pgSz w:w="11906" w:h="16838"/>
          <w:pgMar w:top="1380"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pPr>
    </w:p>
    <w:p w14:paraId="485F1151" w14:textId="77777777" w:rsidR="00D11B71" w:rsidRDefault="00A56700">
      <w:pPr>
        <w:pStyle w:val="Ttulo1"/>
        <w:spacing w:before="24"/>
        <w:ind w:right="281"/>
        <w:rPr>
          <w:sz w:val="3"/>
        </w:rPr>
      </w:pPr>
      <w:r>
        <w:rPr>
          <w:u w:val="single"/>
        </w:rPr>
        <w:lastRenderedPageBreak/>
        <w:t>MODELO</w:t>
      </w:r>
      <w:r>
        <w:rPr>
          <w:spacing w:val="-8"/>
          <w:u w:val="single"/>
        </w:rPr>
        <w:t xml:space="preserve"> </w:t>
      </w:r>
      <w:r>
        <w:rPr>
          <w:u w:val="single"/>
        </w:rPr>
        <w:t>DE</w:t>
      </w:r>
      <w:r>
        <w:rPr>
          <w:spacing w:val="-5"/>
          <w:u w:val="single"/>
        </w:rPr>
        <w:t xml:space="preserve"> </w:t>
      </w:r>
      <w:r>
        <w:rPr>
          <w:u w:val="single"/>
        </w:rPr>
        <w:t>CONTRATO</w:t>
      </w:r>
      <w:r>
        <w:rPr>
          <w:spacing w:val="-7"/>
          <w:u w:val="single"/>
        </w:rPr>
        <w:t xml:space="preserve"> </w:t>
      </w:r>
      <w:r>
        <w:rPr>
          <w:spacing w:val="-5"/>
          <w:u w:val="single"/>
        </w:rPr>
        <w:t>N°</w:t>
      </w:r>
    </w:p>
    <w:p w14:paraId="022830F0" w14:textId="77777777" w:rsidR="00D11B71" w:rsidRDefault="00D11B71">
      <w:pPr>
        <w:pStyle w:val="Textoindependiente"/>
        <w:spacing w:before="98"/>
        <w:rPr>
          <w:b/>
        </w:rPr>
      </w:pPr>
    </w:p>
    <w:p w14:paraId="5AEA18DD" w14:textId="77777777" w:rsidR="00D11B71" w:rsidRDefault="00A56700">
      <w:pPr>
        <w:pStyle w:val="Textoindependiente"/>
        <w:spacing w:before="1"/>
        <w:ind w:left="220"/>
        <w:rPr>
          <w:sz w:val="3"/>
        </w:rPr>
      </w:pPr>
      <w:r>
        <w:t>SE</w:t>
      </w:r>
      <w:r>
        <w:rPr>
          <w:spacing w:val="-9"/>
        </w:rPr>
        <w:t xml:space="preserve"> </w:t>
      </w:r>
      <w:r>
        <w:t>ENCUENTRA</w:t>
      </w:r>
      <w:r>
        <w:rPr>
          <w:spacing w:val="-4"/>
        </w:rPr>
        <w:t xml:space="preserve"> </w:t>
      </w:r>
      <w:r>
        <w:t>DISPONIBLE</w:t>
      </w:r>
      <w:r>
        <w:rPr>
          <w:spacing w:val="-8"/>
        </w:rPr>
        <w:t xml:space="preserve"> </w:t>
      </w:r>
      <w:r>
        <w:t>COMO</w:t>
      </w:r>
      <w:r>
        <w:rPr>
          <w:spacing w:val="-8"/>
        </w:rPr>
        <w:t xml:space="preserve"> </w:t>
      </w:r>
      <w:r>
        <w:t>ARCHIVO</w:t>
      </w:r>
      <w:r>
        <w:rPr>
          <w:spacing w:val="-8"/>
        </w:rPr>
        <w:t xml:space="preserve"> </w:t>
      </w:r>
      <w:r>
        <w:rPr>
          <w:spacing w:val="-4"/>
        </w:rPr>
        <w:t>ANEXO</w:t>
      </w:r>
    </w:p>
    <w:p w14:paraId="61C8C089" w14:textId="77777777" w:rsidR="00D11B71" w:rsidRDefault="00D11B71">
      <w:pPr>
        <w:pStyle w:val="Textoindependiente"/>
        <w:rPr>
          <w:sz w:val="20"/>
        </w:rPr>
      </w:pPr>
    </w:p>
    <w:p w14:paraId="6D8F27FA" w14:textId="77777777" w:rsidR="00D11B71" w:rsidRDefault="00D11B71">
      <w:pPr>
        <w:pStyle w:val="Textoindependiente"/>
        <w:spacing w:before="168"/>
        <w:rPr>
          <w:sz w:val="20"/>
        </w:rPr>
      </w:pPr>
    </w:p>
    <w:tbl>
      <w:tblPr>
        <w:tblStyle w:val="TableNormal"/>
        <w:tblW w:w="9969" w:type="dxa"/>
        <w:tblInd w:w="115" w:type="dxa"/>
        <w:tblLayout w:type="fixed"/>
        <w:tblCellMar>
          <w:left w:w="5" w:type="dxa"/>
          <w:right w:w="5" w:type="dxa"/>
        </w:tblCellMar>
        <w:tblLook w:val="01E0" w:firstRow="1" w:lastRow="1" w:firstColumn="1" w:lastColumn="1" w:noHBand="0" w:noVBand="0"/>
      </w:tblPr>
      <w:tblGrid>
        <w:gridCol w:w="9969"/>
      </w:tblGrid>
      <w:tr w:rsidR="00D11B71" w14:paraId="43CB4524" w14:textId="77777777">
        <w:trPr>
          <w:trHeight w:val="350"/>
        </w:trPr>
        <w:tc>
          <w:tcPr>
            <w:tcW w:w="9969" w:type="dxa"/>
            <w:tcBorders>
              <w:top w:val="single" w:sz="4" w:space="0" w:color="000000"/>
              <w:left w:val="single" w:sz="4" w:space="0" w:color="000000"/>
              <w:bottom w:val="single" w:sz="4" w:space="0" w:color="000000"/>
              <w:right w:val="single" w:sz="4" w:space="0" w:color="000000"/>
            </w:tcBorders>
          </w:tcPr>
          <w:p w14:paraId="27FD845A" w14:textId="77777777" w:rsidR="00D11B71" w:rsidRDefault="00A56700">
            <w:pPr>
              <w:pStyle w:val="TableParagraph"/>
              <w:spacing w:before="25"/>
              <w:ind w:left="9" w:right="2"/>
              <w:jc w:val="center"/>
              <w:rPr>
                <w:b/>
              </w:rPr>
            </w:pPr>
            <w:r>
              <w:rPr>
                <w:b/>
                <w:spacing w:val="-2"/>
              </w:rPr>
              <w:t>FORMULARIOS</w:t>
            </w:r>
          </w:p>
        </w:tc>
      </w:tr>
    </w:tbl>
    <w:p w14:paraId="682844C0" w14:textId="77777777" w:rsidR="00D11B71" w:rsidRDefault="00D11B71">
      <w:pPr>
        <w:pStyle w:val="Textoindependiente"/>
        <w:rPr>
          <w:sz w:val="3"/>
        </w:rPr>
      </w:pPr>
    </w:p>
    <w:p w14:paraId="6BE26F4F" w14:textId="77777777" w:rsidR="00D11B71" w:rsidRDefault="00D11B71">
      <w:pPr>
        <w:pStyle w:val="Textoindependiente"/>
        <w:rPr>
          <w:sz w:val="3"/>
        </w:rPr>
      </w:pPr>
    </w:p>
    <w:p w14:paraId="68D529AD" w14:textId="77777777" w:rsidR="00D11B71" w:rsidRDefault="00D11B71">
      <w:pPr>
        <w:pStyle w:val="Textoindependiente"/>
        <w:spacing w:before="122"/>
        <w:rPr>
          <w:sz w:val="3"/>
        </w:rPr>
      </w:pPr>
    </w:p>
    <w:p w14:paraId="54ACB4FA" w14:textId="77777777" w:rsidR="00D11B71" w:rsidRDefault="00A56700">
      <w:pPr>
        <w:spacing w:line="271" w:lineRule="auto"/>
        <w:ind w:left="220" w:right="212"/>
        <w:jc w:val="both"/>
        <w:rPr>
          <w:b/>
          <w:i/>
        </w:rPr>
      </w:pPr>
      <w:r>
        <w:rPr>
          <w:b/>
          <w:i/>
        </w:rPr>
        <w:t>LA SECCIÓN</w:t>
      </w:r>
      <w:r>
        <w:rPr>
          <w:b/>
          <w:i/>
          <w:spacing w:val="-1"/>
        </w:rPr>
        <w:t xml:space="preserve"> </w:t>
      </w:r>
      <w:r>
        <w:rPr>
          <w:b/>
          <w:i/>
        </w:rPr>
        <w:t>FORMULARIOS</w:t>
      </w:r>
      <w:r>
        <w:rPr>
          <w:b/>
          <w:i/>
          <w:spacing w:val="-2"/>
        </w:rPr>
        <w:t xml:space="preserve"> </w:t>
      </w:r>
      <w:r>
        <w:rPr>
          <w:b/>
          <w:i/>
        </w:rPr>
        <w:t>SE</w:t>
      </w:r>
      <w:r>
        <w:rPr>
          <w:b/>
          <w:i/>
          <w:spacing w:val="-2"/>
        </w:rPr>
        <w:t xml:space="preserve"> </w:t>
      </w:r>
      <w:r>
        <w:rPr>
          <w:b/>
          <w:i/>
        </w:rPr>
        <w:t>ENCUENTRA DISPONIBLE</w:t>
      </w:r>
      <w:r>
        <w:rPr>
          <w:b/>
          <w:i/>
          <w:spacing w:val="-2"/>
        </w:rPr>
        <w:t xml:space="preserve"> </w:t>
      </w:r>
      <w:r>
        <w:rPr>
          <w:b/>
          <w:i/>
        </w:rPr>
        <w:t>EN</w:t>
      </w:r>
      <w:r>
        <w:rPr>
          <w:b/>
          <w:i/>
          <w:spacing w:val="-1"/>
        </w:rPr>
        <w:t xml:space="preserve"> </w:t>
      </w:r>
      <w:r>
        <w:rPr>
          <w:b/>
          <w:i/>
        </w:rPr>
        <w:t>ARCHIVO APARTE, DEBIENDO LA CONVOCANTE MANTENERLO EN</w:t>
      </w:r>
      <w:r>
        <w:rPr>
          <w:b/>
          <w:i/>
          <w:spacing w:val="-1"/>
        </w:rPr>
        <w:t xml:space="preserve"> </w:t>
      </w:r>
      <w:r>
        <w:rPr>
          <w:b/>
          <w:i/>
        </w:rPr>
        <w:t>FORMATO WORD A FIN</w:t>
      </w:r>
      <w:r>
        <w:rPr>
          <w:b/>
          <w:i/>
          <w:spacing w:val="-1"/>
        </w:rPr>
        <w:t xml:space="preserve"> </w:t>
      </w:r>
      <w:r>
        <w:rPr>
          <w:b/>
          <w:i/>
        </w:rPr>
        <w:t>DE</w:t>
      </w:r>
      <w:r>
        <w:rPr>
          <w:b/>
          <w:i/>
          <w:spacing w:val="-2"/>
        </w:rPr>
        <w:t xml:space="preserve"> </w:t>
      </w:r>
      <w:r>
        <w:rPr>
          <w:b/>
          <w:i/>
        </w:rPr>
        <w:t>QUE</w:t>
      </w:r>
      <w:r>
        <w:rPr>
          <w:b/>
          <w:i/>
          <w:spacing w:val="-2"/>
        </w:rPr>
        <w:t xml:space="preserve"> </w:t>
      </w:r>
      <w:r>
        <w:rPr>
          <w:b/>
          <w:i/>
        </w:rPr>
        <w:t>EL OFERENTE</w:t>
      </w:r>
      <w:r>
        <w:rPr>
          <w:b/>
          <w:i/>
          <w:spacing w:val="-2"/>
        </w:rPr>
        <w:t xml:space="preserve"> </w:t>
      </w:r>
      <w:r>
        <w:rPr>
          <w:b/>
          <w:i/>
        </w:rPr>
        <w:t>LOS PUEDA UTILIZAR EN LA PREPARACIÓN DE SU OFERTA</w:t>
      </w:r>
    </w:p>
    <w:sectPr w:rsidR="00D11B71">
      <w:pgSz w:w="11906" w:h="16838"/>
      <w:pgMar w:top="1399" w:right="860" w:bottom="280" w:left="860" w:header="0" w:footer="0" w:gutter="0"/>
      <w:pgBorders w:offsetFrom="page">
        <w:top w:val="single" w:sz="4" w:space="24" w:color="000000"/>
        <w:left w:val="single" w:sz="4" w:space="24" w:color="000000"/>
        <w:bottom w:val="single" w:sz="4" w:space="14" w:color="000000"/>
        <w:right w:val="single" w:sz="4" w:space="24" w:color="000000"/>
      </w:pgBorders>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A8938" w14:textId="77777777" w:rsidR="00DF4DA9" w:rsidRDefault="00DF4DA9" w:rsidP="00DF4DA9">
      <w:r>
        <w:separator/>
      </w:r>
    </w:p>
  </w:endnote>
  <w:endnote w:type="continuationSeparator" w:id="0">
    <w:p w14:paraId="04CE8FA2" w14:textId="77777777" w:rsidR="00DF4DA9" w:rsidRDefault="00DF4DA9" w:rsidP="00DF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F533A" w14:textId="77777777" w:rsidR="00DF4DA9" w:rsidRDefault="00DF4DA9" w:rsidP="00DF4DA9">
      <w:r>
        <w:separator/>
      </w:r>
    </w:p>
  </w:footnote>
  <w:footnote w:type="continuationSeparator" w:id="0">
    <w:p w14:paraId="3ACCD88B" w14:textId="77777777" w:rsidR="00DF4DA9" w:rsidRDefault="00DF4DA9" w:rsidP="00DF4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549ED"/>
    <w:multiLevelType w:val="multilevel"/>
    <w:tmpl w:val="89A0360C"/>
    <w:lvl w:ilvl="0">
      <w:numFmt w:val="bullet"/>
      <w:lvlText w:val=""/>
      <w:lvlJc w:val="left"/>
      <w:pPr>
        <w:tabs>
          <w:tab w:val="num" w:pos="0"/>
        </w:tabs>
        <w:ind w:left="1373" w:hanging="361"/>
      </w:pPr>
      <w:rPr>
        <w:rFonts w:ascii="Symbol" w:hAnsi="Symbol" w:cs="Symbol" w:hint="default"/>
      </w:rPr>
    </w:lvl>
    <w:lvl w:ilvl="1">
      <w:numFmt w:val="bullet"/>
      <w:lvlText w:val=""/>
      <w:lvlJc w:val="left"/>
      <w:pPr>
        <w:tabs>
          <w:tab w:val="num" w:pos="0"/>
        </w:tabs>
        <w:ind w:left="2260" w:hanging="361"/>
      </w:pPr>
      <w:rPr>
        <w:rFonts w:ascii="Symbol" w:hAnsi="Symbol" w:cs="Symbol" w:hint="default"/>
      </w:rPr>
    </w:lvl>
    <w:lvl w:ilvl="2">
      <w:numFmt w:val="bullet"/>
      <w:lvlText w:val=""/>
      <w:lvlJc w:val="left"/>
      <w:pPr>
        <w:tabs>
          <w:tab w:val="num" w:pos="0"/>
        </w:tabs>
        <w:ind w:left="3140" w:hanging="361"/>
      </w:pPr>
      <w:rPr>
        <w:rFonts w:ascii="Symbol" w:hAnsi="Symbol" w:cs="Symbol" w:hint="default"/>
      </w:rPr>
    </w:lvl>
    <w:lvl w:ilvl="3">
      <w:numFmt w:val="bullet"/>
      <w:lvlText w:val=""/>
      <w:lvlJc w:val="left"/>
      <w:pPr>
        <w:tabs>
          <w:tab w:val="num" w:pos="0"/>
        </w:tabs>
        <w:ind w:left="4021" w:hanging="361"/>
      </w:pPr>
      <w:rPr>
        <w:rFonts w:ascii="Symbol" w:hAnsi="Symbol" w:cs="Symbol" w:hint="default"/>
      </w:rPr>
    </w:lvl>
    <w:lvl w:ilvl="4">
      <w:numFmt w:val="bullet"/>
      <w:lvlText w:val=""/>
      <w:lvlJc w:val="left"/>
      <w:pPr>
        <w:tabs>
          <w:tab w:val="num" w:pos="0"/>
        </w:tabs>
        <w:ind w:left="4901" w:hanging="361"/>
      </w:pPr>
      <w:rPr>
        <w:rFonts w:ascii="Symbol" w:hAnsi="Symbol" w:cs="Symbol" w:hint="default"/>
      </w:rPr>
    </w:lvl>
    <w:lvl w:ilvl="5">
      <w:numFmt w:val="bullet"/>
      <w:lvlText w:val=""/>
      <w:lvlJc w:val="left"/>
      <w:pPr>
        <w:tabs>
          <w:tab w:val="num" w:pos="0"/>
        </w:tabs>
        <w:ind w:left="5782" w:hanging="361"/>
      </w:pPr>
      <w:rPr>
        <w:rFonts w:ascii="Symbol" w:hAnsi="Symbol" w:cs="Symbol" w:hint="default"/>
      </w:rPr>
    </w:lvl>
    <w:lvl w:ilvl="6">
      <w:numFmt w:val="bullet"/>
      <w:lvlText w:val=""/>
      <w:lvlJc w:val="left"/>
      <w:pPr>
        <w:tabs>
          <w:tab w:val="num" w:pos="0"/>
        </w:tabs>
        <w:ind w:left="6662" w:hanging="361"/>
      </w:pPr>
      <w:rPr>
        <w:rFonts w:ascii="Symbol" w:hAnsi="Symbol" w:cs="Symbol" w:hint="default"/>
      </w:rPr>
    </w:lvl>
    <w:lvl w:ilvl="7">
      <w:numFmt w:val="bullet"/>
      <w:lvlText w:val=""/>
      <w:lvlJc w:val="left"/>
      <w:pPr>
        <w:tabs>
          <w:tab w:val="num" w:pos="0"/>
        </w:tabs>
        <w:ind w:left="7542" w:hanging="361"/>
      </w:pPr>
      <w:rPr>
        <w:rFonts w:ascii="Symbol" w:hAnsi="Symbol" w:cs="Symbol" w:hint="default"/>
      </w:rPr>
    </w:lvl>
    <w:lvl w:ilvl="8">
      <w:numFmt w:val="bullet"/>
      <w:lvlText w:val=""/>
      <w:lvlJc w:val="left"/>
      <w:pPr>
        <w:tabs>
          <w:tab w:val="num" w:pos="0"/>
        </w:tabs>
        <w:ind w:left="8423" w:hanging="361"/>
      </w:pPr>
      <w:rPr>
        <w:rFonts w:ascii="Symbol" w:hAnsi="Symbol" w:cs="Symbol" w:hint="default"/>
      </w:rPr>
    </w:lvl>
  </w:abstractNum>
  <w:abstractNum w:abstractNumId="1" w15:restartNumberingAfterBreak="0">
    <w:nsid w:val="0A5C21ED"/>
    <w:multiLevelType w:val="multilevel"/>
    <w:tmpl w:val="573E7B42"/>
    <w:lvl w:ilvl="0">
      <w:start w:val="1"/>
      <w:numFmt w:val="lowerRoman"/>
      <w:lvlText w:val="(%1)"/>
      <w:lvlJc w:val="left"/>
      <w:pPr>
        <w:tabs>
          <w:tab w:val="num" w:pos="0"/>
        </w:tabs>
        <w:ind w:left="220" w:hanging="278"/>
      </w:pPr>
      <w:rPr>
        <w:rFonts w:ascii="Calibri" w:eastAsia="Calibri" w:hAnsi="Calibri" w:cs="Calibri"/>
        <w:b w:val="0"/>
        <w:bCs w:val="0"/>
        <w:i w:val="0"/>
        <w:iCs w:val="0"/>
        <w:spacing w:val="0"/>
        <w:w w:val="100"/>
        <w:sz w:val="22"/>
        <w:szCs w:val="22"/>
        <w:lang w:val="es-ES" w:eastAsia="en-US" w:bidi="ar-SA"/>
      </w:rPr>
    </w:lvl>
    <w:lvl w:ilvl="1">
      <w:numFmt w:val="bullet"/>
      <w:lvlText w:val=""/>
      <w:lvlJc w:val="left"/>
      <w:pPr>
        <w:tabs>
          <w:tab w:val="num" w:pos="0"/>
        </w:tabs>
        <w:ind w:left="1216" w:hanging="278"/>
      </w:pPr>
      <w:rPr>
        <w:rFonts w:ascii="Symbol" w:hAnsi="Symbol" w:cs="Symbol" w:hint="default"/>
      </w:rPr>
    </w:lvl>
    <w:lvl w:ilvl="2">
      <w:numFmt w:val="bullet"/>
      <w:lvlText w:val=""/>
      <w:lvlJc w:val="left"/>
      <w:pPr>
        <w:tabs>
          <w:tab w:val="num" w:pos="0"/>
        </w:tabs>
        <w:ind w:left="2212" w:hanging="278"/>
      </w:pPr>
      <w:rPr>
        <w:rFonts w:ascii="Symbol" w:hAnsi="Symbol" w:cs="Symbol" w:hint="default"/>
      </w:rPr>
    </w:lvl>
    <w:lvl w:ilvl="3">
      <w:numFmt w:val="bullet"/>
      <w:lvlText w:val=""/>
      <w:lvlJc w:val="left"/>
      <w:pPr>
        <w:tabs>
          <w:tab w:val="num" w:pos="0"/>
        </w:tabs>
        <w:ind w:left="3209" w:hanging="278"/>
      </w:pPr>
      <w:rPr>
        <w:rFonts w:ascii="Symbol" w:hAnsi="Symbol" w:cs="Symbol" w:hint="default"/>
      </w:rPr>
    </w:lvl>
    <w:lvl w:ilvl="4">
      <w:numFmt w:val="bullet"/>
      <w:lvlText w:val=""/>
      <w:lvlJc w:val="left"/>
      <w:pPr>
        <w:tabs>
          <w:tab w:val="num" w:pos="0"/>
        </w:tabs>
        <w:ind w:left="4205" w:hanging="278"/>
      </w:pPr>
      <w:rPr>
        <w:rFonts w:ascii="Symbol" w:hAnsi="Symbol" w:cs="Symbol" w:hint="default"/>
      </w:rPr>
    </w:lvl>
    <w:lvl w:ilvl="5">
      <w:numFmt w:val="bullet"/>
      <w:lvlText w:val=""/>
      <w:lvlJc w:val="left"/>
      <w:pPr>
        <w:tabs>
          <w:tab w:val="num" w:pos="0"/>
        </w:tabs>
        <w:ind w:left="5202" w:hanging="278"/>
      </w:pPr>
      <w:rPr>
        <w:rFonts w:ascii="Symbol" w:hAnsi="Symbol" w:cs="Symbol" w:hint="default"/>
      </w:rPr>
    </w:lvl>
    <w:lvl w:ilvl="6">
      <w:numFmt w:val="bullet"/>
      <w:lvlText w:val=""/>
      <w:lvlJc w:val="left"/>
      <w:pPr>
        <w:tabs>
          <w:tab w:val="num" w:pos="0"/>
        </w:tabs>
        <w:ind w:left="6198" w:hanging="278"/>
      </w:pPr>
      <w:rPr>
        <w:rFonts w:ascii="Symbol" w:hAnsi="Symbol" w:cs="Symbol" w:hint="default"/>
      </w:rPr>
    </w:lvl>
    <w:lvl w:ilvl="7">
      <w:numFmt w:val="bullet"/>
      <w:lvlText w:val=""/>
      <w:lvlJc w:val="left"/>
      <w:pPr>
        <w:tabs>
          <w:tab w:val="num" w:pos="0"/>
        </w:tabs>
        <w:ind w:left="7194" w:hanging="278"/>
      </w:pPr>
      <w:rPr>
        <w:rFonts w:ascii="Symbol" w:hAnsi="Symbol" w:cs="Symbol" w:hint="default"/>
      </w:rPr>
    </w:lvl>
    <w:lvl w:ilvl="8">
      <w:numFmt w:val="bullet"/>
      <w:lvlText w:val=""/>
      <w:lvlJc w:val="left"/>
      <w:pPr>
        <w:tabs>
          <w:tab w:val="num" w:pos="0"/>
        </w:tabs>
        <w:ind w:left="8191" w:hanging="278"/>
      </w:pPr>
      <w:rPr>
        <w:rFonts w:ascii="Symbol" w:hAnsi="Symbol" w:cs="Symbol" w:hint="default"/>
      </w:rPr>
    </w:lvl>
  </w:abstractNum>
  <w:abstractNum w:abstractNumId="2" w15:restartNumberingAfterBreak="0">
    <w:nsid w:val="0AC54C58"/>
    <w:multiLevelType w:val="multilevel"/>
    <w:tmpl w:val="FF68DA32"/>
    <w:lvl w:ilvl="0">
      <w:start w:val="1"/>
      <w:numFmt w:val="decimal"/>
      <w:lvlText w:val="%1."/>
      <w:lvlJc w:val="left"/>
      <w:pPr>
        <w:tabs>
          <w:tab w:val="num" w:pos="0"/>
        </w:tabs>
        <w:ind w:left="220" w:hanging="231"/>
      </w:pPr>
      <w:rPr>
        <w:rFonts w:ascii="Calibri" w:eastAsia="Calibri" w:hAnsi="Calibri" w:cs="Calibri"/>
        <w:b w:val="0"/>
        <w:bCs w:val="0"/>
        <w:i w:val="0"/>
        <w:iCs w:val="0"/>
        <w:spacing w:val="-2"/>
        <w:w w:val="100"/>
        <w:sz w:val="22"/>
        <w:szCs w:val="22"/>
        <w:lang w:val="es-ES" w:eastAsia="en-US" w:bidi="ar-SA"/>
      </w:rPr>
    </w:lvl>
    <w:lvl w:ilvl="1">
      <w:start w:val="1"/>
      <w:numFmt w:val="lowerRoman"/>
      <w:lvlText w:val="(%2)"/>
      <w:lvlJc w:val="left"/>
      <w:pPr>
        <w:tabs>
          <w:tab w:val="num" w:pos="0"/>
        </w:tabs>
        <w:ind w:left="220" w:hanging="245"/>
      </w:pPr>
      <w:rPr>
        <w:rFonts w:ascii="Calibri" w:eastAsia="Calibri" w:hAnsi="Calibri" w:cs="Calibri"/>
        <w:b w:val="0"/>
        <w:bCs w:val="0"/>
        <w:i w:val="0"/>
        <w:iCs w:val="0"/>
        <w:spacing w:val="0"/>
        <w:w w:val="100"/>
        <w:sz w:val="22"/>
        <w:szCs w:val="22"/>
        <w:lang w:val="es-ES" w:eastAsia="en-US" w:bidi="ar-SA"/>
      </w:rPr>
    </w:lvl>
    <w:lvl w:ilvl="2">
      <w:numFmt w:val="bullet"/>
      <w:lvlText w:val=""/>
      <w:lvlJc w:val="left"/>
      <w:pPr>
        <w:tabs>
          <w:tab w:val="num" w:pos="0"/>
        </w:tabs>
        <w:ind w:left="2212" w:hanging="245"/>
      </w:pPr>
      <w:rPr>
        <w:rFonts w:ascii="Symbol" w:hAnsi="Symbol" w:cs="Symbol" w:hint="default"/>
      </w:rPr>
    </w:lvl>
    <w:lvl w:ilvl="3">
      <w:numFmt w:val="bullet"/>
      <w:lvlText w:val=""/>
      <w:lvlJc w:val="left"/>
      <w:pPr>
        <w:tabs>
          <w:tab w:val="num" w:pos="0"/>
        </w:tabs>
        <w:ind w:left="3209" w:hanging="245"/>
      </w:pPr>
      <w:rPr>
        <w:rFonts w:ascii="Symbol" w:hAnsi="Symbol" w:cs="Symbol" w:hint="default"/>
      </w:rPr>
    </w:lvl>
    <w:lvl w:ilvl="4">
      <w:numFmt w:val="bullet"/>
      <w:lvlText w:val=""/>
      <w:lvlJc w:val="left"/>
      <w:pPr>
        <w:tabs>
          <w:tab w:val="num" w:pos="0"/>
        </w:tabs>
        <w:ind w:left="4205" w:hanging="245"/>
      </w:pPr>
      <w:rPr>
        <w:rFonts w:ascii="Symbol" w:hAnsi="Symbol" w:cs="Symbol" w:hint="default"/>
      </w:rPr>
    </w:lvl>
    <w:lvl w:ilvl="5">
      <w:numFmt w:val="bullet"/>
      <w:lvlText w:val=""/>
      <w:lvlJc w:val="left"/>
      <w:pPr>
        <w:tabs>
          <w:tab w:val="num" w:pos="0"/>
        </w:tabs>
        <w:ind w:left="5202" w:hanging="245"/>
      </w:pPr>
      <w:rPr>
        <w:rFonts w:ascii="Symbol" w:hAnsi="Symbol" w:cs="Symbol" w:hint="default"/>
      </w:rPr>
    </w:lvl>
    <w:lvl w:ilvl="6">
      <w:numFmt w:val="bullet"/>
      <w:lvlText w:val=""/>
      <w:lvlJc w:val="left"/>
      <w:pPr>
        <w:tabs>
          <w:tab w:val="num" w:pos="0"/>
        </w:tabs>
        <w:ind w:left="6198" w:hanging="245"/>
      </w:pPr>
      <w:rPr>
        <w:rFonts w:ascii="Symbol" w:hAnsi="Symbol" w:cs="Symbol" w:hint="default"/>
      </w:rPr>
    </w:lvl>
    <w:lvl w:ilvl="7">
      <w:numFmt w:val="bullet"/>
      <w:lvlText w:val=""/>
      <w:lvlJc w:val="left"/>
      <w:pPr>
        <w:tabs>
          <w:tab w:val="num" w:pos="0"/>
        </w:tabs>
        <w:ind w:left="7194" w:hanging="245"/>
      </w:pPr>
      <w:rPr>
        <w:rFonts w:ascii="Symbol" w:hAnsi="Symbol" w:cs="Symbol" w:hint="default"/>
      </w:rPr>
    </w:lvl>
    <w:lvl w:ilvl="8">
      <w:numFmt w:val="bullet"/>
      <w:lvlText w:val=""/>
      <w:lvlJc w:val="left"/>
      <w:pPr>
        <w:tabs>
          <w:tab w:val="num" w:pos="0"/>
        </w:tabs>
        <w:ind w:left="8191" w:hanging="245"/>
      </w:pPr>
      <w:rPr>
        <w:rFonts w:ascii="Symbol" w:hAnsi="Symbol" w:cs="Symbol" w:hint="default"/>
      </w:rPr>
    </w:lvl>
  </w:abstractNum>
  <w:abstractNum w:abstractNumId="3" w15:restartNumberingAfterBreak="0">
    <w:nsid w:val="0B8D50EE"/>
    <w:multiLevelType w:val="multilevel"/>
    <w:tmpl w:val="DFE28AB6"/>
    <w:lvl w:ilvl="0">
      <w:start w:val="1"/>
      <w:numFmt w:val="decimal"/>
      <w:lvlText w:val="%1."/>
      <w:lvlJc w:val="left"/>
      <w:pPr>
        <w:tabs>
          <w:tab w:val="num" w:pos="0"/>
        </w:tabs>
        <w:ind w:left="580" w:hanging="360"/>
      </w:pPr>
      <w:rPr>
        <w:rFonts w:ascii="Calibri" w:eastAsia="Calibri" w:hAnsi="Calibri" w:cs="Calibri"/>
        <w:b/>
        <w:bCs/>
        <w:i w:val="0"/>
        <w:iCs w:val="0"/>
        <w:spacing w:val="-2"/>
        <w:w w:val="100"/>
        <w:sz w:val="22"/>
        <w:szCs w:val="22"/>
        <w:lang w:val="es-ES" w:eastAsia="en-US" w:bidi="ar-SA"/>
      </w:rPr>
    </w:lvl>
    <w:lvl w:ilvl="1">
      <w:numFmt w:val="bullet"/>
      <w:lvlText w:val=""/>
      <w:lvlJc w:val="left"/>
      <w:pPr>
        <w:tabs>
          <w:tab w:val="num" w:pos="0"/>
        </w:tabs>
        <w:ind w:left="1540" w:hanging="360"/>
      </w:pPr>
      <w:rPr>
        <w:rFonts w:ascii="Symbol" w:hAnsi="Symbol" w:cs="Symbol" w:hint="default"/>
      </w:rPr>
    </w:lvl>
    <w:lvl w:ilvl="2">
      <w:numFmt w:val="bullet"/>
      <w:lvlText w:val=""/>
      <w:lvlJc w:val="left"/>
      <w:pPr>
        <w:tabs>
          <w:tab w:val="num" w:pos="0"/>
        </w:tabs>
        <w:ind w:left="2500" w:hanging="360"/>
      </w:pPr>
      <w:rPr>
        <w:rFonts w:ascii="Symbol" w:hAnsi="Symbol" w:cs="Symbol" w:hint="default"/>
      </w:rPr>
    </w:lvl>
    <w:lvl w:ilvl="3">
      <w:numFmt w:val="bullet"/>
      <w:lvlText w:val=""/>
      <w:lvlJc w:val="left"/>
      <w:pPr>
        <w:tabs>
          <w:tab w:val="num" w:pos="0"/>
        </w:tabs>
        <w:ind w:left="3461" w:hanging="360"/>
      </w:pPr>
      <w:rPr>
        <w:rFonts w:ascii="Symbol" w:hAnsi="Symbol" w:cs="Symbol" w:hint="default"/>
      </w:rPr>
    </w:lvl>
    <w:lvl w:ilvl="4">
      <w:numFmt w:val="bullet"/>
      <w:lvlText w:val=""/>
      <w:lvlJc w:val="left"/>
      <w:pPr>
        <w:tabs>
          <w:tab w:val="num" w:pos="0"/>
        </w:tabs>
        <w:ind w:left="4421" w:hanging="360"/>
      </w:pPr>
      <w:rPr>
        <w:rFonts w:ascii="Symbol" w:hAnsi="Symbol" w:cs="Symbol" w:hint="default"/>
      </w:rPr>
    </w:lvl>
    <w:lvl w:ilvl="5">
      <w:numFmt w:val="bullet"/>
      <w:lvlText w:val=""/>
      <w:lvlJc w:val="left"/>
      <w:pPr>
        <w:tabs>
          <w:tab w:val="num" w:pos="0"/>
        </w:tabs>
        <w:ind w:left="5382" w:hanging="360"/>
      </w:pPr>
      <w:rPr>
        <w:rFonts w:ascii="Symbol" w:hAnsi="Symbol" w:cs="Symbol" w:hint="default"/>
      </w:rPr>
    </w:lvl>
    <w:lvl w:ilvl="6">
      <w:numFmt w:val="bullet"/>
      <w:lvlText w:val=""/>
      <w:lvlJc w:val="left"/>
      <w:pPr>
        <w:tabs>
          <w:tab w:val="num" w:pos="0"/>
        </w:tabs>
        <w:ind w:left="6342" w:hanging="360"/>
      </w:pPr>
      <w:rPr>
        <w:rFonts w:ascii="Symbol" w:hAnsi="Symbol" w:cs="Symbol" w:hint="default"/>
      </w:rPr>
    </w:lvl>
    <w:lvl w:ilvl="7">
      <w:numFmt w:val="bullet"/>
      <w:lvlText w:val=""/>
      <w:lvlJc w:val="left"/>
      <w:pPr>
        <w:tabs>
          <w:tab w:val="num" w:pos="0"/>
        </w:tabs>
        <w:ind w:left="7302" w:hanging="360"/>
      </w:pPr>
      <w:rPr>
        <w:rFonts w:ascii="Symbol" w:hAnsi="Symbol" w:cs="Symbol" w:hint="default"/>
      </w:rPr>
    </w:lvl>
    <w:lvl w:ilvl="8">
      <w:numFmt w:val="bullet"/>
      <w:lvlText w:val=""/>
      <w:lvlJc w:val="left"/>
      <w:pPr>
        <w:tabs>
          <w:tab w:val="num" w:pos="0"/>
        </w:tabs>
        <w:ind w:left="8263" w:hanging="360"/>
      </w:pPr>
      <w:rPr>
        <w:rFonts w:ascii="Symbol" w:hAnsi="Symbol" w:cs="Symbol" w:hint="default"/>
      </w:rPr>
    </w:lvl>
  </w:abstractNum>
  <w:abstractNum w:abstractNumId="4" w15:restartNumberingAfterBreak="0">
    <w:nsid w:val="0B986CAD"/>
    <w:multiLevelType w:val="multilevel"/>
    <w:tmpl w:val="CD68AE36"/>
    <w:lvl w:ilvl="0">
      <w:start w:val="1"/>
      <w:numFmt w:val="decimal"/>
      <w:lvlText w:val="%1."/>
      <w:lvlJc w:val="left"/>
      <w:pPr>
        <w:tabs>
          <w:tab w:val="num" w:pos="0"/>
        </w:tabs>
        <w:ind w:left="652" w:hanging="216"/>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612" w:hanging="216"/>
      </w:pPr>
      <w:rPr>
        <w:rFonts w:ascii="Symbol" w:hAnsi="Symbol" w:cs="Symbol" w:hint="default"/>
      </w:rPr>
    </w:lvl>
    <w:lvl w:ilvl="2">
      <w:numFmt w:val="bullet"/>
      <w:lvlText w:val=""/>
      <w:lvlJc w:val="left"/>
      <w:pPr>
        <w:tabs>
          <w:tab w:val="num" w:pos="0"/>
        </w:tabs>
        <w:ind w:left="2564" w:hanging="216"/>
      </w:pPr>
      <w:rPr>
        <w:rFonts w:ascii="Symbol" w:hAnsi="Symbol" w:cs="Symbol" w:hint="default"/>
      </w:rPr>
    </w:lvl>
    <w:lvl w:ilvl="3">
      <w:numFmt w:val="bullet"/>
      <w:lvlText w:val=""/>
      <w:lvlJc w:val="left"/>
      <w:pPr>
        <w:tabs>
          <w:tab w:val="num" w:pos="0"/>
        </w:tabs>
        <w:ind w:left="3517" w:hanging="216"/>
      </w:pPr>
      <w:rPr>
        <w:rFonts w:ascii="Symbol" w:hAnsi="Symbol" w:cs="Symbol" w:hint="default"/>
      </w:rPr>
    </w:lvl>
    <w:lvl w:ilvl="4">
      <w:numFmt w:val="bullet"/>
      <w:lvlText w:val=""/>
      <w:lvlJc w:val="left"/>
      <w:pPr>
        <w:tabs>
          <w:tab w:val="num" w:pos="0"/>
        </w:tabs>
        <w:ind w:left="4469" w:hanging="216"/>
      </w:pPr>
      <w:rPr>
        <w:rFonts w:ascii="Symbol" w:hAnsi="Symbol" w:cs="Symbol" w:hint="default"/>
      </w:rPr>
    </w:lvl>
    <w:lvl w:ilvl="5">
      <w:numFmt w:val="bullet"/>
      <w:lvlText w:val=""/>
      <w:lvlJc w:val="left"/>
      <w:pPr>
        <w:tabs>
          <w:tab w:val="num" w:pos="0"/>
        </w:tabs>
        <w:ind w:left="5422" w:hanging="216"/>
      </w:pPr>
      <w:rPr>
        <w:rFonts w:ascii="Symbol" w:hAnsi="Symbol" w:cs="Symbol" w:hint="default"/>
      </w:rPr>
    </w:lvl>
    <w:lvl w:ilvl="6">
      <w:numFmt w:val="bullet"/>
      <w:lvlText w:val=""/>
      <w:lvlJc w:val="left"/>
      <w:pPr>
        <w:tabs>
          <w:tab w:val="num" w:pos="0"/>
        </w:tabs>
        <w:ind w:left="6374" w:hanging="216"/>
      </w:pPr>
      <w:rPr>
        <w:rFonts w:ascii="Symbol" w:hAnsi="Symbol" w:cs="Symbol" w:hint="default"/>
      </w:rPr>
    </w:lvl>
    <w:lvl w:ilvl="7">
      <w:numFmt w:val="bullet"/>
      <w:lvlText w:val=""/>
      <w:lvlJc w:val="left"/>
      <w:pPr>
        <w:tabs>
          <w:tab w:val="num" w:pos="0"/>
        </w:tabs>
        <w:ind w:left="7326" w:hanging="216"/>
      </w:pPr>
      <w:rPr>
        <w:rFonts w:ascii="Symbol" w:hAnsi="Symbol" w:cs="Symbol" w:hint="default"/>
      </w:rPr>
    </w:lvl>
    <w:lvl w:ilvl="8">
      <w:numFmt w:val="bullet"/>
      <w:lvlText w:val=""/>
      <w:lvlJc w:val="left"/>
      <w:pPr>
        <w:tabs>
          <w:tab w:val="num" w:pos="0"/>
        </w:tabs>
        <w:ind w:left="8279" w:hanging="216"/>
      </w:pPr>
      <w:rPr>
        <w:rFonts w:ascii="Symbol" w:hAnsi="Symbol" w:cs="Symbol" w:hint="default"/>
      </w:rPr>
    </w:lvl>
  </w:abstractNum>
  <w:abstractNum w:abstractNumId="5" w15:restartNumberingAfterBreak="0">
    <w:nsid w:val="0DA23B61"/>
    <w:multiLevelType w:val="multilevel"/>
    <w:tmpl w:val="74428636"/>
    <w:lvl w:ilvl="0">
      <w:start w:val="8"/>
      <w:numFmt w:val="decimal"/>
      <w:lvlText w:val="%1."/>
      <w:lvlJc w:val="left"/>
      <w:pPr>
        <w:tabs>
          <w:tab w:val="num" w:pos="0"/>
        </w:tabs>
        <w:ind w:left="1008" w:hanging="361"/>
      </w:pPr>
      <w:rPr>
        <w:rFonts w:ascii="Calibri" w:eastAsia="Calibri" w:hAnsi="Calibri" w:cs="Calibri"/>
        <w:b/>
        <w:bCs/>
        <w:i w:val="0"/>
        <w:iCs w:val="0"/>
        <w:spacing w:val="-2"/>
        <w:w w:val="100"/>
        <w:sz w:val="22"/>
        <w:szCs w:val="22"/>
        <w:lang w:val="es-ES" w:eastAsia="en-US" w:bidi="ar-SA"/>
      </w:rPr>
    </w:lvl>
    <w:lvl w:ilvl="1">
      <w:numFmt w:val="bullet"/>
      <w:lvlText w:val=""/>
      <w:lvlJc w:val="left"/>
      <w:pPr>
        <w:tabs>
          <w:tab w:val="num" w:pos="0"/>
        </w:tabs>
        <w:ind w:left="1918" w:hanging="361"/>
      </w:pPr>
      <w:rPr>
        <w:rFonts w:ascii="Symbol" w:hAnsi="Symbol" w:cs="Symbol" w:hint="default"/>
      </w:rPr>
    </w:lvl>
    <w:lvl w:ilvl="2">
      <w:numFmt w:val="bullet"/>
      <w:lvlText w:val=""/>
      <w:lvlJc w:val="left"/>
      <w:pPr>
        <w:tabs>
          <w:tab w:val="num" w:pos="0"/>
        </w:tabs>
        <w:ind w:left="2836" w:hanging="361"/>
      </w:pPr>
      <w:rPr>
        <w:rFonts w:ascii="Symbol" w:hAnsi="Symbol" w:cs="Symbol" w:hint="default"/>
      </w:rPr>
    </w:lvl>
    <w:lvl w:ilvl="3">
      <w:numFmt w:val="bullet"/>
      <w:lvlText w:val=""/>
      <w:lvlJc w:val="left"/>
      <w:pPr>
        <w:tabs>
          <w:tab w:val="num" w:pos="0"/>
        </w:tabs>
        <w:ind w:left="3755" w:hanging="361"/>
      </w:pPr>
      <w:rPr>
        <w:rFonts w:ascii="Symbol" w:hAnsi="Symbol" w:cs="Symbol" w:hint="default"/>
      </w:rPr>
    </w:lvl>
    <w:lvl w:ilvl="4">
      <w:numFmt w:val="bullet"/>
      <w:lvlText w:val=""/>
      <w:lvlJc w:val="left"/>
      <w:pPr>
        <w:tabs>
          <w:tab w:val="num" w:pos="0"/>
        </w:tabs>
        <w:ind w:left="4673" w:hanging="361"/>
      </w:pPr>
      <w:rPr>
        <w:rFonts w:ascii="Symbol" w:hAnsi="Symbol" w:cs="Symbol" w:hint="default"/>
      </w:rPr>
    </w:lvl>
    <w:lvl w:ilvl="5">
      <w:numFmt w:val="bullet"/>
      <w:lvlText w:val=""/>
      <w:lvlJc w:val="left"/>
      <w:pPr>
        <w:tabs>
          <w:tab w:val="num" w:pos="0"/>
        </w:tabs>
        <w:ind w:left="5592" w:hanging="361"/>
      </w:pPr>
      <w:rPr>
        <w:rFonts w:ascii="Symbol" w:hAnsi="Symbol" w:cs="Symbol" w:hint="default"/>
      </w:rPr>
    </w:lvl>
    <w:lvl w:ilvl="6">
      <w:numFmt w:val="bullet"/>
      <w:lvlText w:val=""/>
      <w:lvlJc w:val="left"/>
      <w:pPr>
        <w:tabs>
          <w:tab w:val="num" w:pos="0"/>
        </w:tabs>
        <w:ind w:left="6510" w:hanging="361"/>
      </w:pPr>
      <w:rPr>
        <w:rFonts w:ascii="Symbol" w:hAnsi="Symbol" w:cs="Symbol" w:hint="default"/>
      </w:rPr>
    </w:lvl>
    <w:lvl w:ilvl="7">
      <w:numFmt w:val="bullet"/>
      <w:lvlText w:val=""/>
      <w:lvlJc w:val="left"/>
      <w:pPr>
        <w:tabs>
          <w:tab w:val="num" w:pos="0"/>
        </w:tabs>
        <w:ind w:left="7428" w:hanging="361"/>
      </w:pPr>
      <w:rPr>
        <w:rFonts w:ascii="Symbol" w:hAnsi="Symbol" w:cs="Symbol" w:hint="default"/>
      </w:rPr>
    </w:lvl>
    <w:lvl w:ilvl="8">
      <w:numFmt w:val="bullet"/>
      <w:lvlText w:val=""/>
      <w:lvlJc w:val="left"/>
      <w:pPr>
        <w:tabs>
          <w:tab w:val="num" w:pos="0"/>
        </w:tabs>
        <w:ind w:left="8347" w:hanging="361"/>
      </w:pPr>
      <w:rPr>
        <w:rFonts w:ascii="Symbol" w:hAnsi="Symbol" w:cs="Symbol" w:hint="default"/>
      </w:rPr>
    </w:lvl>
  </w:abstractNum>
  <w:abstractNum w:abstractNumId="6" w15:restartNumberingAfterBreak="0">
    <w:nsid w:val="128C460B"/>
    <w:multiLevelType w:val="multilevel"/>
    <w:tmpl w:val="CD40925E"/>
    <w:lvl w:ilvl="0">
      <w:start w:val="19"/>
      <w:numFmt w:val="decimal"/>
      <w:lvlText w:val="%1."/>
      <w:lvlJc w:val="left"/>
      <w:pPr>
        <w:tabs>
          <w:tab w:val="num" w:pos="0"/>
        </w:tabs>
        <w:ind w:left="858" w:hanging="279"/>
      </w:pPr>
      <w:rPr>
        <w:rFonts w:ascii="Calibri" w:eastAsia="Calibri" w:hAnsi="Calibri" w:cs="Calibri"/>
        <w:b/>
        <w:bCs/>
        <w:i w:val="0"/>
        <w:iCs w:val="0"/>
        <w:spacing w:val="-2"/>
        <w:w w:val="100"/>
        <w:sz w:val="20"/>
        <w:szCs w:val="20"/>
        <w:lang w:val="es-ES" w:eastAsia="en-US" w:bidi="ar-SA"/>
      </w:rPr>
    </w:lvl>
    <w:lvl w:ilvl="1">
      <w:start w:val="1"/>
      <w:numFmt w:val="lowerLetter"/>
      <w:lvlText w:val="%2)"/>
      <w:lvlJc w:val="left"/>
      <w:pPr>
        <w:tabs>
          <w:tab w:val="num" w:pos="0"/>
        </w:tabs>
        <w:ind w:left="220" w:hanging="355"/>
      </w:pPr>
      <w:rPr>
        <w:rFonts w:ascii="Calibri" w:eastAsia="Calibri" w:hAnsi="Calibri" w:cs="Calibri"/>
        <w:b w:val="0"/>
        <w:bCs w:val="0"/>
        <w:i w:val="0"/>
        <w:iCs w:val="0"/>
        <w:spacing w:val="-1"/>
        <w:w w:val="100"/>
        <w:sz w:val="22"/>
        <w:szCs w:val="22"/>
        <w:lang w:val="es-ES" w:eastAsia="en-US" w:bidi="ar-SA"/>
      </w:rPr>
    </w:lvl>
    <w:lvl w:ilvl="2">
      <w:numFmt w:val="bullet"/>
      <w:lvlText w:val=""/>
      <w:lvlJc w:val="left"/>
      <w:pPr>
        <w:tabs>
          <w:tab w:val="num" w:pos="0"/>
        </w:tabs>
        <w:ind w:left="1896" w:hanging="355"/>
      </w:pPr>
      <w:rPr>
        <w:rFonts w:ascii="Symbol" w:hAnsi="Symbol" w:cs="Symbol" w:hint="default"/>
      </w:rPr>
    </w:lvl>
    <w:lvl w:ilvl="3">
      <w:numFmt w:val="bullet"/>
      <w:lvlText w:val=""/>
      <w:lvlJc w:val="left"/>
      <w:pPr>
        <w:tabs>
          <w:tab w:val="num" w:pos="0"/>
        </w:tabs>
        <w:ind w:left="2932" w:hanging="355"/>
      </w:pPr>
      <w:rPr>
        <w:rFonts w:ascii="Symbol" w:hAnsi="Symbol" w:cs="Symbol" w:hint="default"/>
      </w:rPr>
    </w:lvl>
    <w:lvl w:ilvl="4">
      <w:numFmt w:val="bullet"/>
      <w:lvlText w:val=""/>
      <w:lvlJc w:val="left"/>
      <w:pPr>
        <w:tabs>
          <w:tab w:val="num" w:pos="0"/>
        </w:tabs>
        <w:ind w:left="3968" w:hanging="355"/>
      </w:pPr>
      <w:rPr>
        <w:rFonts w:ascii="Symbol" w:hAnsi="Symbol" w:cs="Symbol" w:hint="default"/>
      </w:rPr>
    </w:lvl>
    <w:lvl w:ilvl="5">
      <w:numFmt w:val="bullet"/>
      <w:lvlText w:val=""/>
      <w:lvlJc w:val="left"/>
      <w:pPr>
        <w:tabs>
          <w:tab w:val="num" w:pos="0"/>
        </w:tabs>
        <w:ind w:left="5004" w:hanging="355"/>
      </w:pPr>
      <w:rPr>
        <w:rFonts w:ascii="Symbol" w:hAnsi="Symbol" w:cs="Symbol" w:hint="default"/>
      </w:rPr>
    </w:lvl>
    <w:lvl w:ilvl="6">
      <w:numFmt w:val="bullet"/>
      <w:lvlText w:val=""/>
      <w:lvlJc w:val="left"/>
      <w:pPr>
        <w:tabs>
          <w:tab w:val="num" w:pos="0"/>
        </w:tabs>
        <w:ind w:left="6040" w:hanging="355"/>
      </w:pPr>
      <w:rPr>
        <w:rFonts w:ascii="Symbol" w:hAnsi="Symbol" w:cs="Symbol" w:hint="default"/>
      </w:rPr>
    </w:lvl>
    <w:lvl w:ilvl="7">
      <w:numFmt w:val="bullet"/>
      <w:lvlText w:val=""/>
      <w:lvlJc w:val="left"/>
      <w:pPr>
        <w:tabs>
          <w:tab w:val="num" w:pos="0"/>
        </w:tabs>
        <w:ind w:left="7076" w:hanging="355"/>
      </w:pPr>
      <w:rPr>
        <w:rFonts w:ascii="Symbol" w:hAnsi="Symbol" w:cs="Symbol" w:hint="default"/>
      </w:rPr>
    </w:lvl>
    <w:lvl w:ilvl="8">
      <w:numFmt w:val="bullet"/>
      <w:lvlText w:val=""/>
      <w:lvlJc w:val="left"/>
      <w:pPr>
        <w:tabs>
          <w:tab w:val="num" w:pos="0"/>
        </w:tabs>
        <w:ind w:left="8112" w:hanging="355"/>
      </w:pPr>
      <w:rPr>
        <w:rFonts w:ascii="Symbol" w:hAnsi="Symbol" w:cs="Symbol" w:hint="default"/>
      </w:rPr>
    </w:lvl>
  </w:abstractNum>
  <w:abstractNum w:abstractNumId="7" w15:restartNumberingAfterBreak="0">
    <w:nsid w:val="146A4896"/>
    <w:multiLevelType w:val="multilevel"/>
    <w:tmpl w:val="E6E20B7A"/>
    <w:lvl w:ilvl="0">
      <w:start w:val="1"/>
      <w:numFmt w:val="decimal"/>
      <w:lvlText w:val="%1."/>
      <w:lvlJc w:val="left"/>
      <w:pPr>
        <w:tabs>
          <w:tab w:val="num" w:pos="0"/>
        </w:tabs>
        <w:ind w:left="220" w:hanging="250"/>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216" w:hanging="250"/>
      </w:pPr>
      <w:rPr>
        <w:rFonts w:ascii="Symbol" w:hAnsi="Symbol" w:cs="Symbol" w:hint="default"/>
      </w:rPr>
    </w:lvl>
    <w:lvl w:ilvl="2">
      <w:numFmt w:val="bullet"/>
      <w:lvlText w:val=""/>
      <w:lvlJc w:val="left"/>
      <w:pPr>
        <w:tabs>
          <w:tab w:val="num" w:pos="0"/>
        </w:tabs>
        <w:ind w:left="2212" w:hanging="250"/>
      </w:pPr>
      <w:rPr>
        <w:rFonts w:ascii="Symbol" w:hAnsi="Symbol" w:cs="Symbol" w:hint="default"/>
      </w:rPr>
    </w:lvl>
    <w:lvl w:ilvl="3">
      <w:numFmt w:val="bullet"/>
      <w:lvlText w:val=""/>
      <w:lvlJc w:val="left"/>
      <w:pPr>
        <w:tabs>
          <w:tab w:val="num" w:pos="0"/>
        </w:tabs>
        <w:ind w:left="3209" w:hanging="250"/>
      </w:pPr>
      <w:rPr>
        <w:rFonts w:ascii="Symbol" w:hAnsi="Symbol" w:cs="Symbol" w:hint="default"/>
      </w:rPr>
    </w:lvl>
    <w:lvl w:ilvl="4">
      <w:numFmt w:val="bullet"/>
      <w:lvlText w:val=""/>
      <w:lvlJc w:val="left"/>
      <w:pPr>
        <w:tabs>
          <w:tab w:val="num" w:pos="0"/>
        </w:tabs>
        <w:ind w:left="4205" w:hanging="250"/>
      </w:pPr>
      <w:rPr>
        <w:rFonts w:ascii="Symbol" w:hAnsi="Symbol" w:cs="Symbol" w:hint="default"/>
      </w:rPr>
    </w:lvl>
    <w:lvl w:ilvl="5">
      <w:numFmt w:val="bullet"/>
      <w:lvlText w:val=""/>
      <w:lvlJc w:val="left"/>
      <w:pPr>
        <w:tabs>
          <w:tab w:val="num" w:pos="0"/>
        </w:tabs>
        <w:ind w:left="5202" w:hanging="250"/>
      </w:pPr>
      <w:rPr>
        <w:rFonts w:ascii="Symbol" w:hAnsi="Symbol" w:cs="Symbol" w:hint="default"/>
      </w:rPr>
    </w:lvl>
    <w:lvl w:ilvl="6">
      <w:numFmt w:val="bullet"/>
      <w:lvlText w:val=""/>
      <w:lvlJc w:val="left"/>
      <w:pPr>
        <w:tabs>
          <w:tab w:val="num" w:pos="0"/>
        </w:tabs>
        <w:ind w:left="6198" w:hanging="250"/>
      </w:pPr>
      <w:rPr>
        <w:rFonts w:ascii="Symbol" w:hAnsi="Symbol" w:cs="Symbol" w:hint="default"/>
      </w:rPr>
    </w:lvl>
    <w:lvl w:ilvl="7">
      <w:numFmt w:val="bullet"/>
      <w:lvlText w:val=""/>
      <w:lvlJc w:val="left"/>
      <w:pPr>
        <w:tabs>
          <w:tab w:val="num" w:pos="0"/>
        </w:tabs>
        <w:ind w:left="7194" w:hanging="250"/>
      </w:pPr>
      <w:rPr>
        <w:rFonts w:ascii="Symbol" w:hAnsi="Symbol" w:cs="Symbol" w:hint="default"/>
      </w:rPr>
    </w:lvl>
    <w:lvl w:ilvl="8">
      <w:numFmt w:val="bullet"/>
      <w:lvlText w:val=""/>
      <w:lvlJc w:val="left"/>
      <w:pPr>
        <w:tabs>
          <w:tab w:val="num" w:pos="0"/>
        </w:tabs>
        <w:ind w:left="8191" w:hanging="250"/>
      </w:pPr>
      <w:rPr>
        <w:rFonts w:ascii="Symbol" w:hAnsi="Symbol" w:cs="Symbol" w:hint="default"/>
      </w:rPr>
    </w:lvl>
  </w:abstractNum>
  <w:abstractNum w:abstractNumId="8" w15:restartNumberingAfterBreak="0">
    <w:nsid w:val="15614DCE"/>
    <w:multiLevelType w:val="multilevel"/>
    <w:tmpl w:val="203E63F6"/>
    <w:lvl w:ilvl="0">
      <w:start w:val="1"/>
      <w:numFmt w:val="decimal"/>
      <w:lvlText w:val="%1."/>
      <w:lvlJc w:val="left"/>
      <w:pPr>
        <w:tabs>
          <w:tab w:val="num" w:pos="0"/>
        </w:tabs>
        <w:ind w:left="436" w:hanging="216"/>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414" w:hanging="216"/>
      </w:pPr>
      <w:rPr>
        <w:rFonts w:ascii="Symbol" w:hAnsi="Symbol" w:cs="Symbol" w:hint="default"/>
      </w:rPr>
    </w:lvl>
    <w:lvl w:ilvl="2">
      <w:numFmt w:val="bullet"/>
      <w:lvlText w:val=""/>
      <w:lvlJc w:val="left"/>
      <w:pPr>
        <w:tabs>
          <w:tab w:val="num" w:pos="0"/>
        </w:tabs>
        <w:ind w:left="2388" w:hanging="216"/>
      </w:pPr>
      <w:rPr>
        <w:rFonts w:ascii="Symbol" w:hAnsi="Symbol" w:cs="Symbol" w:hint="default"/>
      </w:rPr>
    </w:lvl>
    <w:lvl w:ilvl="3">
      <w:numFmt w:val="bullet"/>
      <w:lvlText w:val=""/>
      <w:lvlJc w:val="left"/>
      <w:pPr>
        <w:tabs>
          <w:tab w:val="num" w:pos="0"/>
        </w:tabs>
        <w:ind w:left="3363" w:hanging="216"/>
      </w:pPr>
      <w:rPr>
        <w:rFonts w:ascii="Symbol" w:hAnsi="Symbol" w:cs="Symbol" w:hint="default"/>
      </w:rPr>
    </w:lvl>
    <w:lvl w:ilvl="4">
      <w:numFmt w:val="bullet"/>
      <w:lvlText w:val=""/>
      <w:lvlJc w:val="left"/>
      <w:pPr>
        <w:tabs>
          <w:tab w:val="num" w:pos="0"/>
        </w:tabs>
        <w:ind w:left="4337" w:hanging="216"/>
      </w:pPr>
      <w:rPr>
        <w:rFonts w:ascii="Symbol" w:hAnsi="Symbol" w:cs="Symbol" w:hint="default"/>
      </w:rPr>
    </w:lvl>
    <w:lvl w:ilvl="5">
      <w:numFmt w:val="bullet"/>
      <w:lvlText w:val=""/>
      <w:lvlJc w:val="left"/>
      <w:pPr>
        <w:tabs>
          <w:tab w:val="num" w:pos="0"/>
        </w:tabs>
        <w:ind w:left="5312" w:hanging="216"/>
      </w:pPr>
      <w:rPr>
        <w:rFonts w:ascii="Symbol" w:hAnsi="Symbol" w:cs="Symbol" w:hint="default"/>
      </w:rPr>
    </w:lvl>
    <w:lvl w:ilvl="6">
      <w:numFmt w:val="bullet"/>
      <w:lvlText w:val=""/>
      <w:lvlJc w:val="left"/>
      <w:pPr>
        <w:tabs>
          <w:tab w:val="num" w:pos="0"/>
        </w:tabs>
        <w:ind w:left="6286" w:hanging="216"/>
      </w:pPr>
      <w:rPr>
        <w:rFonts w:ascii="Symbol" w:hAnsi="Symbol" w:cs="Symbol" w:hint="default"/>
      </w:rPr>
    </w:lvl>
    <w:lvl w:ilvl="7">
      <w:numFmt w:val="bullet"/>
      <w:lvlText w:val=""/>
      <w:lvlJc w:val="left"/>
      <w:pPr>
        <w:tabs>
          <w:tab w:val="num" w:pos="0"/>
        </w:tabs>
        <w:ind w:left="7260" w:hanging="216"/>
      </w:pPr>
      <w:rPr>
        <w:rFonts w:ascii="Symbol" w:hAnsi="Symbol" w:cs="Symbol" w:hint="default"/>
      </w:rPr>
    </w:lvl>
    <w:lvl w:ilvl="8">
      <w:numFmt w:val="bullet"/>
      <w:lvlText w:val=""/>
      <w:lvlJc w:val="left"/>
      <w:pPr>
        <w:tabs>
          <w:tab w:val="num" w:pos="0"/>
        </w:tabs>
        <w:ind w:left="8235" w:hanging="216"/>
      </w:pPr>
      <w:rPr>
        <w:rFonts w:ascii="Symbol" w:hAnsi="Symbol" w:cs="Symbol" w:hint="default"/>
      </w:rPr>
    </w:lvl>
  </w:abstractNum>
  <w:abstractNum w:abstractNumId="9" w15:restartNumberingAfterBreak="0">
    <w:nsid w:val="1C634910"/>
    <w:multiLevelType w:val="multilevel"/>
    <w:tmpl w:val="589E100C"/>
    <w:lvl w:ilvl="0">
      <w:start w:val="3"/>
      <w:numFmt w:val="lowerLetter"/>
      <w:lvlText w:val="%1)"/>
      <w:lvlJc w:val="left"/>
      <w:pPr>
        <w:tabs>
          <w:tab w:val="num" w:pos="0"/>
        </w:tabs>
        <w:ind w:left="566" w:hanging="360"/>
      </w:pPr>
      <w:rPr>
        <w:rFonts w:ascii="Calibri" w:eastAsia="Calibri" w:hAnsi="Calibri" w:cs="Calibri"/>
        <w:b w:val="0"/>
        <w:bCs w:val="0"/>
        <w:i w:val="0"/>
        <w:iCs w:val="0"/>
        <w:spacing w:val="-3"/>
        <w:w w:val="100"/>
        <w:sz w:val="22"/>
        <w:szCs w:val="22"/>
        <w:lang w:val="es-ES" w:eastAsia="en-US" w:bidi="ar-SA"/>
      </w:rPr>
    </w:lvl>
    <w:lvl w:ilvl="1">
      <w:start w:val="1"/>
      <w:numFmt w:val="lowerRoman"/>
      <w:lvlText w:val="%2."/>
      <w:lvlJc w:val="left"/>
      <w:pPr>
        <w:tabs>
          <w:tab w:val="num" w:pos="0"/>
        </w:tabs>
        <w:ind w:left="849" w:hanging="288"/>
      </w:pPr>
      <w:rPr>
        <w:rFonts w:ascii="Calibri" w:eastAsia="Calibri" w:hAnsi="Calibri" w:cs="Calibri"/>
        <w:b w:val="0"/>
        <w:bCs w:val="0"/>
        <w:i w:val="0"/>
        <w:iCs w:val="0"/>
        <w:spacing w:val="0"/>
        <w:w w:val="100"/>
        <w:sz w:val="22"/>
        <w:szCs w:val="22"/>
        <w:lang w:val="es-ES" w:eastAsia="en-US" w:bidi="ar-SA"/>
      </w:rPr>
    </w:lvl>
    <w:lvl w:ilvl="2">
      <w:numFmt w:val="bullet"/>
      <w:lvlText w:val=""/>
      <w:lvlJc w:val="left"/>
      <w:pPr>
        <w:tabs>
          <w:tab w:val="num" w:pos="0"/>
        </w:tabs>
        <w:ind w:left="1847" w:hanging="288"/>
      </w:pPr>
      <w:rPr>
        <w:rFonts w:ascii="Symbol" w:hAnsi="Symbol" w:cs="Symbol" w:hint="default"/>
      </w:rPr>
    </w:lvl>
    <w:lvl w:ilvl="3">
      <w:numFmt w:val="bullet"/>
      <w:lvlText w:val=""/>
      <w:lvlJc w:val="left"/>
      <w:pPr>
        <w:tabs>
          <w:tab w:val="num" w:pos="0"/>
        </w:tabs>
        <w:ind w:left="2855" w:hanging="288"/>
      </w:pPr>
      <w:rPr>
        <w:rFonts w:ascii="Symbol" w:hAnsi="Symbol" w:cs="Symbol" w:hint="default"/>
      </w:rPr>
    </w:lvl>
    <w:lvl w:ilvl="4">
      <w:numFmt w:val="bullet"/>
      <w:lvlText w:val=""/>
      <w:lvlJc w:val="left"/>
      <w:pPr>
        <w:tabs>
          <w:tab w:val="num" w:pos="0"/>
        </w:tabs>
        <w:ind w:left="3863" w:hanging="288"/>
      </w:pPr>
      <w:rPr>
        <w:rFonts w:ascii="Symbol" w:hAnsi="Symbol" w:cs="Symbol" w:hint="default"/>
      </w:rPr>
    </w:lvl>
    <w:lvl w:ilvl="5">
      <w:numFmt w:val="bullet"/>
      <w:lvlText w:val=""/>
      <w:lvlJc w:val="left"/>
      <w:pPr>
        <w:tabs>
          <w:tab w:val="num" w:pos="0"/>
        </w:tabs>
        <w:ind w:left="4871" w:hanging="288"/>
      </w:pPr>
      <w:rPr>
        <w:rFonts w:ascii="Symbol" w:hAnsi="Symbol" w:cs="Symbol" w:hint="default"/>
      </w:rPr>
    </w:lvl>
    <w:lvl w:ilvl="6">
      <w:numFmt w:val="bullet"/>
      <w:lvlText w:val=""/>
      <w:lvlJc w:val="left"/>
      <w:pPr>
        <w:tabs>
          <w:tab w:val="num" w:pos="0"/>
        </w:tabs>
        <w:ind w:left="5879" w:hanging="288"/>
      </w:pPr>
      <w:rPr>
        <w:rFonts w:ascii="Symbol" w:hAnsi="Symbol" w:cs="Symbol" w:hint="default"/>
      </w:rPr>
    </w:lvl>
    <w:lvl w:ilvl="7">
      <w:numFmt w:val="bullet"/>
      <w:lvlText w:val=""/>
      <w:lvlJc w:val="left"/>
      <w:pPr>
        <w:tabs>
          <w:tab w:val="num" w:pos="0"/>
        </w:tabs>
        <w:ind w:left="6887" w:hanging="288"/>
      </w:pPr>
      <w:rPr>
        <w:rFonts w:ascii="Symbol" w:hAnsi="Symbol" w:cs="Symbol" w:hint="default"/>
      </w:rPr>
    </w:lvl>
    <w:lvl w:ilvl="8">
      <w:numFmt w:val="bullet"/>
      <w:lvlText w:val=""/>
      <w:lvlJc w:val="left"/>
      <w:pPr>
        <w:tabs>
          <w:tab w:val="num" w:pos="0"/>
        </w:tabs>
        <w:ind w:left="7895" w:hanging="288"/>
      </w:pPr>
      <w:rPr>
        <w:rFonts w:ascii="Symbol" w:hAnsi="Symbol" w:cs="Symbol" w:hint="default"/>
      </w:rPr>
    </w:lvl>
  </w:abstractNum>
  <w:abstractNum w:abstractNumId="10" w15:restartNumberingAfterBreak="0">
    <w:nsid w:val="1DDC2662"/>
    <w:multiLevelType w:val="multilevel"/>
    <w:tmpl w:val="552274D4"/>
    <w:lvl w:ilvl="0">
      <w:start w:val="1"/>
      <w:numFmt w:val="decimal"/>
      <w:lvlText w:val="%1."/>
      <w:lvlJc w:val="left"/>
      <w:pPr>
        <w:tabs>
          <w:tab w:val="num" w:pos="0"/>
        </w:tabs>
        <w:ind w:left="220" w:hanging="221"/>
      </w:pPr>
      <w:rPr>
        <w:rFonts w:ascii="Calibri" w:eastAsia="Calibri" w:hAnsi="Calibri" w:cs="Calibri"/>
        <w:b/>
        <w:bCs/>
        <w:i w:val="0"/>
        <w:iCs w:val="0"/>
        <w:spacing w:val="-2"/>
        <w:w w:val="100"/>
        <w:sz w:val="22"/>
        <w:szCs w:val="22"/>
        <w:lang w:val="es-ES" w:eastAsia="en-US" w:bidi="ar-SA"/>
      </w:rPr>
    </w:lvl>
    <w:lvl w:ilvl="1">
      <w:start w:val="1"/>
      <w:numFmt w:val="lowerLetter"/>
      <w:lvlText w:val="%2)"/>
      <w:lvlJc w:val="left"/>
      <w:pPr>
        <w:tabs>
          <w:tab w:val="num" w:pos="0"/>
        </w:tabs>
        <w:ind w:left="220" w:hanging="231"/>
      </w:pPr>
      <w:rPr>
        <w:rFonts w:ascii="Calibri" w:eastAsia="Calibri" w:hAnsi="Calibri" w:cs="Calibri"/>
        <w:b w:val="0"/>
        <w:bCs w:val="0"/>
        <w:i w:val="0"/>
        <w:iCs w:val="0"/>
        <w:spacing w:val="-1"/>
        <w:w w:val="100"/>
        <w:sz w:val="22"/>
        <w:szCs w:val="22"/>
        <w:lang w:val="es-ES" w:eastAsia="en-US" w:bidi="ar-SA"/>
      </w:rPr>
    </w:lvl>
    <w:lvl w:ilvl="2">
      <w:numFmt w:val="bullet"/>
      <w:lvlText w:val=""/>
      <w:lvlJc w:val="left"/>
      <w:pPr>
        <w:tabs>
          <w:tab w:val="num" w:pos="0"/>
        </w:tabs>
        <w:ind w:left="2212" w:hanging="231"/>
      </w:pPr>
      <w:rPr>
        <w:rFonts w:ascii="Symbol" w:hAnsi="Symbol" w:cs="Symbol" w:hint="default"/>
      </w:rPr>
    </w:lvl>
    <w:lvl w:ilvl="3">
      <w:numFmt w:val="bullet"/>
      <w:lvlText w:val=""/>
      <w:lvlJc w:val="left"/>
      <w:pPr>
        <w:tabs>
          <w:tab w:val="num" w:pos="0"/>
        </w:tabs>
        <w:ind w:left="3209" w:hanging="231"/>
      </w:pPr>
      <w:rPr>
        <w:rFonts w:ascii="Symbol" w:hAnsi="Symbol" w:cs="Symbol" w:hint="default"/>
      </w:rPr>
    </w:lvl>
    <w:lvl w:ilvl="4">
      <w:numFmt w:val="bullet"/>
      <w:lvlText w:val=""/>
      <w:lvlJc w:val="left"/>
      <w:pPr>
        <w:tabs>
          <w:tab w:val="num" w:pos="0"/>
        </w:tabs>
        <w:ind w:left="4205" w:hanging="231"/>
      </w:pPr>
      <w:rPr>
        <w:rFonts w:ascii="Symbol" w:hAnsi="Symbol" w:cs="Symbol" w:hint="default"/>
      </w:rPr>
    </w:lvl>
    <w:lvl w:ilvl="5">
      <w:numFmt w:val="bullet"/>
      <w:lvlText w:val=""/>
      <w:lvlJc w:val="left"/>
      <w:pPr>
        <w:tabs>
          <w:tab w:val="num" w:pos="0"/>
        </w:tabs>
        <w:ind w:left="5202" w:hanging="231"/>
      </w:pPr>
      <w:rPr>
        <w:rFonts w:ascii="Symbol" w:hAnsi="Symbol" w:cs="Symbol" w:hint="default"/>
      </w:rPr>
    </w:lvl>
    <w:lvl w:ilvl="6">
      <w:numFmt w:val="bullet"/>
      <w:lvlText w:val=""/>
      <w:lvlJc w:val="left"/>
      <w:pPr>
        <w:tabs>
          <w:tab w:val="num" w:pos="0"/>
        </w:tabs>
        <w:ind w:left="6198" w:hanging="231"/>
      </w:pPr>
      <w:rPr>
        <w:rFonts w:ascii="Symbol" w:hAnsi="Symbol" w:cs="Symbol" w:hint="default"/>
      </w:rPr>
    </w:lvl>
    <w:lvl w:ilvl="7">
      <w:numFmt w:val="bullet"/>
      <w:lvlText w:val=""/>
      <w:lvlJc w:val="left"/>
      <w:pPr>
        <w:tabs>
          <w:tab w:val="num" w:pos="0"/>
        </w:tabs>
        <w:ind w:left="7194" w:hanging="231"/>
      </w:pPr>
      <w:rPr>
        <w:rFonts w:ascii="Symbol" w:hAnsi="Symbol" w:cs="Symbol" w:hint="default"/>
      </w:rPr>
    </w:lvl>
    <w:lvl w:ilvl="8">
      <w:numFmt w:val="bullet"/>
      <w:lvlText w:val=""/>
      <w:lvlJc w:val="left"/>
      <w:pPr>
        <w:tabs>
          <w:tab w:val="num" w:pos="0"/>
        </w:tabs>
        <w:ind w:left="8191" w:hanging="231"/>
      </w:pPr>
      <w:rPr>
        <w:rFonts w:ascii="Symbol" w:hAnsi="Symbol" w:cs="Symbol" w:hint="default"/>
      </w:rPr>
    </w:lvl>
  </w:abstractNum>
  <w:abstractNum w:abstractNumId="11" w15:restartNumberingAfterBreak="0">
    <w:nsid w:val="1EAB33D8"/>
    <w:multiLevelType w:val="multilevel"/>
    <w:tmpl w:val="273C84F2"/>
    <w:lvl w:ilvl="0">
      <w:start w:val="1"/>
      <w:numFmt w:val="decimal"/>
      <w:lvlText w:val="%1."/>
      <w:lvlJc w:val="left"/>
      <w:pPr>
        <w:tabs>
          <w:tab w:val="num" w:pos="0"/>
        </w:tabs>
        <w:ind w:left="220" w:hanging="269"/>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216" w:hanging="269"/>
      </w:pPr>
      <w:rPr>
        <w:rFonts w:ascii="Symbol" w:hAnsi="Symbol" w:cs="Symbol" w:hint="default"/>
      </w:rPr>
    </w:lvl>
    <w:lvl w:ilvl="2">
      <w:numFmt w:val="bullet"/>
      <w:lvlText w:val=""/>
      <w:lvlJc w:val="left"/>
      <w:pPr>
        <w:tabs>
          <w:tab w:val="num" w:pos="0"/>
        </w:tabs>
        <w:ind w:left="2212" w:hanging="269"/>
      </w:pPr>
      <w:rPr>
        <w:rFonts w:ascii="Symbol" w:hAnsi="Symbol" w:cs="Symbol" w:hint="default"/>
      </w:rPr>
    </w:lvl>
    <w:lvl w:ilvl="3">
      <w:numFmt w:val="bullet"/>
      <w:lvlText w:val=""/>
      <w:lvlJc w:val="left"/>
      <w:pPr>
        <w:tabs>
          <w:tab w:val="num" w:pos="0"/>
        </w:tabs>
        <w:ind w:left="3209" w:hanging="269"/>
      </w:pPr>
      <w:rPr>
        <w:rFonts w:ascii="Symbol" w:hAnsi="Symbol" w:cs="Symbol" w:hint="default"/>
      </w:rPr>
    </w:lvl>
    <w:lvl w:ilvl="4">
      <w:numFmt w:val="bullet"/>
      <w:lvlText w:val=""/>
      <w:lvlJc w:val="left"/>
      <w:pPr>
        <w:tabs>
          <w:tab w:val="num" w:pos="0"/>
        </w:tabs>
        <w:ind w:left="4205" w:hanging="269"/>
      </w:pPr>
      <w:rPr>
        <w:rFonts w:ascii="Symbol" w:hAnsi="Symbol" w:cs="Symbol" w:hint="default"/>
      </w:rPr>
    </w:lvl>
    <w:lvl w:ilvl="5">
      <w:numFmt w:val="bullet"/>
      <w:lvlText w:val=""/>
      <w:lvlJc w:val="left"/>
      <w:pPr>
        <w:tabs>
          <w:tab w:val="num" w:pos="0"/>
        </w:tabs>
        <w:ind w:left="5202" w:hanging="269"/>
      </w:pPr>
      <w:rPr>
        <w:rFonts w:ascii="Symbol" w:hAnsi="Symbol" w:cs="Symbol" w:hint="default"/>
      </w:rPr>
    </w:lvl>
    <w:lvl w:ilvl="6">
      <w:numFmt w:val="bullet"/>
      <w:lvlText w:val=""/>
      <w:lvlJc w:val="left"/>
      <w:pPr>
        <w:tabs>
          <w:tab w:val="num" w:pos="0"/>
        </w:tabs>
        <w:ind w:left="6198" w:hanging="269"/>
      </w:pPr>
      <w:rPr>
        <w:rFonts w:ascii="Symbol" w:hAnsi="Symbol" w:cs="Symbol" w:hint="default"/>
      </w:rPr>
    </w:lvl>
    <w:lvl w:ilvl="7">
      <w:numFmt w:val="bullet"/>
      <w:lvlText w:val=""/>
      <w:lvlJc w:val="left"/>
      <w:pPr>
        <w:tabs>
          <w:tab w:val="num" w:pos="0"/>
        </w:tabs>
        <w:ind w:left="7194" w:hanging="269"/>
      </w:pPr>
      <w:rPr>
        <w:rFonts w:ascii="Symbol" w:hAnsi="Symbol" w:cs="Symbol" w:hint="default"/>
      </w:rPr>
    </w:lvl>
    <w:lvl w:ilvl="8">
      <w:numFmt w:val="bullet"/>
      <w:lvlText w:val=""/>
      <w:lvlJc w:val="left"/>
      <w:pPr>
        <w:tabs>
          <w:tab w:val="num" w:pos="0"/>
        </w:tabs>
        <w:ind w:left="8191" w:hanging="269"/>
      </w:pPr>
      <w:rPr>
        <w:rFonts w:ascii="Symbol" w:hAnsi="Symbol" w:cs="Symbol" w:hint="default"/>
      </w:rPr>
    </w:lvl>
  </w:abstractNum>
  <w:abstractNum w:abstractNumId="12" w15:restartNumberingAfterBreak="0">
    <w:nsid w:val="217B1E04"/>
    <w:multiLevelType w:val="multilevel"/>
    <w:tmpl w:val="6BD06306"/>
    <w:lvl w:ilvl="0">
      <w:numFmt w:val="bullet"/>
      <w:lvlText w:val=""/>
      <w:lvlJc w:val="left"/>
      <w:pPr>
        <w:tabs>
          <w:tab w:val="num" w:pos="0"/>
        </w:tabs>
        <w:ind w:left="1373" w:hanging="361"/>
      </w:pPr>
      <w:rPr>
        <w:rFonts w:ascii="Symbol" w:hAnsi="Symbol" w:cs="Symbol" w:hint="default"/>
      </w:rPr>
    </w:lvl>
    <w:lvl w:ilvl="1">
      <w:numFmt w:val="bullet"/>
      <w:lvlText w:val=""/>
      <w:lvlJc w:val="left"/>
      <w:pPr>
        <w:tabs>
          <w:tab w:val="num" w:pos="0"/>
        </w:tabs>
        <w:ind w:left="2260" w:hanging="361"/>
      </w:pPr>
      <w:rPr>
        <w:rFonts w:ascii="Symbol" w:hAnsi="Symbol" w:cs="Symbol" w:hint="default"/>
      </w:rPr>
    </w:lvl>
    <w:lvl w:ilvl="2">
      <w:numFmt w:val="bullet"/>
      <w:lvlText w:val=""/>
      <w:lvlJc w:val="left"/>
      <w:pPr>
        <w:tabs>
          <w:tab w:val="num" w:pos="0"/>
        </w:tabs>
        <w:ind w:left="3140" w:hanging="361"/>
      </w:pPr>
      <w:rPr>
        <w:rFonts w:ascii="Symbol" w:hAnsi="Symbol" w:cs="Symbol" w:hint="default"/>
      </w:rPr>
    </w:lvl>
    <w:lvl w:ilvl="3">
      <w:numFmt w:val="bullet"/>
      <w:lvlText w:val=""/>
      <w:lvlJc w:val="left"/>
      <w:pPr>
        <w:tabs>
          <w:tab w:val="num" w:pos="0"/>
        </w:tabs>
        <w:ind w:left="4021" w:hanging="361"/>
      </w:pPr>
      <w:rPr>
        <w:rFonts w:ascii="Symbol" w:hAnsi="Symbol" w:cs="Symbol" w:hint="default"/>
      </w:rPr>
    </w:lvl>
    <w:lvl w:ilvl="4">
      <w:numFmt w:val="bullet"/>
      <w:lvlText w:val=""/>
      <w:lvlJc w:val="left"/>
      <w:pPr>
        <w:tabs>
          <w:tab w:val="num" w:pos="0"/>
        </w:tabs>
        <w:ind w:left="4901" w:hanging="361"/>
      </w:pPr>
      <w:rPr>
        <w:rFonts w:ascii="Symbol" w:hAnsi="Symbol" w:cs="Symbol" w:hint="default"/>
      </w:rPr>
    </w:lvl>
    <w:lvl w:ilvl="5">
      <w:numFmt w:val="bullet"/>
      <w:lvlText w:val=""/>
      <w:lvlJc w:val="left"/>
      <w:pPr>
        <w:tabs>
          <w:tab w:val="num" w:pos="0"/>
        </w:tabs>
        <w:ind w:left="5782" w:hanging="361"/>
      </w:pPr>
      <w:rPr>
        <w:rFonts w:ascii="Symbol" w:hAnsi="Symbol" w:cs="Symbol" w:hint="default"/>
      </w:rPr>
    </w:lvl>
    <w:lvl w:ilvl="6">
      <w:numFmt w:val="bullet"/>
      <w:lvlText w:val=""/>
      <w:lvlJc w:val="left"/>
      <w:pPr>
        <w:tabs>
          <w:tab w:val="num" w:pos="0"/>
        </w:tabs>
        <w:ind w:left="6662" w:hanging="361"/>
      </w:pPr>
      <w:rPr>
        <w:rFonts w:ascii="Symbol" w:hAnsi="Symbol" w:cs="Symbol" w:hint="default"/>
      </w:rPr>
    </w:lvl>
    <w:lvl w:ilvl="7">
      <w:numFmt w:val="bullet"/>
      <w:lvlText w:val=""/>
      <w:lvlJc w:val="left"/>
      <w:pPr>
        <w:tabs>
          <w:tab w:val="num" w:pos="0"/>
        </w:tabs>
        <w:ind w:left="7542" w:hanging="361"/>
      </w:pPr>
      <w:rPr>
        <w:rFonts w:ascii="Symbol" w:hAnsi="Symbol" w:cs="Symbol" w:hint="default"/>
      </w:rPr>
    </w:lvl>
    <w:lvl w:ilvl="8">
      <w:numFmt w:val="bullet"/>
      <w:lvlText w:val=""/>
      <w:lvlJc w:val="left"/>
      <w:pPr>
        <w:tabs>
          <w:tab w:val="num" w:pos="0"/>
        </w:tabs>
        <w:ind w:left="8423" w:hanging="361"/>
      </w:pPr>
      <w:rPr>
        <w:rFonts w:ascii="Symbol" w:hAnsi="Symbol" w:cs="Symbol" w:hint="default"/>
      </w:rPr>
    </w:lvl>
  </w:abstractNum>
  <w:abstractNum w:abstractNumId="13" w15:restartNumberingAfterBreak="0">
    <w:nsid w:val="24DE1D23"/>
    <w:multiLevelType w:val="multilevel"/>
    <w:tmpl w:val="1FA0BE3C"/>
    <w:lvl w:ilvl="0">
      <w:start w:val="1"/>
      <w:numFmt w:val="decimal"/>
      <w:lvlText w:val="%1."/>
      <w:lvlJc w:val="left"/>
      <w:pPr>
        <w:tabs>
          <w:tab w:val="num" w:pos="0"/>
        </w:tabs>
        <w:ind w:left="436" w:hanging="216"/>
      </w:pPr>
      <w:rPr>
        <w:rFonts w:ascii="Calibri" w:eastAsia="Calibri" w:hAnsi="Calibri" w:cs="Calibri"/>
        <w:b/>
        <w:bCs/>
        <w:i w:val="0"/>
        <w:iCs w:val="0"/>
        <w:spacing w:val="-2"/>
        <w:w w:val="100"/>
        <w:sz w:val="22"/>
        <w:szCs w:val="22"/>
        <w:lang w:val="es-ES" w:eastAsia="en-US" w:bidi="ar-SA"/>
      </w:rPr>
    </w:lvl>
    <w:lvl w:ilvl="1">
      <w:start w:val="1"/>
      <w:numFmt w:val="lowerLetter"/>
      <w:lvlText w:val="%2)"/>
      <w:lvlJc w:val="left"/>
      <w:pPr>
        <w:tabs>
          <w:tab w:val="num" w:pos="0"/>
        </w:tabs>
        <w:ind w:left="220" w:hanging="240"/>
      </w:pPr>
      <w:rPr>
        <w:rFonts w:ascii="Calibri" w:eastAsia="Calibri" w:hAnsi="Calibri" w:cs="Calibri"/>
        <w:b w:val="0"/>
        <w:bCs w:val="0"/>
        <w:i w:val="0"/>
        <w:iCs w:val="0"/>
        <w:spacing w:val="-1"/>
        <w:w w:val="100"/>
        <w:sz w:val="22"/>
        <w:szCs w:val="22"/>
        <w:lang w:val="es-ES" w:eastAsia="en-US" w:bidi="ar-SA"/>
      </w:rPr>
    </w:lvl>
    <w:lvl w:ilvl="2">
      <w:start w:val="1"/>
      <w:numFmt w:val="lowerRoman"/>
      <w:lvlText w:val="%3."/>
      <w:lvlJc w:val="left"/>
      <w:pPr>
        <w:tabs>
          <w:tab w:val="num" w:pos="0"/>
        </w:tabs>
        <w:ind w:left="940" w:hanging="360"/>
      </w:pPr>
      <w:rPr>
        <w:rFonts w:ascii="Calibri" w:eastAsia="Calibri" w:hAnsi="Calibri" w:cs="Calibri"/>
        <w:b w:val="0"/>
        <w:bCs w:val="0"/>
        <w:i w:val="0"/>
        <w:iCs w:val="0"/>
        <w:spacing w:val="0"/>
        <w:w w:val="100"/>
        <w:sz w:val="22"/>
        <w:szCs w:val="22"/>
        <w:lang w:val="es-ES" w:eastAsia="en-US" w:bidi="ar-SA"/>
      </w:rPr>
    </w:lvl>
    <w:lvl w:ilvl="3">
      <w:numFmt w:val="bullet"/>
      <w:lvlText w:val=""/>
      <w:lvlJc w:val="left"/>
      <w:pPr>
        <w:tabs>
          <w:tab w:val="num" w:pos="0"/>
        </w:tabs>
        <w:ind w:left="2095" w:hanging="360"/>
      </w:pPr>
      <w:rPr>
        <w:rFonts w:ascii="Symbol" w:hAnsi="Symbol" w:cs="Symbol" w:hint="default"/>
      </w:rPr>
    </w:lvl>
    <w:lvl w:ilvl="4">
      <w:numFmt w:val="bullet"/>
      <w:lvlText w:val=""/>
      <w:lvlJc w:val="left"/>
      <w:pPr>
        <w:tabs>
          <w:tab w:val="num" w:pos="0"/>
        </w:tabs>
        <w:ind w:left="3251" w:hanging="360"/>
      </w:pPr>
      <w:rPr>
        <w:rFonts w:ascii="Symbol" w:hAnsi="Symbol" w:cs="Symbol" w:hint="default"/>
      </w:rPr>
    </w:lvl>
    <w:lvl w:ilvl="5">
      <w:numFmt w:val="bullet"/>
      <w:lvlText w:val=""/>
      <w:lvlJc w:val="left"/>
      <w:pPr>
        <w:tabs>
          <w:tab w:val="num" w:pos="0"/>
        </w:tabs>
        <w:ind w:left="4406" w:hanging="360"/>
      </w:pPr>
      <w:rPr>
        <w:rFonts w:ascii="Symbol" w:hAnsi="Symbol" w:cs="Symbol" w:hint="default"/>
      </w:rPr>
    </w:lvl>
    <w:lvl w:ilvl="6">
      <w:numFmt w:val="bullet"/>
      <w:lvlText w:val=""/>
      <w:lvlJc w:val="left"/>
      <w:pPr>
        <w:tabs>
          <w:tab w:val="num" w:pos="0"/>
        </w:tabs>
        <w:ind w:left="5562" w:hanging="360"/>
      </w:pPr>
      <w:rPr>
        <w:rFonts w:ascii="Symbol" w:hAnsi="Symbol" w:cs="Symbol" w:hint="default"/>
      </w:rPr>
    </w:lvl>
    <w:lvl w:ilvl="7">
      <w:numFmt w:val="bullet"/>
      <w:lvlText w:val=""/>
      <w:lvlJc w:val="left"/>
      <w:pPr>
        <w:tabs>
          <w:tab w:val="num" w:pos="0"/>
        </w:tabs>
        <w:ind w:left="6717" w:hanging="360"/>
      </w:pPr>
      <w:rPr>
        <w:rFonts w:ascii="Symbol" w:hAnsi="Symbol" w:cs="Symbol" w:hint="default"/>
      </w:rPr>
    </w:lvl>
    <w:lvl w:ilvl="8">
      <w:numFmt w:val="bullet"/>
      <w:lvlText w:val=""/>
      <w:lvlJc w:val="left"/>
      <w:pPr>
        <w:tabs>
          <w:tab w:val="num" w:pos="0"/>
        </w:tabs>
        <w:ind w:left="7873" w:hanging="360"/>
      </w:pPr>
      <w:rPr>
        <w:rFonts w:ascii="Symbol" w:hAnsi="Symbol" w:cs="Symbol" w:hint="default"/>
      </w:rPr>
    </w:lvl>
  </w:abstractNum>
  <w:abstractNum w:abstractNumId="14" w15:restartNumberingAfterBreak="0">
    <w:nsid w:val="2A827972"/>
    <w:multiLevelType w:val="hybridMultilevel"/>
    <w:tmpl w:val="D5802B9C"/>
    <w:lvl w:ilvl="0" w:tplc="406A7248">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BC427C8"/>
    <w:multiLevelType w:val="multilevel"/>
    <w:tmpl w:val="95F8FAB2"/>
    <w:lvl w:ilvl="0">
      <w:start w:val="1"/>
      <w:numFmt w:val="lowerLetter"/>
      <w:lvlText w:val="(%1)"/>
      <w:lvlJc w:val="left"/>
      <w:pPr>
        <w:tabs>
          <w:tab w:val="num" w:pos="0"/>
        </w:tabs>
        <w:ind w:left="983" w:hanging="647"/>
      </w:pPr>
      <w:rPr>
        <w:rFonts w:ascii="Calibri" w:eastAsia="Calibri" w:hAnsi="Calibri" w:cs="Calibri"/>
        <w:b w:val="0"/>
        <w:bCs w:val="0"/>
        <w:i w:val="0"/>
        <w:iCs w:val="0"/>
        <w:spacing w:val="-1"/>
        <w:w w:val="100"/>
        <w:sz w:val="22"/>
        <w:szCs w:val="22"/>
        <w:lang w:val="es-ES" w:eastAsia="en-US" w:bidi="ar-SA"/>
      </w:rPr>
    </w:lvl>
    <w:lvl w:ilvl="1">
      <w:numFmt w:val="bullet"/>
      <w:lvlText w:val=""/>
      <w:lvlJc w:val="left"/>
      <w:pPr>
        <w:tabs>
          <w:tab w:val="num" w:pos="0"/>
        </w:tabs>
        <w:ind w:left="1900" w:hanging="647"/>
      </w:pPr>
      <w:rPr>
        <w:rFonts w:ascii="Symbol" w:hAnsi="Symbol" w:cs="Symbol" w:hint="default"/>
      </w:rPr>
    </w:lvl>
    <w:lvl w:ilvl="2">
      <w:numFmt w:val="bullet"/>
      <w:lvlText w:val=""/>
      <w:lvlJc w:val="left"/>
      <w:pPr>
        <w:tabs>
          <w:tab w:val="num" w:pos="0"/>
        </w:tabs>
        <w:ind w:left="2820" w:hanging="647"/>
      </w:pPr>
      <w:rPr>
        <w:rFonts w:ascii="Symbol" w:hAnsi="Symbol" w:cs="Symbol" w:hint="default"/>
      </w:rPr>
    </w:lvl>
    <w:lvl w:ilvl="3">
      <w:numFmt w:val="bullet"/>
      <w:lvlText w:val=""/>
      <w:lvlJc w:val="left"/>
      <w:pPr>
        <w:tabs>
          <w:tab w:val="num" w:pos="0"/>
        </w:tabs>
        <w:ind w:left="3741" w:hanging="647"/>
      </w:pPr>
      <w:rPr>
        <w:rFonts w:ascii="Symbol" w:hAnsi="Symbol" w:cs="Symbol" w:hint="default"/>
      </w:rPr>
    </w:lvl>
    <w:lvl w:ilvl="4">
      <w:numFmt w:val="bullet"/>
      <w:lvlText w:val=""/>
      <w:lvlJc w:val="left"/>
      <w:pPr>
        <w:tabs>
          <w:tab w:val="num" w:pos="0"/>
        </w:tabs>
        <w:ind w:left="4661" w:hanging="647"/>
      </w:pPr>
      <w:rPr>
        <w:rFonts w:ascii="Symbol" w:hAnsi="Symbol" w:cs="Symbol" w:hint="default"/>
      </w:rPr>
    </w:lvl>
    <w:lvl w:ilvl="5">
      <w:numFmt w:val="bullet"/>
      <w:lvlText w:val=""/>
      <w:lvlJc w:val="left"/>
      <w:pPr>
        <w:tabs>
          <w:tab w:val="num" w:pos="0"/>
        </w:tabs>
        <w:ind w:left="5582" w:hanging="647"/>
      </w:pPr>
      <w:rPr>
        <w:rFonts w:ascii="Symbol" w:hAnsi="Symbol" w:cs="Symbol" w:hint="default"/>
      </w:rPr>
    </w:lvl>
    <w:lvl w:ilvl="6">
      <w:numFmt w:val="bullet"/>
      <w:lvlText w:val=""/>
      <w:lvlJc w:val="left"/>
      <w:pPr>
        <w:tabs>
          <w:tab w:val="num" w:pos="0"/>
        </w:tabs>
        <w:ind w:left="6502" w:hanging="647"/>
      </w:pPr>
      <w:rPr>
        <w:rFonts w:ascii="Symbol" w:hAnsi="Symbol" w:cs="Symbol" w:hint="default"/>
      </w:rPr>
    </w:lvl>
    <w:lvl w:ilvl="7">
      <w:numFmt w:val="bullet"/>
      <w:lvlText w:val=""/>
      <w:lvlJc w:val="left"/>
      <w:pPr>
        <w:tabs>
          <w:tab w:val="num" w:pos="0"/>
        </w:tabs>
        <w:ind w:left="7422" w:hanging="647"/>
      </w:pPr>
      <w:rPr>
        <w:rFonts w:ascii="Symbol" w:hAnsi="Symbol" w:cs="Symbol" w:hint="default"/>
      </w:rPr>
    </w:lvl>
    <w:lvl w:ilvl="8">
      <w:numFmt w:val="bullet"/>
      <w:lvlText w:val=""/>
      <w:lvlJc w:val="left"/>
      <w:pPr>
        <w:tabs>
          <w:tab w:val="num" w:pos="0"/>
        </w:tabs>
        <w:ind w:left="8343" w:hanging="647"/>
      </w:pPr>
      <w:rPr>
        <w:rFonts w:ascii="Symbol" w:hAnsi="Symbol" w:cs="Symbol" w:hint="default"/>
      </w:rPr>
    </w:lvl>
  </w:abstractNum>
  <w:abstractNum w:abstractNumId="16" w15:restartNumberingAfterBreak="0">
    <w:nsid w:val="31000082"/>
    <w:multiLevelType w:val="multilevel"/>
    <w:tmpl w:val="5EB227B2"/>
    <w:lvl w:ilvl="0">
      <w:start w:val="1"/>
      <w:numFmt w:val="lowerLetter"/>
      <w:lvlText w:val="(%1)"/>
      <w:lvlJc w:val="left"/>
      <w:pPr>
        <w:tabs>
          <w:tab w:val="num" w:pos="0"/>
        </w:tabs>
        <w:ind w:left="220" w:hanging="302"/>
      </w:pPr>
      <w:rPr>
        <w:rFonts w:ascii="Calibri" w:eastAsia="Calibri" w:hAnsi="Calibri" w:cs="Calibri"/>
        <w:b w:val="0"/>
        <w:bCs w:val="0"/>
        <w:i/>
        <w:iCs/>
        <w:color w:val="FF0000"/>
        <w:spacing w:val="-1"/>
        <w:w w:val="100"/>
        <w:sz w:val="22"/>
        <w:szCs w:val="22"/>
        <w:lang w:val="es-ES" w:eastAsia="en-US" w:bidi="ar-SA"/>
      </w:rPr>
    </w:lvl>
    <w:lvl w:ilvl="1">
      <w:start w:val="1"/>
      <w:numFmt w:val="decimal"/>
      <w:lvlText w:val="%2."/>
      <w:lvlJc w:val="left"/>
      <w:pPr>
        <w:tabs>
          <w:tab w:val="num" w:pos="0"/>
        </w:tabs>
        <w:ind w:left="940" w:hanging="360"/>
      </w:pPr>
      <w:rPr>
        <w:rFonts w:ascii="Calibri" w:eastAsia="Calibri" w:hAnsi="Calibri" w:cs="Calibri"/>
        <w:b/>
        <w:bCs/>
        <w:i w:val="0"/>
        <w:iCs w:val="0"/>
        <w:spacing w:val="-2"/>
        <w:w w:val="94"/>
        <w:sz w:val="22"/>
        <w:szCs w:val="22"/>
        <w:lang w:val="es-ES" w:eastAsia="en-US" w:bidi="ar-SA"/>
      </w:rPr>
    </w:lvl>
    <w:lvl w:ilvl="2">
      <w:numFmt w:val="bullet"/>
      <w:lvlText w:val=""/>
      <w:lvlJc w:val="left"/>
      <w:pPr>
        <w:tabs>
          <w:tab w:val="num" w:pos="0"/>
        </w:tabs>
        <w:ind w:left="983" w:hanging="308"/>
      </w:pPr>
      <w:rPr>
        <w:rFonts w:ascii="Symbol" w:hAnsi="Symbol" w:cs="Symbol" w:hint="default"/>
      </w:rPr>
    </w:lvl>
    <w:lvl w:ilvl="3">
      <w:numFmt w:val="bullet"/>
      <w:lvlText w:val=""/>
      <w:lvlJc w:val="left"/>
      <w:pPr>
        <w:tabs>
          <w:tab w:val="num" w:pos="0"/>
        </w:tabs>
        <w:ind w:left="2130" w:hanging="308"/>
      </w:pPr>
      <w:rPr>
        <w:rFonts w:ascii="Symbol" w:hAnsi="Symbol" w:cs="Symbol" w:hint="default"/>
      </w:rPr>
    </w:lvl>
    <w:lvl w:ilvl="4">
      <w:numFmt w:val="bullet"/>
      <w:lvlText w:val=""/>
      <w:lvlJc w:val="left"/>
      <w:pPr>
        <w:tabs>
          <w:tab w:val="num" w:pos="0"/>
        </w:tabs>
        <w:ind w:left="3281" w:hanging="308"/>
      </w:pPr>
      <w:rPr>
        <w:rFonts w:ascii="Symbol" w:hAnsi="Symbol" w:cs="Symbol" w:hint="default"/>
      </w:rPr>
    </w:lvl>
    <w:lvl w:ilvl="5">
      <w:numFmt w:val="bullet"/>
      <w:lvlText w:val=""/>
      <w:lvlJc w:val="left"/>
      <w:pPr>
        <w:tabs>
          <w:tab w:val="num" w:pos="0"/>
        </w:tabs>
        <w:ind w:left="4431" w:hanging="308"/>
      </w:pPr>
      <w:rPr>
        <w:rFonts w:ascii="Symbol" w:hAnsi="Symbol" w:cs="Symbol" w:hint="default"/>
      </w:rPr>
    </w:lvl>
    <w:lvl w:ilvl="6">
      <w:numFmt w:val="bullet"/>
      <w:lvlText w:val=""/>
      <w:lvlJc w:val="left"/>
      <w:pPr>
        <w:tabs>
          <w:tab w:val="num" w:pos="0"/>
        </w:tabs>
        <w:ind w:left="5582" w:hanging="308"/>
      </w:pPr>
      <w:rPr>
        <w:rFonts w:ascii="Symbol" w:hAnsi="Symbol" w:cs="Symbol" w:hint="default"/>
      </w:rPr>
    </w:lvl>
    <w:lvl w:ilvl="7">
      <w:numFmt w:val="bullet"/>
      <w:lvlText w:val=""/>
      <w:lvlJc w:val="left"/>
      <w:pPr>
        <w:tabs>
          <w:tab w:val="num" w:pos="0"/>
        </w:tabs>
        <w:ind w:left="6732" w:hanging="308"/>
      </w:pPr>
      <w:rPr>
        <w:rFonts w:ascii="Symbol" w:hAnsi="Symbol" w:cs="Symbol" w:hint="default"/>
      </w:rPr>
    </w:lvl>
    <w:lvl w:ilvl="8">
      <w:numFmt w:val="bullet"/>
      <w:lvlText w:val=""/>
      <w:lvlJc w:val="left"/>
      <w:pPr>
        <w:tabs>
          <w:tab w:val="num" w:pos="0"/>
        </w:tabs>
        <w:ind w:left="7883" w:hanging="308"/>
      </w:pPr>
      <w:rPr>
        <w:rFonts w:ascii="Symbol" w:hAnsi="Symbol" w:cs="Symbol" w:hint="default"/>
      </w:rPr>
    </w:lvl>
  </w:abstractNum>
  <w:abstractNum w:abstractNumId="17" w15:restartNumberingAfterBreak="0">
    <w:nsid w:val="368C50AF"/>
    <w:multiLevelType w:val="multilevel"/>
    <w:tmpl w:val="3A3C93BC"/>
    <w:lvl w:ilvl="0">
      <w:start w:val="1"/>
      <w:numFmt w:val="decimal"/>
      <w:lvlText w:val="%1."/>
      <w:lvlJc w:val="left"/>
      <w:pPr>
        <w:tabs>
          <w:tab w:val="num" w:pos="0"/>
        </w:tabs>
        <w:ind w:left="220" w:hanging="231"/>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216" w:hanging="231"/>
      </w:pPr>
      <w:rPr>
        <w:rFonts w:ascii="Symbol" w:hAnsi="Symbol" w:cs="Symbol" w:hint="default"/>
      </w:rPr>
    </w:lvl>
    <w:lvl w:ilvl="2">
      <w:numFmt w:val="bullet"/>
      <w:lvlText w:val=""/>
      <w:lvlJc w:val="left"/>
      <w:pPr>
        <w:tabs>
          <w:tab w:val="num" w:pos="0"/>
        </w:tabs>
        <w:ind w:left="2212" w:hanging="231"/>
      </w:pPr>
      <w:rPr>
        <w:rFonts w:ascii="Symbol" w:hAnsi="Symbol" w:cs="Symbol" w:hint="default"/>
      </w:rPr>
    </w:lvl>
    <w:lvl w:ilvl="3">
      <w:numFmt w:val="bullet"/>
      <w:lvlText w:val=""/>
      <w:lvlJc w:val="left"/>
      <w:pPr>
        <w:tabs>
          <w:tab w:val="num" w:pos="0"/>
        </w:tabs>
        <w:ind w:left="3209" w:hanging="231"/>
      </w:pPr>
      <w:rPr>
        <w:rFonts w:ascii="Symbol" w:hAnsi="Symbol" w:cs="Symbol" w:hint="default"/>
      </w:rPr>
    </w:lvl>
    <w:lvl w:ilvl="4">
      <w:numFmt w:val="bullet"/>
      <w:lvlText w:val=""/>
      <w:lvlJc w:val="left"/>
      <w:pPr>
        <w:tabs>
          <w:tab w:val="num" w:pos="0"/>
        </w:tabs>
        <w:ind w:left="4205" w:hanging="231"/>
      </w:pPr>
      <w:rPr>
        <w:rFonts w:ascii="Symbol" w:hAnsi="Symbol" w:cs="Symbol" w:hint="default"/>
      </w:rPr>
    </w:lvl>
    <w:lvl w:ilvl="5">
      <w:numFmt w:val="bullet"/>
      <w:lvlText w:val=""/>
      <w:lvlJc w:val="left"/>
      <w:pPr>
        <w:tabs>
          <w:tab w:val="num" w:pos="0"/>
        </w:tabs>
        <w:ind w:left="5202" w:hanging="231"/>
      </w:pPr>
      <w:rPr>
        <w:rFonts w:ascii="Symbol" w:hAnsi="Symbol" w:cs="Symbol" w:hint="default"/>
      </w:rPr>
    </w:lvl>
    <w:lvl w:ilvl="6">
      <w:numFmt w:val="bullet"/>
      <w:lvlText w:val=""/>
      <w:lvlJc w:val="left"/>
      <w:pPr>
        <w:tabs>
          <w:tab w:val="num" w:pos="0"/>
        </w:tabs>
        <w:ind w:left="6198" w:hanging="231"/>
      </w:pPr>
      <w:rPr>
        <w:rFonts w:ascii="Symbol" w:hAnsi="Symbol" w:cs="Symbol" w:hint="default"/>
      </w:rPr>
    </w:lvl>
    <w:lvl w:ilvl="7">
      <w:numFmt w:val="bullet"/>
      <w:lvlText w:val=""/>
      <w:lvlJc w:val="left"/>
      <w:pPr>
        <w:tabs>
          <w:tab w:val="num" w:pos="0"/>
        </w:tabs>
        <w:ind w:left="7194" w:hanging="231"/>
      </w:pPr>
      <w:rPr>
        <w:rFonts w:ascii="Symbol" w:hAnsi="Symbol" w:cs="Symbol" w:hint="default"/>
      </w:rPr>
    </w:lvl>
    <w:lvl w:ilvl="8">
      <w:numFmt w:val="bullet"/>
      <w:lvlText w:val=""/>
      <w:lvlJc w:val="left"/>
      <w:pPr>
        <w:tabs>
          <w:tab w:val="num" w:pos="0"/>
        </w:tabs>
        <w:ind w:left="8191" w:hanging="231"/>
      </w:pPr>
      <w:rPr>
        <w:rFonts w:ascii="Symbol" w:hAnsi="Symbol" w:cs="Symbol" w:hint="default"/>
      </w:rPr>
    </w:lvl>
  </w:abstractNum>
  <w:abstractNum w:abstractNumId="18" w15:restartNumberingAfterBreak="0">
    <w:nsid w:val="37E752A0"/>
    <w:multiLevelType w:val="multilevel"/>
    <w:tmpl w:val="02F25BFE"/>
    <w:lvl w:ilvl="0">
      <w:start w:val="1"/>
      <w:numFmt w:val="decimal"/>
      <w:lvlText w:val="%1."/>
      <w:lvlJc w:val="left"/>
      <w:pPr>
        <w:tabs>
          <w:tab w:val="num" w:pos="0"/>
        </w:tabs>
        <w:ind w:left="220" w:hanging="231"/>
      </w:pPr>
      <w:rPr>
        <w:spacing w:val="-2"/>
        <w:w w:val="100"/>
        <w:lang w:val="es-ES" w:eastAsia="en-US" w:bidi="ar-SA"/>
      </w:rPr>
    </w:lvl>
    <w:lvl w:ilvl="1">
      <w:numFmt w:val="bullet"/>
      <w:lvlText w:val=""/>
      <w:lvlJc w:val="left"/>
      <w:pPr>
        <w:tabs>
          <w:tab w:val="num" w:pos="0"/>
        </w:tabs>
        <w:ind w:left="1216" w:hanging="231"/>
      </w:pPr>
      <w:rPr>
        <w:rFonts w:ascii="Symbol" w:hAnsi="Symbol" w:cs="Symbol" w:hint="default"/>
      </w:rPr>
    </w:lvl>
    <w:lvl w:ilvl="2">
      <w:numFmt w:val="bullet"/>
      <w:lvlText w:val=""/>
      <w:lvlJc w:val="left"/>
      <w:pPr>
        <w:tabs>
          <w:tab w:val="num" w:pos="0"/>
        </w:tabs>
        <w:ind w:left="2212" w:hanging="231"/>
      </w:pPr>
      <w:rPr>
        <w:rFonts w:ascii="Symbol" w:hAnsi="Symbol" w:cs="Symbol" w:hint="default"/>
      </w:rPr>
    </w:lvl>
    <w:lvl w:ilvl="3">
      <w:numFmt w:val="bullet"/>
      <w:lvlText w:val=""/>
      <w:lvlJc w:val="left"/>
      <w:pPr>
        <w:tabs>
          <w:tab w:val="num" w:pos="0"/>
        </w:tabs>
        <w:ind w:left="3209" w:hanging="231"/>
      </w:pPr>
      <w:rPr>
        <w:rFonts w:ascii="Symbol" w:hAnsi="Symbol" w:cs="Symbol" w:hint="default"/>
      </w:rPr>
    </w:lvl>
    <w:lvl w:ilvl="4">
      <w:numFmt w:val="bullet"/>
      <w:lvlText w:val=""/>
      <w:lvlJc w:val="left"/>
      <w:pPr>
        <w:tabs>
          <w:tab w:val="num" w:pos="0"/>
        </w:tabs>
        <w:ind w:left="4205" w:hanging="231"/>
      </w:pPr>
      <w:rPr>
        <w:rFonts w:ascii="Symbol" w:hAnsi="Symbol" w:cs="Symbol" w:hint="default"/>
      </w:rPr>
    </w:lvl>
    <w:lvl w:ilvl="5">
      <w:numFmt w:val="bullet"/>
      <w:lvlText w:val=""/>
      <w:lvlJc w:val="left"/>
      <w:pPr>
        <w:tabs>
          <w:tab w:val="num" w:pos="0"/>
        </w:tabs>
        <w:ind w:left="5202" w:hanging="231"/>
      </w:pPr>
      <w:rPr>
        <w:rFonts w:ascii="Symbol" w:hAnsi="Symbol" w:cs="Symbol" w:hint="default"/>
      </w:rPr>
    </w:lvl>
    <w:lvl w:ilvl="6">
      <w:numFmt w:val="bullet"/>
      <w:lvlText w:val=""/>
      <w:lvlJc w:val="left"/>
      <w:pPr>
        <w:tabs>
          <w:tab w:val="num" w:pos="0"/>
        </w:tabs>
        <w:ind w:left="6198" w:hanging="231"/>
      </w:pPr>
      <w:rPr>
        <w:rFonts w:ascii="Symbol" w:hAnsi="Symbol" w:cs="Symbol" w:hint="default"/>
      </w:rPr>
    </w:lvl>
    <w:lvl w:ilvl="7">
      <w:numFmt w:val="bullet"/>
      <w:lvlText w:val=""/>
      <w:lvlJc w:val="left"/>
      <w:pPr>
        <w:tabs>
          <w:tab w:val="num" w:pos="0"/>
        </w:tabs>
        <w:ind w:left="7194" w:hanging="231"/>
      </w:pPr>
      <w:rPr>
        <w:rFonts w:ascii="Symbol" w:hAnsi="Symbol" w:cs="Symbol" w:hint="default"/>
      </w:rPr>
    </w:lvl>
    <w:lvl w:ilvl="8">
      <w:numFmt w:val="bullet"/>
      <w:lvlText w:val=""/>
      <w:lvlJc w:val="left"/>
      <w:pPr>
        <w:tabs>
          <w:tab w:val="num" w:pos="0"/>
        </w:tabs>
        <w:ind w:left="8191" w:hanging="231"/>
      </w:pPr>
      <w:rPr>
        <w:rFonts w:ascii="Symbol" w:hAnsi="Symbol" w:cs="Symbol" w:hint="default"/>
      </w:rPr>
    </w:lvl>
  </w:abstractNum>
  <w:abstractNum w:abstractNumId="19" w15:restartNumberingAfterBreak="0">
    <w:nsid w:val="385B3703"/>
    <w:multiLevelType w:val="multilevel"/>
    <w:tmpl w:val="52528C24"/>
    <w:lvl w:ilvl="0">
      <w:start w:val="1"/>
      <w:numFmt w:val="decimal"/>
      <w:lvlText w:val="%1."/>
      <w:lvlJc w:val="left"/>
      <w:pPr>
        <w:tabs>
          <w:tab w:val="num" w:pos="0"/>
        </w:tabs>
        <w:ind w:left="652" w:hanging="245"/>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612" w:hanging="245"/>
      </w:pPr>
      <w:rPr>
        <w:rFonts w:ascii="Symbol" w:hAnsi="Symbol" w:cs="Symbol" w:hint="default"/>
      </w:rPr>
    </w:lvl>
    <w:lvl w:ilvl="2">
      <w:numFmt w:val="bullet"/>
      <w:lvlText w:val=""/>
      <w:lvlJc w:val="left"/>
      <w:pPr>
        <w:tabs>
          <w:tab w:val="num" w:pos="0"/>
        </w:tabs>
        <w:ind w:left="2564" w:hanging="245"/>
      </w:pPr>
      <w:rPr>
        <w:rFonts w:ascii="Symbol" w:hAnsi="Symbol" w:cs="Symbol" w:hint="default"/>
      </w:rPr>
    </w:lvl>
    <w:lvl w:ilvl="3">
      <w:numFmt w:val="bullet"/>
      <w:lvlText w:val=""/>
      <w:lvlJc w:val="left"/>
      <w:pPr>
        <w:tabs>
          <w:tab w:val="num" w:pos="0"/>
        </w:tabs>
        <w:ind w:left="3517" w:hanging="245"/>
      </w:pPr>
      <w:rPr>
        <w:rFonts w:ascii="Symbol" w:hAnsi="Symbol" w:cs="Symbol" w:hint="default"/>
      </w:rPr>
    </w:lvl>
    <w:lvl w:ilvl="4">
      <w:numFmt w:val="bullet"/>
      <w:lvlText w:val=""/>
      <w:lvlJc w:val="left"/>
      <w:pPr>
        <w:tabs>
          <w:tab w:val="num" w:pos="0"/>
        </w:tabs>
        <w:ind w:left="4469" w:hanging="245"/>
      </w:pPr>
      <w:rPr>
        <w:rFonts w:ascii="Symbol" w:hAnsi="Symbol" w:cs="Symbol" w:hint="default"/>
      </w:rPr>
    </w:lvl>
    <w:lvl w:ilvl="5">
      <w:numFmt w:val="bullet"/>
      <w:lvlText w:val=""/>
      <w:lvlJc w:val="left"/>
      <w:pPr>
        <w:tabs>
          <w:tab w:val="num" w:pos="0"/>
        </w:tabs>
        <w:ind w:left="5422" w:hanging="245"/>
      </w:pPr>
      <w:rPr>
        <w:rFonts w:ascii="Symbol" w:hAnsi="Symbol" w:cs="Symbol" w:hint="default"/>
      </w:rPr>
    </w:lvl>
    <w:lvl w:ilvl="6">
      <w:numFmt w:val="bullet"/>
      <w:lvlText w:val=""/>
      <w:lvlJc w:val="left"/>
      <w:pPr>
        <w:tabs>
          <w:tab w:val="num" w:pos="0"/>
        </w:tabs>
        <w:ind w:left="6374" w:hanging="245"/>
      </w:pPr>
      <w:rPr>
        <w:rFonts w:ascii="Symbol" w:hAnsi="Symbol" w:cs="Symbol" w:hint="default"/>
      </w:rPr>
    </w:lvl>
    <w:lvl w:ilvl="7">
      <w:numFmt w:val="bullet"/>
      <w:lvlText w:val=""/>
      <w:lvlJc w:val="left"/>
      <w:pPr>
        <w:tabs>
          <w:tab w:val="num" w:pos="0"/>
        </w:tabs>
        <w:ind w:left="7326" w:hanging="245"/>
      </w:pPr>
      <w:rPr>
        <w:rFonts w:ascii="Symbol" w:hAnsi="Symbol" w:cs="Symbol" w:hint="default"/>
      </w:rPr>
    </w:lvl>
    <w:lvl w:ilvl="8">
      <w:numFmt w:val="bullet"/>
      <w:lvlText w:val=""/>
      <w:lvlJc w:val="left"/>
      <w:pPr>
        <w:tabs>
          <w:tab w:val="num" w:pos="0"/>
        </w:tabs>
        <w:ind w:left="8279" w:hanging="245"/>
      </w:pPr>
      <w:rPr>
        <w:rFonts w:ascii="Symbol" w:hAnsi="Symbol" w:cs="Symbol" w:hint="default"/>
      </w:rPr>
    </w:lvl>
  </w:abstractNum>
  <w:abstractNum w:abstractNumId="20" w15:restartNumberingAfterBreak="0">
    <w:nsid w:val="3E0921B8"/>
    <w:multiLevelType w:val="multilevel"/>
    <w:tmpl w:val="8F427A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6F90A54"/>
    <w:multiLevelType w:val="multilevel"/>
    <w:tmpl w:val="D21884C0"/>
    <w:lvl w:ilvl="0">
      <w:start w:val="1"/>
      <w:numFmt w:val="decimal"/>
      <w:lvlText w:val="%1."/>
      <w:lvlJc w:val="left"/>
      <w:pPr>
        <w:tabs>
          <w:tab w:val="num" w:pos="0"/>
        </w:tabs>
        <w:ind w:left="580" w:hanging="254"/>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540" w:hanging="254"/>
      </w:pPr>
      <w:rPr>
        <w:rFonts w:ascii="Symbol" w:hAnsi="Symbol" w:cs="Symbol" w:hint="default"/>
      </w:rPr>
    </w:lvl>
    <w:lvl w:ilvl="2">
      <w:numFmt w:val="bullet"/>
      <w:lvlText w:val=""/>
      <w:lvlJc w:val="left"/>
      <w:pPr>
        <w:tabs>
          <w:tab w:val="num" w:pos="0"/>
        </w:tabs>
        <w:ind w:left="2500" w:hanging="254"/>
      </w:pPr>
      <w:rPr>
        <w:rFonts w:ascii="Symbol" w:hAnsi="Symbol" w:cs="Symbol" w:hint="default"/>
      </w:rPr>
    </w:lvl>
    <w:lvl w:ilvl="3">
      <w:numFmt w:val="bullet"/>
      <w:lvlText w:val=""/>
      <w:lvlJc w:val="left"/>
      <w:pPr>
        <w:tabs>
          <w:tab w:val="num" w:pos="0"/>
        </w:tabs>
        <w:ind w:left="3461" w:hanging="254"/>
      </w:pPr>
      <w:rPr>
        <w:rFonts w:ascii="Symbol" w:hAnsi="Symbol" w:cs="Symbol" w:hint="default"/>
      </w:rPr>
    </w:lvl>
    <w:lvl w:ilvl="4">
      <w:numFmt w:val="bullet"/>
      <w:lvlText w:val=""/>
      <w:lvlJc w:val="left"/>
      <w:pPr>
        <w:tabs>
          <w:tab w:val="num" w:pos="0"/>
        </w:tabs>
        <w:ind w:left="4421" w:hanging="254"/>
      </w:pPr>
      <w:rPr>
        <w:rFonts w:ascii="Symbol" w:hAnsi="Symbol" w:cs="Symbol" w:hint="default"/>
      </w:rPr>
    </w:lvl>
    <w:lvl w:ilvl="5">
      <w:numFmt w:val="bullet"/>
      <w:lvlText w:val=""/>
      <w:lvlJc w:val="left"/>
      <w:pPr>
        <w:tabs>
          <w:tab w:val="num" w:pos="0"/>
        </w:tabs>
        <w:ind w:left="5382" w:hanging="254"/>
      </w:pPr>
      <w:rPr>
        <w:rFonts w:ascii="Symbol" w:hAnsi="Symbol" w:cs="Symbol" w:hint="default"/>
      </w:rPr>
    </w:lvl>
    <w:lvl w:ilvl="6">
      <w:numFmt w:val="bullet"/>
      <w:lvlText w:val=""/>
      <w:lvlJc w:val="left"/>
      <w:pPr>
        <w:tabs>
          <w:tab w:val="num" w:pos="0"/>
        </w:tabs>
        <w:ind w:left="6342" w:hanging="254"/>
      </w:pPr>
      <w:rPr>
        <w:rFonts w:ascii="Symbol" w:hAnsi="Symbol" w:cs="Symbol" w:hint="default"/>
      </w:rPr>
    </w:lvl>
    <w:lvl w:ilvl="7">
      <w:numFmt w:val="bullet"/>
      <w:lvlText w:val=""/>
      <w:lvlJc w:val="left"/>
      <w:pPr>
        <w:tabs>
          <w:tab w:val="num" w:pos="0"/>
        </w:tabs>
        <w:ind w:left="7302" w:hanging="254"/>
      </w:pPr>
      <w:rPr>
        <w:rFonts w:ascii="Symbol" w:hAnsi="Symbol" w:cs="Symbol" w:hint="default"/>
      </w:rPr>
    </w:lvl>
    <w:lvl w:ilvl="8">
      <w:numFmt w:val="bullet"/>
      <w:lvlText w:val=""/>
      <w:lvlJc w:val="left"/>
      <w:pPr>
        <w:tabs>
          <w:tab w:val="num" w:pos="0"/>
        </w:tabs>
        <w:ind w:left="8263" w:hanging="254"/>
      </w:pPr>
      <w:rPr>
        <w:rFonts w:ascii="Symbol" w:hAnsi="Symbol" w:cs="Symbol" w:hint="default"/>
      </w:rPr>
    </w:lvl>
  </w:abstractNum>
  <w:abstractNum w:abstractNumId="22" w15:restartNumberingAfterBreak="0">
    <w:nsid w:val="497A08D8"/>
    <w:multiLevelType w:val="multilevel"/>
    <w:tmpl w:val="F8D0DF9E"/>
    <w:lvl w:ilvl="0">
      <w:start w:val="1"/>
      <w:numFmt w:val="decimal"/>
      <w:lvlText w:val="%1"/>
      <w:lvlJc w:val="left"/>
      <w:pPr>
        <w:tabs>
          <w:tab w:val="num" w:pos="0"/>
        </w:tabs>
        <w:ind w:left="378" w:hanging="159"/>
      </w:pPr>
      <w:rPr>
        <w:rFonts w:ascii="Calibri" w:eastAsia="Calibri" w:hAnsi="Calibri" w:cs="Calibri"/>
        <w:b w:val="0"/>
        <w:bCs w:val="0"/>
        <w:i w:val="0"/>
        <w:iCs w:val="0"/>
        <w:spacing w:val="0"/>
        <w:w w:val="100"/>
        <w:sz w:val="22"/>
        <w:szCs w:val="22"/>
        <w:lang w:val="es-ES" w:eastAsia="en-US" w:bidi="ar-SA"/>
      </w:rPr>
    </w:lvl>
    <w:lvl w:ilvl="1">
      <w:numFmt w:val="bullet"/>
      <w:lvlText w:val=""/>
      <w:lvlJc w:val="left"/>
      <w:pPr>
        <w:tabs>
          <w:tab w:val="num" w:pos="0"/>
        </w:tabs>
        <w:ind w:left="1360" w:hanging="159"/>
      </w:pPr>
      <w:rPr>
        <w:rFonts w:ascii="Symbol" w:hAnsi="Symbol" w:cs="Symbol" w:hint="default"/>
      </w:rPr>
    </w:lvl>
    <w:lvl w:ilvl="2">
      <w:numFmt w:val="bullet"/>
      <w:lvlText w:val=""/>
      <w:lvlJc w:val="left"/>
      <w:pPr>
        <w:tabs>
          <w:tab w:val="num" w:pos="0"/>
        </w:tabs>
        <w:ind w:left="2340" w:hanging="159"/>
      </w:pPr>
      <w:rPr>
        <w:rFonts w:ascii="Symbol" w:hAnsi="Symbol" w:cs="Symbol" w:hint="default"/>
      </w:rPr>
    </w:lvl>
    <w:lvl w:ilvl="3">
      <w:numFmt w:val="bullet"/>
      <w:lvlText w:val=""/>
      <w:lvlJc w:val="left"/>
      <w:pPr>
        <w:tabs>
          <w:tab w:val="num" w:pos="0"/>
        </w:tabs>
        <w:ind w:left="3321" w:hanging="159"/>
      </w:pPr>
      <w:rPr>
        <w:rFonts w:ascii="Symbol" w:hAnsi="Symbol" w:cs="Symbol" w:hint="default"/>
      </w:rPr>
    </w:lvl>
    <w:lvl w:ilvl="4">
      <w:numFmt w:val="bullet"/>
      <w:lvlText w:val=""/>
      <w:lvlJc w:val="left"/>
      <w:pPr>
        <w:tabs>
          <w:tab w:val="num" w:pos="0"/>
        </w:tabs>
        <w:ind w:left="4301" w:hanging="159"/>
      </w:pPr>
      <w:rPr>
        <w:rFonts w:ascii="Symbol" w:hAnsi="Symbol" w:cs="Symbol" w:hint="default"/>
      </w:rPr>
    </w:lvl>
    <w:lvl w:ilvl="5">
      <w:numFmt w:val="bullet"/>
      <w:lvlText w:val=""/>
      <w:lvlJc w:val="left"/>
      <w:pPr>
        <w:tabs>
          <w:tab w:val="num" w:pos="0"/>
        </w:tabs>
        <w:ind w:left="5282" w:hanging="159"/>
      </w:pPr>
      <w:rPr>
        <w:rFonts w:ascii="Symbol" w:hAnsi="Symbol" w:cs="Symbol" w:hint="default"/>
      </w:rPr>
    </w:lvl>
    <w:lvl w:ilvl="6">
      <w:numFmt w:val="bullet"/>
      <w:lvlText w:val=""/>
      <w:lvlJc w:val="left"/>
      <w:pPr>
        <w:tabs>
          <w:tab w:val="num" w:pos="0"/>
        </w:tabs>
        <w:ind w:left="6262" w:hanging="159"/>
      </w:pPr>
      <w:rPr>
        <w:rFonts w:ascii="Symbol" w:hAnsi="Symbol" w:cs="Symbol" w:hint="default"/>
      </w:rPr>
    </w:lvl>
    <w:lvl w:ilvl="7">
      <w:numFmt w:val="bullet"/>
      <w:lvlText w:val=""/>
      <w:lvlJc w:val="left"/>
      <w:pPr>
        <w:tabs>
          <w:tab w:val="num" w:pos="0"/>
        </w:tabs>
        <w:ind w:left="7242" w:hanging="159"/>
      </w:pPr>
      <w:rPr>
        <w:rFonts w:ascii="Symbol" w:hAnsi="Symbol" w:cs="Symbol" w:hint="default"/>
      </w:rPr>
    </w:lvl>
    <w:lvl w:ilvl="8">
      <w:numFmt w:val="bullet"/>
      <w:lvlText w:val=""/>
      <w:lvlJc w:val="left"/>
      <w:pPr>
        <w:tabs>
          <w:tab w:val="num" w:pos="0"/>
        </w:tabs>
        <w:ind w:left="8223" w:hanging="159"/>
      </w:pPr>
      <w:rPr>
        <w:rFonts w:ascii="Symbol" w:hAnsi="Symbol" w:cs="Symbol" w:hint="default"/>
      </w:rPr>
    </w:lvl>
  </w:abstractNum>
  <w:abstractNum w:abstractNumId="23" w15:restartNumberingAfterBreak="0">
    <w:nsid w:val="4FFD60E5"/>
    <w:multiLevelType w:val="multilevel"/>
    <w:tmpl w:val="D6FC2ADE"/>
    <w:lvl w:ilvl="0">
      <w:start w:val="1"/>
      <w:numFmt w:val="decimal"/>
      <w:lvlText w:val="%1."/>
      <w:lvlJc w:val="left"/>
      <w:pPr>
        <w:tabs>
          <w:tab w:val="num" w:pos="0"/>
        </w:tabs>
        <w:ind w:left="436" w:hanging="216"/>
      </w:pPr>
      <w:rPr>
        <w:rFonts w:ascii="Calibri" w:eastAsia="Calibri" w:hAnsi="Calibri" w:cs="Calibri"/>
        <w:b/>
        <w:bCs/>
        <w:i w:val="0"/>
        <w:iCs w:val="0"/>
        <w:spacing w:val="-2"/>
        <w:w w:val="100"/>
        <w:sz w:val="22"/>
        <w:szCs w:val="22"/>
        <w:lang w:val="es-ES" w:eastAsia="en-US" w:bidi="ar-SA"/>
      </w:rPr>
    </w:lvl>
    <w:lvl w:ilvl="1">
      <w:start w:val="1"/>
      <w:numFmt w:val="decimal"/>
      <w:lvlText w:val="%2."/>
      <w:lvlJc w:val="left"/>
      <w:pPr>
        <w:tabs>
          <w:tab w:val="num" w:pos="0"/>
        </w:tabs>
        <w:ind w:left="940" w:hanging="360"/>
      </w:pPr>
      <w:rPr>
        <w:rFonts w:ascii="Calibri" w:eastAsia="Calibri" w:hAnsi="Calibri" w:cs="Calibri"/>
        <w:b w:val="0"/>
        <w:bCs w:val="0"/>
        <w:i w:val="0"/>
        <w:iCs w:val="0"/>
        <w:spacing w:val="-2"/>
        <w:w w:val="100"/>
        <w:sz w:val="24"/>
        <w:szCs w:val="24"/>
        <w:lang w:val="es-ES" w:eastAsia="en-US" w:bidi="ar-SA"/>
      </w:rPr>
    </w:lvl>
    <w:lvl w:ilvl="2">
      <w:numFmt w:val="bullet"/>
      <w:lvlText w:val=""/>
      <w:lvlJc w:val="left"/>
      <w:pPr>
        <w:tabs>
          <w:tab w:val="num" w:pos="0"/>
        </w:tabs>
        <w:ind w:left="1967" w:hanging="360"/>
      </w:pPr>
      <w:rPr>
        <w:rFonts w:ascii="Symbol" w:hAnsi="Symbol" w:cs="Symbol" w:hint="default"/>
      </w:rPr>
    </w:lvl>
    <w:lvl w:ilvl="3">
      <w:numFmt w:val="bullet"/>
      <w:lvlText w:val=""/>
      <w:lvlJc w:val="left"/>
      <w:pPr>
        <w:tabs>
          <w:tab w:val="num" w:pos="0"/>
        </w:tabs>
        <w:ind w:left="2994" w:hanging="360"/>
      </w:pPr>
      <w:rPr>
        <w:rFonts w:ascii="Symbol" w:hAnsi="Symbol" w:cs="Symbol" w:hint="default"/>
      </w:rPr>
    </w:lvl>
    <w:lvl w:ilvl="4">
      <w:numFmt w:val="bullet"/>
      <w:lvlText w:val=""/>
      <w:lvlJc w:val="left"/>
      <w:pPr>
        <w:tabs>
          <w:tab w:val="num" w:pos="0"/>
        </w:tabs>
        <w:ind w:left="4021" w:hanging="360"/>
      </w:pPr>
      <w:rPr>
        <w:rFonts w:ascii="Symbol" w:hAnsi="Symbol" w:cs="Symbol" w:hint="default"/>
      </w:rPr>
    </w:lvl>
    <w:lvl w:ilvl="5">
      <w:numFmt w:val="bullet"/>
      <w:lvlText w:val=""/>
      <w:lvlJc w:val="left"/>
      <w:pPr>
        <w:tabs>
          <w:tab w:val="num" w:pos="0"/>
        </w:tabs>
        <w:ind w:left="5048" w:hanging="360"/>
      </w:pPr>
      <w:rPr>
        <w:rFonts w:ascii="Symbol" w:hAnsi="Symbol" w:cs="Symbol" w:hint="default"/>
      </w:rPr>
    </w:lvl>
    <w:lvl w:ilvl="6">
      <w:numFmt w:val="bullet"/>
      <w:lvlText w:val=""/>
      <w:lvlJc w:val="left"/>
      <w:pPr>
        <w:tabs>
          <w:tab w:val="num" w:pos="0"/>
        </w:tabs>
        <w:ind w:left="6075" w:hanging="360"/>
      </w:pPr>
      <w:rPr>
        <w:rFonts w:ascii="Symbol" w:hAnsi="Symbol" w:cs="Symbol" w:hint="default"/>
      </w:rPr>
    </w:lvl>
    <w:lvl w:ilvl="7">
      <w:numFmt w:val="bullet"/>
      <w:lvlText w:val=""/>
      <w:lvlJc w:val="left"/>
      <w:pPr>
        <w:tabs>
          <w:tab w:val="num" w:pos="0"/>
        </w:tabs>
        <w:ind w:left="7102" w:hanging="360"/>
      </w:pPr>
      <w:rPr>
        <w:rFonts w:ascii="Symbol" w:hAnsi="Symbol" w:cs="Symbol" w:hint="default"/>
      </w:rPr>
    </w:lvl>
    <w:lvl w:ilvl="8">
      <w:numFmt w:val="bullet"/>
      <w:lvlText w:val=""/>
      <w:lvlJc w:val="left"/>
      <w:pPr>
        <w:tabs>
          <w:tab w:val="num" w:pos="0"/>
        </w:tabs>
        <w:ind w:left="8129" w:hanging="360"/>
      </w:pPr>
      <w:rPr>
        <w:rFonts w:ascii="Symbol" w:hAnsi="Symbol" w:cs="Symbol" w:hint="default"/>
      </w:rPr>
    </w:lvl>
  </w:abstractNum>
  <w:abstractNum w:abstractNumId="24" w15:restartNumberingAfterBreak="0">
    <w:nsid w:val="50AE6B7C"/>
    <w:multiLevelType w:val="multilevel"/>
    <w:tmpl w:val="8BF81C3C"/>
    <w:lvl w:ilvl="0">
      <w:start w:val="1"/>
      <w:numFmt w:val="bullet"/>
      <w:lvlText w:val=""/>
      <w:lvlJc w:val="left"/>
      <w:pPr>
        <w:tabs>
          <w:tab w:val="num" w:pos="0"/>
        </w:tabs>
        <w:ind w:left="830" w:hanging="360"/>
      </w:pPr>
      <w:rPr>
        <w:rFonts w:ascii="Symbol" w:hAnsi="Symbol" w:cs="Symbol" w:hint="default"/>
      </w:rPr>
    </w:lvl>
    <w:lvl w:ilvl="1">
      <w:start w:val="1"/>
      <w:numFmt w:val="bullet"/>
      <w:lvlText w:val="o"/>
      <w:lvlJc w:val="left"/>
      <w:pPr>
        <w:tabs>
          <w:tab w:val="num" w:pos="0"/>
        </w:tabs>
        <w:ind w:left="1550" w:hanging="360"/>
      </w:pPr>
      <w:rPr>
        <w:rFonts w:ascii="Courier New" w:hAnsi="Courier New" w:cs="Courier New" w:hint="default"/>
      </w:rPr>
    </w:lvl>
    <w:lvl w:ilvl="2">
      <w:start w:val="1"/>
      <w:numFmt w:val="bullet"/>
      <w:lvlText w:val=""/>
      <w:lvlJc w:val="left"/>
      <w:pPr>
        <w:tabs>
          <w:tab w:val="num" w:pos="0"/>
        </w:tabs>
        <w:ind w:left="2270" w:hanging="360"/>
      </w:pPr>
      <w:rPr>
        <w:rFonts w:ascii="Wingdings" w:hAnsi="Wingdings" w:cs="Wingdings" w:hint="default"/>
      </w:rPr>
    </w:lvl>
    <w:lvl w:ilvl="3">
      <w:start w:val="1"/>
      <w:numFmt w:val="bullet"/>
      <w:lvlText w:val=""/>
      <w:lvlJc w:val="left"/>
      <w:pPr>
        <w:tabs>
          <w:tab w:val="num" w:pos="0"/>
        </w:tabs>
        <w:ind w:left="2990" w:hanging="360"/>
      </w:pPr>
      <w:rPr>
        <w:rFonts w:ascii="Symbol" w:hAnsi="Symbol" w:cs="Symbol" w:hint="default"/>
      </w:rPr>
    </w:lvl>
    <w:lvl w:ilvl="4">
      <w:start w:val="1"/>
      <w:numFmt w:val="bullet"/>
      <w:lvlText w:val="o"/>
      <w:lvlJc w:val="left"/>
      <w:pPr>
        <w:tabs>
          <w:tab w:val="num" w:pos="0"/>
        </w:tabs>
        <w:ind w:left="3710" w:hanging="360"/>
      </w:pPr>
      <w:rPr>
        <w:rFonts w:ascii="Courier New" w:hAnsi="Courier New" w:cs="Courier New" w:hint="default"/>
      </w:rPr>
    </w:lvl>
    <w:lvl w:ilvl="5">
      <w:start w:val="1"/>
      <w:numFmt w:val="bullet"/>
      <w:lvlText w:val=""/>
      <w:lvlJc w:val="left"/>
      <w:pPr>
        <w:tabs>
          <w:tab w:val="num" w:pos="0"/>
        </w:tabs>
        <w:ind w:left="4430" w:hanging="360"/>
      </w:pPr>
      <w:rPr>
        <w:rFonts w:ascii="Wingdings" w:hAnsi="Wingdings" w:cs="Wingdings" w:hint="default"/>
      </w:rPr>
    </w:lvl>
    <w:lvl w:ilvl="6">
      <w:start w:val="1"/>
      <w:numFmt w:val="bullet"/>
      <w:lvlText w:val=""/>
      <w:lvlJc w:val="left"/>
      <w:pPr>
        <w:tabs>
          <w:tab w:val="num" w:pos="0"/>
        </w:tabs>
        <w:ind w:left="5150" w:hanging="360"/>
      </w:pPr>
      <w:rPr>
        <w:rFonts w:ascii="Symbol" w:hAnsi="Symbol" w:cs="Symbol" w:hint="default"/>
      </w:rPr>
    </w:lvl>
    <w:lvl w:ilvl="7">
      <w:start w:val="1"/>
      <w:numFmt w:val="bullet"/>
      <w:lvlText w:val="o"/>
      <w:lvlJc w:val="left"/>
      <w:pPr>
        <w:tabs>
          <w:tab w:val="num" w:pos="0"/>
        </w:tabs>
        <w:ind w:left="5870" w:hanging="360"/>
      </w:pPr>
      <w:rPr>
        <w:rFonts w:ascii="Courier New" w:hAnsi="Courier New" w:cs="Courier New" w:hint="default"/>
      </w:rPr>
    </w:lvl>
    <w:lvl w:ilvl="8">
      <w:start w:val="1"/>
      <w:numFmt w:val="bullet"/>
      <w:lvlText w:val=""/>
      <w:lvlJc w:val="left"/>
      <w:pPr>
        <w:tabs>
          <w:tab w:val="num" w:pos="0"/>
        </w:tabs>
        <w:ind w:left="6590" w:hanging="360"/>
      </w:pPr>
      <w:rPr>
        <w:rFonts w:ascii="Wingdings" w:hAnsi="Wingdings" w:cs="Wingdings" w:hint="default"/>
      </w:rPr>
    </w:lvl>
  </w:abstractNum>
  <w:abstractNum w:abstractNumId="25" w15:restartNumberingAfterBreak="0">
    <w:nsid w:val="50D534F9"/>
    <w:multiLevelType w:val="multilevel"/>
    <w:tmpl w:val="C89C94AC"/>
    <w:lvl w:ilvl="0">
      <w:start w:val="1"/>
      <w:numFmt w:val="decimal"/>
      <w:lvlText w:val="%1."/>
      <w:lvlJc w:val="left"/>
      <w:pPr>
        <w:tabs>
          <w:tab w:val="num" w:pos="0"/>
        </w:tabs>
        <w:ind w:left="220" w:hanging="240"/>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216" w:hanging="240"/>
      </w:pPr>
      <w:rPr>
        <w:rFonts w:ascii="Symbol" w:hAnsi="Symbol" w:cs="Symbol" w:hint="default"/>
      </w:rPr>
    </w:lvl>
    <w:lvl w:ilvl="2">
      <w:numFmt w:val="bullet"/>
      <w:lvlText w:val=""/>
      <w:lvlJc w:val="left"/>
      <w:pPr>
        <w:tabs>
          <w:tab w:val="num" w:pos="0"/>
        </w:tabs>
        <w:ind w:left="2212" w:hanging="240"/>
      </w:pPr>
      <w:rPr>
        <w:rFonts w:ascii="Symbol" w:hAnsi="Symbol" w:cs="Symbol" w:hint="default"/>
      </w:rPr>
    </w:lvl>
    <w:lvl w:ilvl="3">
      <w:numFmt w:val="bullet"/>
      <w:lvlText w:val=""/>
      <w:lvlJc w:val="left"/>
      <w:pPr>
        <w:tabs>
          <w:tab w:val="num" w:pos="0"/>
        </w:tabs>
        <w:ind w:left="3209" w:hanging="240"/>
      </w:pPr>
      <w:rPr>
        <w:rFonts w:ascii="Symbol" w:hAnsi="Symbol" w:cs="Symbol" w:hint="default"/>
      </w:rPr>
    </w:lvl>
    <w:lvl w:ilvl="4">
      <w:numFmt w:val="bullet"/>
      <w:lvlText w:val=""/>
      <w:lvlJc w:val="left"/>
      <w:pPr>
        <w:tabs>
          <w:tab w:val="num" w:pos="0"/>
        </w:tabs>
        <w:ind w:left="4205" w:hanging="240"/>
      </w:pPr>
      <w:rPr>
        <w:rFonts w:ascii="Symbol" w:hAnsi="Symbol" w:cs="Symbol" w:hint="default"/>
      </w:rPr>
    </w:lvl>
    <w:lvl w:ilvl="5">
      <w:numFmt w:val="bullet"/>
      <w:lvlText w:val=""/>
      <w:lvlJc w:val="left"/>
      <w:pPr>
        <w:tabs>
          <w:tab w:val="num" w:pos="0"/>
        </w:tabs>
        <w:ind w:left="5202" w:hanging="240"/>
      </w:pPr>
      <w:rPr>
        <w:rFonts w:ascii="Symbol" w:hAnsi="Symbol" w:cs="Symbol" w:hint="default"/>
      </w:rPr>
    </w:lvl>
    <w:lvl w:ilvl="6">
      <w:numFmt w:val="bullet"/>
      <w:lvlText w:val=""/>
      <w:lvlJc w:val="left"/>
      <w:pPr>
        <w:tabs>
          <w:tab w:val="num" w:pos="0"/>
        </w:tabs>
        <w:ind w:left="6198" w:hanging="240"/>
      </w:pPr>
      <w:rPr>
        <w:rFonts w:ascii="Symbol" w:hAnsi="Symbol" w:cs="Symbol" w:hint="default"/>
      </w:rPr>
    </w:lvl>
    <w:lvl w:ilvl="7">
      <w:numFmt w:val="bullet"/>
      <w:lvlText w:val=""/>
      <w:lvlJc w:val="left"/>
      <w:pPr>
        <w:tabs>
          <w:tab w:val="num" w:pos="0"/>
        </w:tabs>
        <w:ind w:left="7194" w:hanging="240"/>
      </w:pPr>
      <w:rPr>
        <w:rFonts w:ascii="Symbol" w:hAnsi="Symbol" w:cs="Symbol" w:hint="default"/>
      </w:rPr>
    </w:lvl>
    <w:lvl w:ilvl="8">
      <w:numFmt w:val="bullet"/>
      <w:lvlText w:val=""/>
      <w:lvlJc w:val="left"/>
      <w:pPr>
        <w:tabs>
          <w:tab w:val="num" w:pos="0"/>
        </w:tabs>
        <w:ind w:left="8191" w:hanging="240"/>
      </w:pPr>
      <w:rPr>
        <w:rFonts w:ascii="Symbol" w:hAnsi="Symbol" w:cs="Symbol" w:hint="default"/>
      </w:rPr>
    </w:lvl>
  </w:abstractNum>
  <w:abstractNum w:abstractNumId="26" w15:restartNumberingAfterBreak="0">
    <w:nsid w:val="51240F6F"/>
    <w:multiLevelType w:val="multilevel"/>
    <w:tmpl w:val="7C7C3124"/>
    <w:lvl w:ilvl="0">
      <w:start w:val="4"/>
      <w:numFmt w:val="lowerLetter"/>
      <w:lvlText w:val="%1)"/>
      <w:lvlJc w:val="left"/>
      <w:pPr>
        <w:tabs>
          <w:tab w:val="num" w:pos="0"/>
        </w:tabs>
        <w:ind w:left="566" w:hanging="360"/>
      </w:pPr>
      <w:rPr>
        <w:rFonts w:ascii="Calibri" w:eastAsia="Calibri" w:hAnsi="Calibri" w:cs="Calibri"/>
        <w:b w:val="0"/>
        <w:bCs w:val="0"/>
        <w:i w:val="0"/>
        <w:iCs w:val="0"/>
        <w:spacing w:val="-1"/>
        <w:w w:val="100"/>
        <w:sz w:val="22"/>
        <w:szCs w:val="22"/>
        <w:lang w:val="es-ES" w:eastAsia="en-US" w:bidi="ar-SA"/>
      </w:rPr>
    </w:lvl>
    <w:lvl w:ilvl="1">
      <w:start w:val="1"/>
      <w:numFmt w:val="lowerRoman"/>
      <w:lvlText w:val="%2."/>
      <w:lvlJc w:val="left"/>
      <w:pPr>
        <w:tabs>
          <w:tab w:val="num" w:pos="0"/>
        </w:tabs>
        <w:ind w:left="849" w:hanging="250"/>
      </w:pPr>
      <w:rPr>
        <w:rFonts w:ascii="Calibri" w:eastAsia="Calibri" w:hAnsi="Calibri" w:cs="Calibri"/>
        <w:b w:val="0"/>
        <w:bCs w:val="0"/>
        <w:i w:val="0"/>
        <w:iCs w:val="0"/>
        <w:spacing w:val="0"/>
        <w:w w:val="100"/>
        <w:sz w:val="22"/>
        <w:szCs w:val="22"/>
        <w:lang w:val="es-ES" w:eastAsia="en-US" w:bidi="ar-SA"/>
      </w:rPr>
    </w:lvl>
    <w:lvl w:ilvl="2">
      <w:numFmt w:val="bullet"/>
      <w:lvlText w:val=""/>
      <w:lvlJc w:val="left"/>
      <w:pPr>
        <w:tabs>
          <w:tab w:val="num" w:pos="0"/>
        </w:tabs>
        <w:ind w:left="1847" w:hanging="250"/>
      </w:pPr>
      <w:rPr>
        <w:rFonts w:ascii="Symbol" w:hAnsi="Symbol" w:cs="Symbol" w:hint="default"/>
      </w:rPr>
    </w:lvl>
    <w:lvl w:ilvl="3">
      <w:numFmt w:val="bullet"/>
      <w:lvlText w:val=""/>
      <w:lvlJc w:val="left"/>
      <w:pPr>
        <w:tabs>
          <w:tab w:val="num" w:pos="0"/>
        </w:tabs>
        <w:ind w:left="2855" w:hanging="250"/>
      </w:pPr>
      <w:rPr>
        <w:rFonts w:ascii="Symbol" w:hAnsi="Symbol" w:cs="Symbol" w:hint="default"/>
      </w:rPr>
    </w:lvl>
    <w:lvl w:ilvl="4">
      <w:numFmt w:val="bullet"/>
      <w:lvlText w:val=""/>
      <w:lvlJc w:val="left"/>
      <w:pPr>
        <w:tabs>
          <w:tab w:val="num" w:pos="0"/>
        </w:tabs>
        <w:ind w:left="3863" w:hanging="250"/>
      </w:pPr>
      <w:rPr>
        <w:rFonts w:ascii="Symbol" w:hAnsi="Symbol" w:cs="Symbol" w:hint="default"/>
      </w:rPr>
    </w:lvl>
    <w:lvl w:ilvl="5">
      <w:numFmt w:val="bullet"/>
      <w:lvlText w:val=""/>
      <w:lvlJc w:val="left"/>
      <w:pPr>
        <w:tabs>
          <w:tab w:val="num" w:pos="0"/>
        </w:tabs>
        <w:ind w:left="4871" w:hanging="250"/>
      </w:pPr>
      <w:rPr>
        <w:rFonts w:ascii="Symbol" w:hAnsi="Symbol" w:cs="Symbol" w:hint="default"/>
      </w:rPr>
    </w:lvl>
    <w:lvl w:ilvl="6">
      <w:numFmt w:val="bullet"/>
      <w:lvlText w:val=""/>
      <w:lvlJc w:val="left"/>
      <w:pPr>
        <w:tabs>
          <w:tab w:val="num" w:pos="0"/>
        </w:tabs>
        <w:ind w:left="5879" w:hanging="250"/>
      </w:pPr>
      <w:rPr>
        <w:rFonts w:ascii="Symbol" w:hAnsi="Symbol" w:cs="Symbol" w:hint="default"/>
      </w:rPr>
    </w:lvl>
    <w:lvl w:ilvl="7">
      <w:numFmt w:val="bullet"/>
      <w:lvlText w:val=""/>
      <w:lvlJc w:val="left"/>
      <w:pPr>
        <w:tabs>
          <w:tab w:val="num" w:pos="0"/>
        </w:tabs>
        <w:ind w:left="6887" w:hanging="250"/>
      </w:pPr>
      <w:rPr>
        <w:rFonts w:ascii="Symbol" w:hAnsi="Symbol" w:cs="Symbol" w:hint="default"/>
      </w:rPr>
    </w:lvl>
    <w:lvl w:ilvl="8">
      <w:numFmt w:val="bullet"/>
      <w:lvlText w:val=""/>
      <w:lvlJc w:val="left"/>
      <w:pPr>
        <w:tabs>
          <w:tab w:val="num" w:pos="0"/>
        </w:tabs>
        <w:ind w:left="7895" w:hanging="250"/>
      </w:pPr>
      <w:rPr>
        <w:rFonts w:ascii="Symbol" w:hAnsi="Symbol" w:cs="Symbol" w:hint="default"/>
      </w:rPr>
    </w:lvl>
  </w:abstractNum>
  <w:abstractNum w:abstractNumId="27" w15:restartNumberingAfterBreak="0">
    <w:nsid w:val="51A3248C"/>
    <w:multiLevelType w:val="multilevel"/>
    <w:tmpl w:val="8A6262D8"/>
    <w:lvl w:ilvl="0">
      <w:start w:val="1"/>
      <w:numFmt w:val="decimal"/>
      <w:lvlText w:val="%1."/>
      <w:lvlJc w:val="left"/>
      <w:pPr>
        <w:tabs>
          <w:tab w:val="num" w:pos="0"/>
        </w:tabs>
        <w:ind w:left="220" w:hanging="221"/>
      </w:pPr>
      <w:rPr>
        <w:rFonts w:ascii="Calibri" w:eastAsia="Calibri" w:hAnsi="Calibri" w:cs="Calibri"/>
        <w:b w:val="0"/>
        <w:bCs w:val="0"/>
        <w:i w:val="0"/>
        <w:iCs w:val="0"/>
        <w:spacing w:val="-2"/>
        <w:w w:val="100"/>
        <w:sz w:val="22"/>
        <w:szCs w:val="22"/>
        <w:lang w:val="es-ES" w:eastAsia="en-US" w:bidi="ar-SA"/>
      </w:rPr>
    </w:lvl>
    <w:lvl w:ilvl="1">
      <w:start w:val="1"/>
      <w:numFmt w:val="lowerLetter"/>
      <w:lvlText w:val="%2)"/>
      <w:lvlJc w:val="left"/>
      <w:pPr>
        <w:tabs>
          <w:tab w:val="num" w:pos="0"/>
        </w:tabs>
        <w:ind w:left="220" w:hanging="269"/>
      </w:pPr>
      <w:rPr>
        <w:rFonts w:ascii="Calibri" w:eastAsia="Calibri" w:hAnsi="Calibri" w:cs="Calibri"/>
        <w:b w:val="0"/>
        <w:bCs w:val="0"/>
        <w:i w:val="0"/>
        <w:iCs w:val="0"/>
        <w:spacing w:val="-1"/>
        <w:w w:val="100"/>
        <w:sz w:val="22"/>
        <w:szCs w:val="22"/>
        <w:lang w:val="es-ES" w:eastAsia="en-US" w:bidi="ar-SA"/>
      </w:rPr>
    </w:lvl>
    <w:lvl w:ilvl="2">
      <w:numFmt w:val="bullet"/>
      <w:lvlText w:val=""/>
      <w:lvlJc w:val="left"/>
      <w:pPr>
        <w:tabs>
          <w:tab w:val="num" w:pos="0"/>
        </w:tabs>
        <w:ind w:left="2212" w:hanging="269"/>
      </w:pPr>
      <w:rPr>
        <w:rFonts w:ascii="Symbol" w:hAnsi="Symbol" w:cs="Symbol" w:hint="default"/>
      </w:rPr>
    </w:lvl>
    <w:lvl w:ilvl="3">
      <w:numFmt w:val="bullet"/>
      <w:lvlText w:val=""/>
      <w:lvlJc w:val="left"/>
      <w:pPr>
        <w:tabs>
          <w:tab w:val="num" w:pos="0"/>
        </w:tabs>
        <w:ind w:left="3209" w:hanging="269"/>
      </w:pPr>
      <w:rPr>
        <w:rFonts w:ascii="Symbol" w:hAnsi="Symbol" w:cs="Symbol" w:hint="default"/>
      </w:rPr>
    </w:lvl>
    <w:lvl w:ilvl="4">
      <w:numFmt w:val="bullet"/>
      <w:lvlText w:val=""/>
      <w:lvlJc w:val="left"/>
      <w:pPr>
        <w:tabs>
          <w:tab w:val="num" w:pos="0"/>
        </w:tabs>
        <w:ind w:left="4205" w:hanging="269"/>
      </w:pPr>
      <w:rPr>
        <w:rFonts w:ascii="Symbol" w:hAnsi="Symbol" w:cs="Symbol" w:hint="default"/>
      </w:rPr>
    </w:lvl>
    <w:lvl w:ilvl="5">
      <w:numFmt w:val="bullet"/>
      <w:lvlText w:val=""/>
      <w:lvlJc w:val="left"/>
      <w:pPr>
        <w:tabs>
          <w:tab w:val="num" w:pos="0"/>
        </w:tabs>
        <w:ind w:left="5202" w:hanging="269"/>
      </w:pPr>
      <w:rPr>
        <w:rFonts w:ascii="Symbol" w:hAnsi="Symbol" w:cs="Symbol" w:hint="default"/>
      </w:rPr>
    </w:lvl>
    <w:lvl w:ilvl="6">
      <w:numFmt w:val="bullet"/>
      <w:lvlText w:val=""/>
      <w:lvlJc w:val="left"/>
      <w:pPr>
        <w:tabs>
          <w:tab w:val="num" w:pos="0"/>
        </w:tabs>
        <w:ind w:left="6198" w:hanging="269"/>
      </w:pPr>
      <w:rPr>
        <w:rFonts w:ascii="Symbol" w:hAnsi="Symbol" w:cs="Symbol" w:hint="default"/>
      </w:rPr>
    </w:lvl>
    <w:lvl w:ilvl="7">
      <w:numFmt w:val="bullet"/>
      <w:lvlText w:val=""/>
      <w:lvlJc w:val="left"/>
      <w:pPr>
        <w:tabs>
          <w:tab w:val="num" w:pos="0"/>
        </w:tabs>
        <w:ind w:left="7194" w:hanging="269"/>
      </w:pPr>
      <w:rPr>
        <w:rFonts w:ascii="Symbol" w:hAnsi="Symbol" w:cs="Symbol" w:hint="default"/>
      </w:rPr>
    </w:lvl>
    <w:lvl w:ilvl="8">
      <w:numFmt w:val="bullet"/>
      <w:lvlText w:val=""/>
      <w:lvlJc w:val="left"/>
      <w:pPr>
        <w:tabs>
          <w:tab w:val="num" w:pos="0"/>
        </w:tabs>
        <w:ind w:left="8191" w:hanging="269"/>
      </w:pPr>
      <w:rPr>
        <w:rFonts w:ascii="Symbol" w:hAnsi="Symbol" w:cs="Symbol" w:hint="default"/>
      </w:rPr>
    </w:lvl>
  </w:abstractNum>
  <w:abstractNum w:abstractNumId="28" w15:restartNumberingAfterBreak="0">
    <w:nsid w:val="53787AF7"/>
    <w:multiLevelType w:val="multilevel"/>
    <w:tmpl w:val="704201F4"/>
    <w:lvl w:ilvl="0">
      <w:start w:val="1"/>
      <w:numFmt w:val="decimal"/>
      <w:lvlText w:val="%1."/>
      <w:lvlJc w:val="left"/>
      <w:pPr>
        <w:tabs>
          <w:tab w:val="num" w:pos="0"/>
        </w:tabs>
        <w:ind w:left="436" w:hanging="216"/>
      </w:pPr>
      <w:rPr>
        <w:rFonts w:ascii="Calibri" w:eastAsia="Calibri" w:hAnsi="Calibri" w:cs="Calibri"/>
        <w:b w:val="0"/>
        <w:bCs w:val="0"/>
        <w:i w:val="0"/>
        <w:iCs w:val="0"/>
        <w:spacing w:val="-2"/>
        <w:w w:val="100"/>
        <w:sz w:val="22"/>
        <w:szCs w:val="22"/>
        <w:lang w:val="es-ES" w:eastAsia="en-US" w:bidi="ar-SA"/>
      </w:rPr>
    </w:lvl>
    <w:lvl w:ilvl="1">
      <w:start w:val="1"/>
      <w:numFmt w:val="lowerLetter"/>
      <w:lvlText w:val="%2)"/>
      <w:lvlJc w:val="left"/>
      <w:pPr>
        <w:tabs>
          <w:tab w:val="num" w:pos="0"/>
        </w:tabs>
        <w:ind w:left="791" w:hanging="231"/>
      </w:pPr>
      <w:rPr>
        <w:rFonts w:ascii="Calibri" w:eastAsia="Calibri" w:hAnsi="Calibri" w:cs="Calibri"/>
        <w:b w:val="0"/>
        <w:bCs w:val="0"/>
        <w:i w:val="0"/>
        <w:iCs w:val="0"/>
        <w:spacing w:val="-1"/>
        <w:w w:val="100"/>
        <w:sz w:val="22"/>
        <w:szCs w:val="22"/>
        <w:lang w:val="es-ES" w:eastAsia="en-US" w:bidi="ar-SA"/>
      </w:rPr>
    </w:lvl>
    <w:lvl w:ilvl="2">
      <w:numFmt w:val="bullet"/>
      <w:lvlText w:val=""/>
      <w:lvlJc w:val="left"/>
      <w:pPr>
        <w:tabs>
          <w:tab w:val="num" w:pos="0"/>
        </w:tabs>
        <w:ind w:left="1842" w:hanging="231"/>
      </w:pPr>
      <w:rPr>
        <w:rFonts w:ascii="Symbol" w:hAnsi="Symbol" w:cs="Symbol" w:hint="default"/>
      </w:rPr>
    </w:lvl>
    <w:lvl w:ilvl="3">
      <w:numFmt w:val="bullet"/>
      <w:lvlText w:val=""/>
      <w:lvlJc w:val="left"/>
      <w:pPr>
        <w:tabs>
          <w:tab w:val="num" w:pos="0"/>
        </w:tabs>
        <w:ind w:left="2885" w:hanging="231"/>
      </w:pPr>
      <w:rPr>
        <w:rFonts w:ascii="Symbol" w:hAnsi="Symbol" w:cs="Symbol" w:hint="default"/>
      </w:rPr>
    </w:lvl>
    <w:lvl w:ilvl="4">
      <w:numFmt w:val="bullet"/>
      <w:lvlText w:val=""/>
      <w:lvlJc w:val="left"/>
      <w:pPr>
        <w:tabs>
          <w:tab w:val="num" w:pos="0"/>
        </w:tabs>
        <w:ind w:left="3928" w:hanging="231"/>
      </w:pPr>
      <w:rPr>
        <w:rFonts w:ascii="Symbol" w:hAnsi="Symbol" w:cs="Symbol" w:hint="default"/>
      </w:rPr>
    </w:lvl>
    <w:lvl w:ilvl="5">
      <w:numFmt w:val="bullet"/>
      <w:lvlText w:val=""/>
      <w:lvlJc w:val="left"/>
      <w:pPr>
        <w:tabs>
          <w:tab w:val="num" w:pos="0"/>
        </w:tabs>
        <w:ind w:left="4970" w:hanging="231"/>
      </w:pPr>
      <w:rPr>
        <w:rFonts w:ascii="Symbol" w:hAnsi="Symbol" w:cs="Symbol" w:hint="default"/>
      </w:rPr>
    </w:lvl>
    <w:lvl w:ilvl="6">
      <w:numFmt w:val="bullet"/>
      <w:lvlText w:val=""/>
      <w:lvlJc w:val="left"/>
      <w:pPr>
        <w:tabs>
          <w:tab w:val="num" w:pos="0"/>
        </w:tabs>
        <w:ind w:left="6013" w:hanging="231"/>
      </w:pPr>
      <w:rPr>
        <w:rFonts w:ascii="Symbol" w:hAnsi="Symbol" w:cs="Symbol" w:hint="default"/>
      </w:rPr>
    </w:lvl>
    <w:lvl w:ilvl="7">
      <w:numFmt w:val="bullet"/>
      <w:lvlText w:val=""/>
      <w:lvlJc w:val="left"/>
      <w:pPr>
        <w:tabs>
          <w:tab w:val="num" w:pos="0"/>
        </w:tabs>
        <w:ind w:left="7056" w:hanging="231"/>
      </w:pPr>
      <w:rPr>
        <w:rFonts w:ascii="Symbol" w:hAnsi="Symbol" w:cs="Symbol" w:hint="default"/>
      </w:rPr>
    </w:lvl>
    <w:lvl w:ilvl="8">
      <w:numFmt w:val="bullet"/>
      <w:lvlText w:val=""/>
      <w:lvlJc w:val="left"/>
      <w:pPr>
        <w:tabs>
          <w:tab w:val="num" w:pos="0"/>
        </w:tabs>
        <w:ind w:left="8098" w:hanging="231"/>
      </w:pPr>
      <w:rPr>
        <w:rFonts w:ascii="Symbol" w:hAnsi="Symbol" w:cs="Symbol" w:hint="default"/>
      </w:rPr>
    </w:lvl>
  </w:abstractNum>
  <w:abstractNum w:abstractNumId="29" w15:restartNumberingAfterBreak="0">
    <w:nsid w:val="658A256C"/>
    <w:multiLevelType w:val="multilevel"/>
    <w:tmpl w:val="985EE8C4"/>
    <w:lvl w:ilvl="0">
      <w:start w:val="1"/>
      <w:numFmt w:val="decimal"/>
      <w:lvlText w:val="%1."/>
      <w:lvlJc w:val="left"/>
      <w:pPr>
        <w:tabs>
          <w:tab w:val="num" w:pos="0"/>
        </w:tabs>
        <w:ind w:left="580" w:hanging="360"/>
      </w:pPr>
      <w:rPr>
        <w:rFonts w:ascii="Calibri" w:eastAsia="Calibri" w:hAnsi="Calibri" w:cs="Calibri"/>
        <w:b/>
        <w:bCs/>
        <w:i w:val="0"/>
        <w:iCs w:val="0"/>
        <w:spacing w:val="-2"/>
        <w:w w:val="92"/>
        <w:sz w:val="22"/>
        <w:szCs w:val="22"/>
        <w:lang w:val="es-ES" w:eastAsia="en-US" w:bidi="ar-SA"/>
      </w:rPr>
    </w:lvl>
    <w:lvl w:ilvl="1">
      <w:start w:val="1"/>
      <w:numFmt w:val="decimal"/>
      <w:lvlText w:val="%2."/>
      <w:lvlJc w:val="left"/>
      <w:pPr>
        <w:tabs>
          <w:tab w:val="num" w:pos="0"/>
        </w:tabs>
        <w:ind w:left="652" w:hanging="298"/>
      </w:pPr>
      <w:rPr>
        <w:spacing w:val="-2"/>
        <w:w w:val="100"/>
        <w:lang w:val="es-ES" w:eastAsia="en-US" w:bidi="ar-SA"/>
      </w:rPr>
    </w:lvl>
    <w:lvl w:ilvl="2">
      <w:start w:val="1"/>
      <w:numFmt w:val="decimal"/>
      <w:lvlText w:val="%2.%3."/>
      <w:lvlJc w:val="left"/>
      <w:pPr>
        <w:tabs>
          <w:tab w:val="num" w:pos="0"/>
        </w:tabs>
        <w:ind w:left="652" w:hanging="298"/>
      </w:pPr>
      <w:rPr>
        <w:rFonts w:ascii="Calibri" w:eastAsia="Calibri" w:hAnsi="Calibri" w:cs="Calibri"/>
        <w:b/>
        <w:bCs/>
        <w:i w:val="0"/>
        <w:iCs w:val="0"/>
        <w:spacing w:val="-2"/>
        <w:w w:val="100"/>
        <w:sz w:val="22"/>
        <w:szCs w:val="22"/>
        <w:lang w:val="es-ES" w:eastAsia="en-US" w:bidi="ar-SA"/>
      </w:rPr>
    </w:lvl>
    <w:lvl w:ilvl="3">
      <w:numFmt w:val="bullet"/>
      <w:lvlText w:val=""/>
      <w:lvlJc w:val="left"/>
      <w:pPr>
        <w:tabs>
          <w:tab w:val="num" w:pos="0"/>
        </w:tabs>
        <w:ind w:left="2025" w:hanging="298"/>
      </w:pPr>
      <w:rPr>
        <w:rFonts w:ascii="Symbol" w:hAnsi="Symbol" w:cs="Symbol" w:hint="default"/>
      </w:rPr>
    </w:lvl>
    <w:lvl w:ilvl="4">
      <w:numFmt w:val="bullet"/>
      <w:lvlText w:val=""/>
      <w:lvlJc w:val="left"/>
      <w:pPr>
        <w:tabs>
          <w:tab w:val="num" w:pos="0"/>
        </w:tabs>
        <w:ind w:left="3191" w:hanging="298"/>
      </w:pPr>
      <w:rPr>
        <w:rFonts w:ascii="Symbol" w:hAnsi="Symbol" w:cs="Symbol" w:hint="default"/>
      </w:rPr>
    </w:lvl>
    <w:lvl w:ilvl="5">
      <w:numFmt w:val="bullet"/>
      <w:lvlText w:val=""/>
      <w:lvlJc w:val="left"/>
      <w:pPr>
        <w:tabs>
          <w:tab w:val="num" w:pos="0"/>
        </w:tabs>
        <w:ind w:left="4356" w:hanging="298"/>
      </w:pPr>
      <w:rPr>
        <w:rFonts w:ascii="Symbol" w:hAnsi="Symbol" w:cs="Symbol" w:hint="default"/>
      </w:rPr>
    </w:lvl>
    <w:lvl w:ilvl="6">
      <w:numFmt w:val="bullet"/>
      <w:lvlText w:val=""/>
      <w:lvlJc w:val="left"/>
      <w:pPr>
        <w:tabs>
          <w:tab w:val="num" w:pos="0"/>
        </w:tabs>
        <w:ind w:left="5522" w:hanging="298"/>
      </w:pPr>
      <w:rPr>
        <w:rFonts w:ascii="Symbol" w:hAnsi="Symbol" w:cs="Symbol" w:hint="default"/>
      </w:rPr>
    </w:lvl>
    <w:lvl w:ilvl="7">
      <w:numFmt w:val="bullet"/>
      <w:lvlText w:val=""/>
      <w:lvlJc w:val="left"/>
      <w:pPr>
        <w:tabs>
          <w:tab w:val="num" w:pos="0"/>
        </w:tabs>
        <w:ind w:left="6687" w:hanging="298"/>
      </w:pPr>
      <w:rPr>
        <w:rFonts w:ascii="Symbol" w:hAnsi="Symbol" w:cs="Symbol" w:hint="default"/>
      </w:rPr>
    </w:lvl>
    <w:lvl w:ilvl="8">
      <w:numFmt w:val="bullet"/>
      <w:lvlText w:val=""/>
      <w:lvlJc w:val="left"/>
      <w:pPr>
        <w:tabs>
          <w:tab w:val="num" w:pos="0"/>
        </w:tabs>
        <w:ind w:left="7853" w:hanging="298"/>
      </w:pPr>
      <w:rPr>
        <w:rFonts w:ascii="Symbol" w:hAnsi="Symbol" w:cs="Symbol" w:hint="default"/>
      </w:rPr>
    </w:lvl>
  </w:abstractNum>
  <w:abstractNum w:abstractNumId="30" w15:restartNumberingAfterBreak="0">
    <w:nsid w:val="659A13BF"/>
    <w:multiLevelType w:val="multilevel"/>
    <w:tmpl w:val="81C61C02"/>
    <w:lvl w:ilvl="0">
      <w:start w:val="1"/>
      <w:numFmt w:val="decimal"/>
      <w:lvlText w:val="%1."/>
      <w:lvlJc w:val="left"/>
      <w:pPr>
        <w:tabs>
          <w:tab w:val="num" w:pos="0"/>
        </w:tabs>
        <w:ind w:left="647" w:hanging="428"/>
      </w:pPr>
      <w:rPr>
        <w:rFonts w:ascii="Calibri" w:eastAsia="Calibri" w:hAnsi="Calibri" w:cs="Calibri"/>
        <w:b/>
        <w:bCs/>
        <w:i w:val="0"/>
        <w:iCs w:val="0"/>
        <w:spacing w:val="-2"/>
        <w:w w:val="100"/>
        <w:sz w:val="22"/>
        <w:szCs w:val="22"/>
        <w:lang w:val="es-ES" w:eastAsia="en-US" w:bidi="ar-SA"/>
      </w:rPr>
    </w:lvl>
    <w:lvl w:ilvl="1">
      <w:numFmt w:val="bullet"/>
      <w:lvlText w:val="-"/>
      <w:lvlJc w:val="left"/>
      <w:pPr>
        <w:tabs>
          <w:tab w:val="num" w:pos="0"/>
        </w:tabs>
        <w:ind w:left="220" w:hanging="178"/>
      </w:pPr>
      <w:rPr>
        <w:rFonts w:ascii="Calibri" w:hAnsi="Calibri" w:cs="Calibri" w:hint="default"/>
      </w:rPr>
    </w:lvl>
    <w:lvl w:ilvl="2">
      <w:numFmt w:val="bullet"/>
      <w:lvlText w:val=""/>
      <w:lvlJc w:val="left"/>
      <w:pPr>
        <w:tabs>
          <w:tab w:val="num" w:pos="0"/>
        </w:tabs>
        <w:ind w:left="1700" w:hanging="178"/>
      </w:pPr>
      <w:rPr>
        <w:rFonts w:ascii="Symbol" w:hAnsi="Symbol" w:cs="Symbol" w:hint="default"/>
      </w:rPr>
    </w:lvl>
    <w:lvl w:ilvl="3">
      <w:numFmt w:val="bullet"/>
      <w:lvlText w:val=""/>
      <w:lvlJc w:val="left"/>
      <w:pPr>
        <w:tabs>
          <w:tab w:val="num" w:pos="0"/>
        </w:tabs>
        <w:ind w:left="2760" w:hanging="178"/>
      </w:pPr>
      <w:rPr>
        <w:rFonts w:ascii="Symbol" w:hAnsi="Symbol" w:cs="Symbol" w:hint="default"/>
      </w:rPr>
    </w:lvl>
    <w:lvl w:ilvl="4">
      <w:numFmt w:val="bullet"/>
      <w:lvlText w:val=""/>
      <w:lvlJc w:val="left"/>
      <w:pPr>
        <w:tabs>
          <w:tab w:val="num" w:pos="0"/>
        </w:tabs>
        <w:ind w:left="3821" w:hanging="178"/>
      </w:pPr>
      <w:rPr>
        <w:rFonts w:ascii="Symbol" w:hAnsi="Symbol" w:cs="Symbol" w:hint="default"/>
      </w:rPr>
    </w:lvl>
    <w:lvl w:ilvl="5">
      <w:numFmt w:val="bullet"/>
      <w:lvlText w:val=""/>
      <w:lvlJc w:val="left"/>
      <w:pPr>
        <w:tabs>
          <w:tab w:val="num" w:pos="0"/>
        </w:tabs>
        <w:ind w:left="4881" w:hanging="178"/>
      </w:pPr>
      <w:rPr>
        <w:rFonts w:ascii="Symbol" w:hAnsi="Symbol" w:cs="Symbol" w:hint="default"/>
      </w:rPr>
    </w:lvl>
    <w:lvl w:ilvl="6">
      <w:numFmt w:val="bullet"/>
      <w:lvlText w:val=""/>
      <w:lvlJc w:val="left"/>
      <w:pPr>
        <w:tabs>
          <w:tab w:val="num" w:pos="0"/>
        </w:tabs>
        <w:ind w:left="5942" w:hanging="178"/>
      </w:pPr>
      <w:rPr>
        <w:rFonts w:ascii="Symbol" w:hAnsi="Symbol" w:cs="Symbol" w:hint="default"/>
      </w:rPr>
    </w:lvl>
    <w:lvl w:ilvl="7">
      <w:numFmt w:val="bullet"/>
      <w:lvlText w:val=""/>
      <w:lvlJc w:val="left"/>
      <w:pPr>
        <w:tabs>
          <w:tab w:val="num" w:pos="0"/>
        </w:tabs>
        <w:ind w:left="7002" w:hanging="178"/>
      </w:pPr>
      <w:rPr>
        <w:rFonts w:ascii="Symbol" w:hAnsi="Symbol" w:cs="Symbol" w:hint="default"/>
      </w:rPr>
    </w:lvl>
    <w:lvl w:ilvl="8">
      <w:numFmt w:val="bullet"/>
      <w:lvlText w:val=""/>
      <w:lvlJc w:val="left"/>
      <w:pPr>
        <w:tabs>
          <w:tab w:val="num" w:pos="0"/>
        </w:tabs>
        <w:ind w:left="8063" w:hanging="178"/>
      </w:pPr>
      <w:rPr>
        <w:rFonts w:ascii="Symbol" w:hAnsi="Symbol" w:cs="Symbol" w:hint="default"/>
      </w:rPr>
    </w:lvl>
  </w:abstractNum>
  <w:abstractNum w:abstractNumId="31" w15:restartNumberingAfterBreak="0">
    <w:nsid w:val="67696A48"/>
    <w:multiLevelType w:val="multilevel"/>
    <w:tmpl w:val="4C64FD9A"/>
    <w:lvl w:ilvl="0">
      <w:start w:val="1"/>
      <w:numFmt w:val="decimal"/>
      <w:lvlText w:val="%1."/>
      <w:lvlJc w:val="left"/>
      <w:pPr>
        <w:tabs>
          <w:tab w:val="num" w:pos="0"/>
        </w:tabs>
        <w:ind w:left="940" w:hanging="360"/>
      </w:pPr>
      <w:rPr>
        <w:rFonts w:ascii="Calibri" w:eastAsia="Calibri" w:hAnsi="Calibri" w:cs="Calibri"/>
        <w:b w:val="0"/>
        <w:bCs w:val="0"/>
        <w:i w:val="0"/>
        <w:iCs w:val="0"/>
        <w:spacing w:val="-2"/>
        <w:w w:val="100"/>
        <w:sz w:val="22"/>
        <w:szCs w:val="22"/>
        <w:lang w:val="es-ES" w:eastAsia="en-US" w:bidi="ar-SA"/>
      </w:rPr>
    </w:lvl>
    <w:lvl w:ilvl="1">
      <w:start w:val="1"/>
      <w:numFmt w:val="decimal"/>
      <w:lvlText w:val="%1.%2"/>
      <w:lvlJc w:val="left"/>
      <w:pPr>
        <w:tabs>
          <w:tab w:val="num" w:pos="0"/>
        </w:tabs>
        <w:ind w:left="1267" w:hanging="327"/>
      </w:pPr>
      <w:rPr>
        <w:rFonts w:ascii="Calibri" w:eastAsia="Calibri" w:hAnsi="Calibri" w:cs="Calibri"/>
        <w:b w:val="0"/>
        <w:bCs w:val="0"/>
        <w:i w:val="0"/>
        <w:iCs w:val="0"/>
        <w:spacing w:val="-2"/>
        <w:w w:val="100"/>
        <w:sz w:val="22"/>
        <w:szCs w:val="22"/>
        <w:lang w:val="es-ES" w:eastAsia="en-US" w:bidi="ar-SA"/>
      </w:rPr>
    </w:lvl>
    <w:lvl w:ilvl="2">
      <w:numFmt w:val="bullet"/>
      <w:lvlText w:val=""/>
      <w:lvlJc w:val="left"/>
      <w:pPr>
        <w:tabs>
          <w:tab w:val="num" w:pos="0"/>
        </w:tabs>
        <w:ind w:left="2251" w:hanging="327"/>
      </w:pPr>
      <w:rPr>
        <w:rFonts w:ascii="Symbol" w:hAnsi="Symbol" w:cs="Symbol" w:hint="default"/>
      </w:rPr>
    </w:lvl>
    <w:lvl w:ilvl="3">
      <w:numFmt w:val="bullet"/>
      <w:lvlText w:val=""/>
      <w:lvlJc w:val="left"/>
      <w:pPr>
        <w:tabs>
          <w:tab w:val="num" w:pos="0"/>
        </w:tabs>
        <w:ind w:left="3243" w:hanging="327"/>
      </w:pPr>
      <w:rPr>
        <w:rFonts w:ascii="Symbol" w:hAnsi="Symbol" w:cs="Symbol" w:hint="default"/>
      </w:rPr>
    </w:lvl>
    <w:lvl w:ilvl="4">
      <w:numFmt w:val="bullet"/>
      <w:lvlText w:val=""/>
      <w:lvlJc w:val="left"/>
      <w:pPr>
        <w:tabs>
          <w:tab w:val="num" w:pos="0"/>
        </w:tabs>
        <w:ind w:left="4234" w:hanging="327"/>
      </w:pPr>
      <w:rPr>
        <w:rFonts w:ascii="Symbol" w:hAnsi="Symbol" w:cs="Symbol" w:hint="default"/>
      </w:rPr>
    </w:lvl>
    <w:lvl w:ilvl="5">
      <w:numFmt w:val="bullet"/>
      <w:lvlText w:val=""/>
      <w:lvlJc w:val="left"/>
      <w:pPr>
        <w:tabs>
          <w:tab w:val="num" w:pos="0"/>
        </w:tabs>
        <w:ind w:left="5226" w:hanging="327"/>
      </w:pPr>
      <w:rPr>
        <w:rFonts w:ascii="Symbol" w:hAnsi="Symbol" w:cs="Symbol" w:hint="default"/>
      </w:rPr>
    </w:lvl>
    <w:lvl w:ilvl="6">
      <w:numFmt w:val="bullet"/>
      <w:lvlText w:val=""/>
      <w:lvlJc w:val="left"/>
      <w:pPr>
        <w:tabs>
          <w:tab w:val="num" w:pos="0"/>
        </w:tabs>
        <w:ind w:left="6217" w:hanging="327"/>
      </w:pPr>
      <w:rPr>
        <w:rFonts w:ascii="Symbol" w:hAnsi="Symbol" w:cs="Symbol" w:hint="default"/>
      </w:rPr>
    </w:lvl>
    <w:lvl w:ilvl="7">
      <w:numFmt w:val="bullet"/>
      <w:lvlText w:val=""/>
      <w:lvlJc w:val="left"/>
      <w:pPr>
        <w:tabs>
          <w:tab w:val="num" w:pos="0"/>
        </w:tabs>
        <w:ind w:left="7209" w:hanging="327"/>
      </w:pPr>
      <w:rPr>
        <w:rFonts w:ascii="Symbol" w:hAnsi="Symbol" w:cs="Symbol" w:hint="default"/>
      </w:rPr>
    </w:lvl>
    <w:lvl w:ilvl="8">
      <w:numFmt w:val="bullet"/>
      <w:lvlText w:val=""/>
      <w:lvlJc w:val="left"/>
      <w:pPr>
        <w:tabs>
          <w:tab w:val="num" w:pos="0"/>
        </w:tabs>
        <w:ind w:left="8200" w:hanging="327"/>
      </w:pPr>
      <w:rPr>
        <w:rFonts w:ascii="Symbol" w:hAnsi="Symbol" w:cs="Symbol" w:hint="default"/>
      </w:rPr>
    </w:lvl>
  </w:abstractNum>
  <w:abstractNum w:abstractNumId="32" w15:restartNumberingAfterBreak="0">
    <w:nsid w:val="6B0614E8"/>
    <w:multiLevelType w:val="multilevel"/>
    <w:tmpl w:val="5DF27FD0"/>
    <w:lvl w:ilvl="0">
      <w:numFmt w:val="bullet"/>
      <w:lvlText w:val="-"/>
      <w:lvlJc w:val="left"/>
      <w:pPr>
        <w:tabs>
          <w:tab w:val="num" w:pos="0"/>
        </w:tabs>
        <w:ind w:left="983" w:hanging="404"/>
      </w:pPr>
      <w:rPr>
        <w:rFonts w:ascii="Calibri" w:hAnsi="Calibri" w:cs="Calibri" w:hint="default"/>
      </w:rPr>
    </w:lvl>
    <w:lvl w:ilvl="1">
      <w:numFmt w:val="bullet"/>
      <w:lvlText w:val=""/>
      <w:lvlJc w:val="left"/>
      <w:pPr>
        <w:tabs>
          <w:tab w:val="num" w:pos="0"/>
        </w:tabs>
        <w:ind w:left="1900" w:hanging="404"/>
      </w:pPr>
      <w:rPr>
        <w:rFonts w:ascii="Symbol" w:hAnsi="Symbol" w:cs="Symbol" w:hint="default"/>
      </w:rPr>
    </w:lvl>
    <w:lvl w:ilvl="2">
      <w:numFmt w:val="bullet"/>
      <w:lvlText w:val=""/>
      <w:lvlJc w:val="left"/>
      <w:pPr>
        <w:tabs>
          <w:tab w:val="num" w:pos="0"/>
        </w:tabs>
        <w:ind w:left="2820" w:hanging="404"/>
      </w:pPr>
      <w:rPr>
        <w:rFonts w:ascii="Symbol" w:hAnsi="Symbol" w:cs="Symbol" w:hint="default"/>
      </w:rPr>
    </w:lvl>
    <w:lvl w:ilvl="3">
      <w:numFmt w:val="bullet"/>
      <w:lvlText w:val=""/>
      <w:lvlJc w:val="left"/>
      <w:pPr>
        <w:tabs>
          <w:tab w:val="num" w:pos="0"/>
        </w:tabs>
        <w:ind w:left="3741" w:hanging="404"/>
      </w:pPr>
      <w:rPr>
        <w:rFonts w:ascii="Symbol" w:hAnsi="Symbol" w:cs="Symbol" w:hint="default"/>
      </w:rPr>
    </w:lvl>
    <w:lvl w:ilvl="4">
      <w:numFmt w:val="bullet"/>
      <w:lvlText w:val=""/>
      <w:lvlJc w:val="left"/>
      <w:pPr>
        <w:tabs>
          <w:tab w:val="num" w:pos="0"/>
        </w:tabs>
        <w:ind w:left="4661" w:hanging="404"/>
      </w:pPr>
      <w:rPr>
        <w:rFonts w:ascii="Symbol" w:hAnsi="Symbol" w:cs="Symbol" w:hint="default"/>
      </w:rPr>
    </w:lvl>
    <w:lvl w:ilvl="5">
      <w:numFmt w:val="bullet"/>
      <w:lvlText w:val=""/>
      <w:lvlJc w:val="left"/>
      <w:pPr>
        <w:tabs>
          <w:tab w:val="num" w:pos="0"/>
        </w:tabs>
        <w:ind w:left="5582" w:hanging="404"/>
      </w:pPr>
      <w:rPr>
        <w:rFonts w:ascii="Symbol" w:hAnsi="Symbol" w:cs="Symbol" w:hint="default"/>
      </w:rPr>
    </w:lvl>
    <w:lvl w:ilvl="6">
      <w:numFmt w:val="bullet"/>
      <w:lvlText w:val=""/>
      <w:lvlJc w:val="left"/>
      <w:pPr>
        <w:tabs>
          <w:tab w:val="num" w:pos="0"/>
        </w:tabs>
        <w:ind w:left="6502" w:hanging="404"/>
      </w:pPr>
      <w:rPr>
        <w:rFonts w:ascii="Symbol" w:hAnsi="Symbol" w:cs="Symbol" w:hint="default"/>
      </w:rPr>
    </w:lvl>
    <w:lvl w:ilvl="7">
      <w:numFmt w:val="bullet"/>
      <w:lvlText w:val=""/>
      <w:lvlJc w:val="left"/>
      <w:pPr>
        <w:tabs>
          <w:tab w:val="num" w:pos="0"/>
        </w:tabs>
        <w:ind w:left="7422" w:hanging="404"/>
      </w:pPr>
      <w:rPr>
        <w:rFonts w:ascii="Symbol" w:hAnsi="Symbol" w:cs="Symbol" w:hint="default"/>
      </w:rPr>
    </w:lvl>
    <w:lvl w:ilvl="8">
      <w:numFmt w:val="bullet"/>
      <w:lvlText w:val=""/>
      <w:lvlJc w:val="left"/>
      <w:pPr>
        <w:tabs>
          <w:tab w:val="num" w:pos="0"/>
        </w:tabs>
        <w:ind w:left="8343" w:hanging="404"/>
      </w:pPr>
      <w:rPr>
        <w:rFonts w:ascii="Symbol" w:hAnsi="Symbol" w:cs="Symbol" w:hint="default"/>
      </w:rPr>
    </w:lvl>
  </w:abstractNum>
  <w:abstractNum w:abstractNumId="33" w15:restartNumberingAfterBreak="0">
    <w:nsid w:val="70801C08"/>
    <w:multiLevelType w:val="multilevel"/>
    <w:tmpl w:val="2924B460"/>
    <w:lvl w:ilvl="0">
      <w:start w:val="1"/>
      <w:numFmt w:val="decimal"/>
      <w:lvlText w:val="%1."/>
      <w:lvlJc w:val="left"/>
      <w:pPr>
        <w:tabs>
          <w:tab w:val="num" w:pos="0"/>
        </w:tabs>
        <w:ind w:left="220" w:hanging="250"/>
      </w:pPr>
      <w:rPr>
        <w:rFonts w:ascii="Calibri" w:eastAsia="Calibri" w:hAnsi="Calibri" w:cs="Calibri"/>
        <w:b w:val="0"/>
        <w:bCs w:val="0"/>
        <w:i w:val="0"/>
        <w:iCs w:val="0"/>
        <w:spacing w:val="-2"/>
        <w:w w:val="100"/>
        <w:sz w:val="22"/>
        <w:szCs w:val="22"/>
        <w:lang w:val="es-ES" w:eastAsia="en-US" w:bidi="ar-SA"/>
      </w:rPr>
    </w:lvl>
    <w:lvl w:ilvl="1">
      <w:numFmt w:val="bullet"/>
      <w:lvlText w:val=""/>
      <w:lvlJc w:val="left"/>
      <w:pPr>
        <w:tabs>
          <w:tab w:val="num" w:pos="0"/>
        </w:tabs>
        <w:ind w:left="1216" w:hanging="250"/>
      </w:pPr>
      <w:rPr>
        <w:rFonts w:ascii="Symbol" w:hAnsi="Symbol" w:cs="Symbol" w:hint="default"/>
      </w:rPr>
    </w:lvl>
    <w:lvl w:ilvl="2">
      <w:numFmt w:val="bullet"/>
      <w:lvlText w:val=""/>
      <w:lvlJc w:val="left"/>
      <w:pPr>
        <w:tabs>
          <w:tab w:val="num" w:pos="0"/>
        </w:tabs>
        <w:ind w:left="2212" w:hanging="250"/>
      </w:pPr>
      <w:rPr>
        <w:rFonts w:ascii="Symbol" w:hAnsi="Symbol" w:cs="Symbol" w:hint="default"/>
      </w:rPr>
    </w:lvl>
    <w:lvl w:ilvl="3">
      <w:numFmt w:val="bullet"/>
      <w:lvlText w:val=""/>
      <w:lvlJc w:val="left"/>
      <w:pPr>
        <w:tabs>
          <w:tab w:val="num" w:pos="0"/>
        </w:tabs>
        <w:ind w:left="3209" w:hanging="250"/>
      </w:pPr>
      <w:rPr>
        <w:rFonts w:ascii="Symbol" w:hAnsi="Symbol" w:cs="Symbol" w:hint="default"/>
      </w:rPr>
    </w:lvl>
    <w:lvl w:ilvl="4">
      <w:numFmt w:val="bullet"/>
      <w:lvlText w:val=""/>
      <w:lvlJc w:val="left"/>
      <w:pPr>
        <w:tabs>
          <w:tab w:val="num" w:pos="0"/>
        </w:tabs>
        <w:ind w:left="4205" w:hanging="250"/>
      </w:pPr>
      <w:rPr>
        <w:rFonts w:ascii="Symbol" w:hAnsi="Symbol" w:cs="Symbol" w:hint="default"/>
      </w:rPr>
    </w:lvl>
    <w:lvl w:ilvl="5">
      <w:numFmt w:val="bullet"/>
      <w:lvlText w:val=""/>
      <w:lvlJc w:val="left"/>
      <w:pPr>
        <w:tabs>
          <w:tab w:val="num" w:pos="0"/>
        </w:tabs>
        <w:ind w:left="5202" w:hanging="250"/>
      </w:pPr>
      <w:rPr>
        <w:rFonts w:ascii="Symbol" w:hAnsi="Symbol" w:cs="Symbol" w:hint="default"/>
      </w:rPr>
    </w:lvl>
    <w:lvl w:ilvl="6">
      <w:numFmt w:val="bullet"/>
      <w:lvlText w:val=""/>
      <w:lvlJc w:val="left"/>
      <w:pPr>
        <w:tabs>
          <w:tab w:val="num" w:pos="0"/>
        </w:tabs>
        <w:ind w:left="6198" w:hanging="250"/>
      </w:pPr>
      <w:rPr>
        <w:rFonts w:ascii="Symbol" w:hAnsi="Symbol" w:cs="Symbol" w:hint="default"/>
      </w:rPr>
    </w:lvl>
    <w:lvl w:ilvl="7">
      <w:numFmt w:val="bullet"/>
      <w:lvlText w:val=""/>
      <w:lvlJc w:val="left"/>
      <w:pPr>
        <w:tabs>
          <w:tab w:val="num" w:pos="0"/>
        </w:tabs>
        <w:ind w:left="7194" w:hanging="250"/>
      </w:pPr>
      <w:rPr>
        <w:rFonts w:ascii="Symbol" w:hAnsi="Symbol" w:cs="Symbol" w:hint="default"/>
      </w:rPr>
    </w:lvl>
    <w:lvl w:ilvl="8">
      <w:numFmt w:val="bullet"/>
      <w:lvlText w:val=""/>
      <w:lvlJc w:val="left"/>
      <w:pPr>
        <w:tabs>
          <w:tab w:val="num" w:pos="0"/>
        </w:tabs>
        <w:ind w:left="8191" w:hanging="250"/>
      </w:pPr>
      <w:rPr>
        <w:rFonts w:ascii="Symbol" w:hAnsi="Symbol" w:cs="Symbol" w:hint="default"/>
      </w:rPr>
    </w:lvl>
  </w:abstractNum>
  <w:abstractNum w:abstractNumId="34" w15:restartNumberingAfterBreak="0">
    <w:nsid w:val="7B17003F"/>
    <w:multiLevelType w:val="multilevel"/>
    <w:tmpl w:val="28DCD26E"/>
    <w:lvl w:ilvl="0">
      <w:start w:val="12"/>
      <w:numFmt w:val="decimal"/>
      <w:lvlText w:val="%1."/>
      <w:lvlJc w:val="left"/>
      <w:pPr>
        <w:tabs>
          <w:tab w:val="num" w:pos="0"/>
        </w:tabs>
        <w:ind w:left="1008" w:hanging="361"/>
      </w:pPr>
      <w:rPr>
        <w:rFonts w:ascii="Calibri" w:eastAsia="Calibri" w:hAnsi="Calibri" w:cs="Calibri"/>
        <w:b/>
        <w:bCs/>
        <w:i w:val="0"/>
        <w:iCs w:val="0"/>
        <w:spacing w:val="-2"/>
        <w:w w:val="92"/>
        <w:sz w:val="22"/>
        <w:szCs w:val="22"/>
        <w:lang w:val="es-ES" w:eastAsia="en-US" w:bidi="ar-SA"/>
      </w:rPr>
    </w:lvl>
    <w:lvl w:ilvl="1">
      <w:start w:val="1"/>
      <w:numFmt w:val="decimal"/>
      <w:lvlText w:val="%2."/>
      <w:lvlJc w:val="left"/>
      <w:pPr>
        <w:tabs>
          <w:tab w:val="num" w:pos="0"/>
        </w:tabs>
        <w:ind w:left="926" w:hanging="169"/>
      </w:pPr>
      <w:rPr>
        <w:rFonts w:ascii="Calibri" w:eastAsia="Calibri" w:hAnsi="Calibri" w:cs="Calibri"/>
        <w:b w:val="0"/>
        <w:bCs w:val="0"/>
        <w:i w:val="0"/>
        <w:iCs w:val="0"/>
        <w:spacing w:val="-2"/>
        <w:w w:val="99"/>
        <w:sz w:val="20"/>
        <w:szCs w:val="20"/>
        <w:lang w:val="es-ES" w:eastAsia="en-US" w:bidi="ar-SA"/>
      </w:rPr>
    </w:lvl>
    <w:lvl w:ilvl="2">
      <w:start w:val="1"/>
      <w:numFmt w:val="lowerLetter"/>
      <w:lvlText w:val="%3)"/>
      <w:lvlJc w:val="left"/>
      <w:pPr>
        <w:tabs>
          <w:tab w:val="num" w:pos="0"/>
        </w:tabs>
        <w:ind w:left="926" w:hanging="255"/>
      </w:pPr>
      <w:rPr>
        <w:rFonts w:ascii="Calibri" w:eastAsia="Calibri" w:hAnsi="Calibri" w:cs="Calibri"/>
        <w:b w:val="0"/>
        <w:bCs w:val="0"/>
        <w:i w:val="0"/>
        <w:iCs w:val="0"/>
        <w:spacing w:val="-1"/>
        <w:w w:val="100"/>
        <w:sz w:val="22"/>
        <w:szCs w:val="22"/>
        <w:lang w:val="es-ES" w:eastAsia="en-US" w:bidi="ar-SA"/>
      </w:rPr>
    </w:lvl>
    <w:lvl w:ilvl="3">
      <w:numFmt w:val="bullet"/>
      <w:lvlText w:val=""/>
      <w:lvlJc w:val="left"/>
      <w:pPr>
        <w:tabs>
          <w:tab w:val="num" w:pos="0"/>
        </w:tabs>
        <w:ind w:left="3040" w:hanging="255"/>
      </w:pPr>
      <w:rPr>
        <w:rFonts w:ascii="Symbol" w:hAnsi="Symbol" w:cs="Symbol" w:hint="default"/>
      </w:rPr>
    </w:lvl>
    <w:lvl w:ilvl="4">
      <w:numFmt w:val="bullet"/>
      <w:lvlText w:val=""/>
      <w:lvlJc w:val="left"/>
      <w:pPr>
        <w:tabs>
          <w:tab w:val="num" w:pos="0"/>
        </w:tabs>
        <w:ind w:left="4061" w:hanging="255"/>
      </w:pPr>
      <w:rPr>
        <w:rFonts w:ascii="Symbol" w:hAnsi="Symbol" w:cs="Symbol" w:hint="default"/>
      </w:rPr>
    </w:lvl>
    <w:lvl w:ilvl="5">
      <w:numFmt w:val="bullet"/>
      <w:lvlText w:val=""/>
      <w:lvlJc w:val="left"/>
      <w:pPr>
        <w:tabs>
          <w:tab w:val="num" w:pos="0"/>
        </w:tabs>
        <w:ind w:left="5081" w:hanging="255"/>
      </w:pPr>
      <w:rPr>
        <w:rFonts w:ascii="Symbol" w:hAnsi="Symbol" w:cs="Symbol" w:hint="default"/>
      </w:rPr>
    </w:lvl>
    <w:lvl w:ilvl="6">
      <w:numFmt w:val="bullet"/>
      <w:lvlText w:val=""/>
      <w:lvlJc w:val="left"/>
      <w:pPr>
        <w:tabs>
          <w:tab w:val="num" w:pos="0"/>
        </w:tabs>
        <w:ind w:left="6102" w:hanging="255"/>
      </w:pPr>
      <w:rPr>
        <w:rFonts w:ascii="Symbol" w:hAnsi="Symbol" w:cs="Symbol" w:hint="default"/>
      </w:rPr>
    </w:lvl>
    <w:lvl w:ilvl="7">
      <w:numFmt w:val="bullet"/>
      <w:lvlText w:val=""/>
      <w:lvlJc w:val="left"/>
      <w:pPr>
        <w:tabs>
          <w:tab w:val="num" w:pos="0"/>
        </w:tabs>
        <w:ind w:left="7122" w:hanging="255"/>
      </w:pPr>
      <w:rPr>
        <w:rFonts w:ascii="Symbol" w:hAnsi="Symbol" w:cs="Symbol" w:hint="default"/>
      </w:rPr>
    </w:lvl>
    <w:lvl w:ilvl="8">
      <w:numFmt w:val="bullet"/>
      <w:lvlText w:val=""/>
      <w:lvlJc w:val="left"/>
      <w:pPr>
        <w:tabs>
          <w:tab w:val="num" w:pos="0"/>
        </w:tabs>
        <w:ind w:left="8143" w:hanging="255"/>
      </w:pPr>
      <w:rPr>
        <w:rFonts w:ascii="Symbol" w:hAnsi="Symbol" w:cs="Symbol" w:hint="default"/>
      </w:rPr>
    </w:lvl>
  </w:abstractNum>
  <w:num w:numId="1" w16cid:durableId="1569001554">
    <w:abstractNumId w:val="1"/>
  </w:num>
  <w:num w:numId="2" w16cid:durableId="231046005">
    <w:abstractNumId w:val="2"/>
  </w:num>
  <w:num w:numId="3" w16cid:durableId="1498957314">
    <w:abstractNumId w:val="13"/>
  </w:num>
  <w:num w:numId="4" w16cid:durableId="87586462">
    <w:abstractNumId w:val="25"/>
  </w:num>
  <w:num w:numId="5" w16cid:durableId="1590458361">
    <w:abstractNumId w:val="11"/>
  </w:num>
  <w:num w:numId="6" w16cid:durableId="1476139875">
    <w:abstractNumId w:val="23"/>
  </w:num>
  <w:num w:numId="7" w16cid:durableId="1528107114">
    <w:abstractNumId w:val="33"/>
  </w:num>
  <w:num w:numId="8" w16cid:durableId="2064521766">
    <w:abstractNumId w:val="17"/>
  </w:num>
  <w:num w:numId="9" w16cid:durableId="954486375">
    <w:abstractNumId w:val="0"/>
  </w:num>
  <w:num w:numId="10" w16cid:durableId="396979886">
    <w:abstractNumId w:val="12"/>
  </w:num>
  <w:num w:numId="11" w16cid:durableId="2066680446">
    <w:abstractNumId w:val="27"/>
  </w:num>
  <w:num w:numId="12" w16cid:durableId="649597659">
    <w:abstractNumId w:val="29"/>
  </w:num>
  <w:num w:numId="13" w16cid:durableId="1140461280">
    <w:abstractNumId w:val="19"/>
  </w:num>
  <w:num w:numId="14" w16cid:durableId="1703554283">
    <w:abstractNumId w:val="21"/>
  </w:num>
  <w:num w:numId="15" w16cid:durableId="701244356">
    <w:abstractNumId w:val="15"/>
  </w:num>
  <w:num w:numId="16" w16cid:durableId="811677587">
    <w:abstractNumId w:val="32"/>
  </w:num>
  <w:num w:numId="17" w16cid:durableId="1680965311">
    <w:abstractNumId w:val="16"/>
  </w:num>
  <w:num w:numId="18" w16cid:durableId="1957786524">
    <w:abstractNumId w:val="4"/>
  </w:num>
  <w:num w:numId="19" w16cid:durableId="169370951">
    <w:abstractNumId w:val="6"/>
  </w:num>
  <w:num w:numId="20" w16cid:durableId="227036093">
    <w:abstractNumId w:val="26"/>
  </w:num>
  <w:num w:numId="21" w16cid:durableId="343092443">
    <w:abstractNumId w:val="9"/>
  </w:num>
  <w:num w:numId="22" w16cid:durableId="885222416">
    <w:abstractNumId w:val="22"/>
  </w:num>
  <w:num w:numId="23" w16cid:durableId="433402169">
    <w:abstractNumId w:val="30"/>
  </w:num>
  <w:num w:numId="24" w16cid:durableId="1726218859">
    <w:abstractNumId w:val="7"/>
  </w:num>
  <w:num w:numId="25" w16cid:durableId="1074863517">
    <w:abstractNumId w:val="10"/>
  </w:num>
  <w:num w:numId="26" w16cid:durableId="757288718">
    <w:abstractNumId w:val="31"/>
  </w:num>
  <w:num w:numId="27" w16cid:durableId="579024540">
    <w:abstractNumId w:val="8"/>
  </w:num>
  <w:num w:numId="28" w16cid:durableId="1312128864">
    <w:abstractNumId w:val="34"/>
  </w:num>
  <w:num w:numId="29" w16cid:durableId="366638098">
    <w:abstractNumId w:val="5"/>
  </w:num>
  <w:num w:numId="30" w16cid:durableId="1634679984">
    <w:abstractNumId w:val="28"/>
  </w:num>
  <w:num w:numId="31" w16cid:durableId="1665624834">
    <w:abstractNumId w:val="18"/>
  </w:num>
  <w:num w:numId="32" w16cid:durableId="1070150528">
    <w:abstractNumId w:val="3"/>
  </w:num>
  <w:num w:numId="33" w16cid:durableId="1357580043">
    <w:abstractNumId w:val="24"/>
  </w:num>
  <w:num w:numId="34" w16cid:durableId="197662856">
    <w:abstractNumId w:val="20"/>
  </w:num>
  <w:num w:numId="35" w16cid:durableId="8040085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11B71"/>
    <w:rsid w:val="000D0C98"/>
    <w:rsid w:val="00111E7D"/>
    <w:rsid w:val="00190C88"/>
    <w:rsid w:val="003663AE"/>
    <w:rsid w:val="00546230"/>
    <w:rsid w:val="005B7221"/>
    <w:rsid w:val="007E59C1"/>
    <w:rsid w:val="00810D90"/>
    <w:rsid w:val="00845CD2"/>
    <w:rsid w:val="00A56700"/>
    <w:rsid w:val="00AD7C9C"/>
    <w:rsid w:val="00C14A7E"/>
    <w:rsid w:val="00C51FFB"/>
    <w:rsid w:val="00D11B71"/>
    <w:rsid w:val="00D95664"/>
    <w:rsid w:val="00DF4DA9"/>
    <w:rsid w:val="00FF0530"/>
  </w:rsids>
  <m:mathPr>
    <m:mathFont m:val="Cambria Math"/>
    <m:brkBin m:val="before"/>
    <m:brkBinSub m:val="--"/>
    <m:smallFrac m:val="0"/>
    <m:dispDef/>
    <m:lMargin m:val="0"/>
    <m:rMargin m:val="0"/>
    <m:defJc m:val="centerGroup"/>
    <m:wrapIndent m:val="1440"/>
    <m:intLim m:val="subSup"/>
    <m:naryLim m:val="undOvr"/>
  </m:mathPr>
  <w:themeFontLang w:val="es-PY"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85676"/>
  <w15:docId w15:val="{4F425F17-CDDA-4BB5-94F2-2BAB651E8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cs="Calibri"/>
      <w:lang w:val="es-ES"/>
    </w:rPr>
  </w:style>
  <w:style w:type="paragraph" w:styleId="Ttulo1">
    <w:name w:val="heading 1"/>
    <w:basedOn w:val="Normal"/>
    <w:uiPriority w:val="9"/>
    <w:qFormat/>
    <w:pPr>
      <w:ind w:left="283" w:right="280"/>
      <w:jc w:val="center"/>
      <w:outlineLvl w:val="0"/>
    </w:pPr>
    <w:rPr>
      <w:b/>
      <w:bCs/>
      <w:sz w:val="32"/>
      <w:szCs w:val="32"/>
    </w:rPr>
  </w:style>
  <w:style w:type="paragraph" w:styleId="Ttulo2">
    <w:name w:val="heading 2"/>
    <w:basedOn w:val="Normal"/>
    <w:uiPriority w:val="9"/>
    <w:unhideWhenUsed/>
    <w:qFormat/>
    <w:pPr>
      <w:ind w:left="578" w:hanging="358"/>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lacedeInternet">
    <w:name w:val="Enlace de Internet"/>
    <w:rPr>
      <w:color w:val="000080"/>
      <w:u w:val="single"/>
    </w:rPr>
  </w:style>
  <w:style w:type="paragraph" w:styleId="Ttulo">
    <w:name w:val="Title"/>
    <w:basedOn w:val="Normal"/>
    <w:next w:val="Textoindependiente"/>
    <w:uiPriority w:val="10"/>
    <w:qFormat/>
    <w:pPr>
      <w:ind w:left="283" w:right="33"/>
      <w:jc w:val="center"/>
    </w:pPr>
    <w:rPr>
      <w:b/>
      <w:bCs/>
      <w:sz w:val="40"/>
      <w:szCs w:val="40"/>
    </w:rPr>
  </w:style>
  <w:style w:type="paragraph" w:styleId="Textoindependiente">
    <w:name w:val="Body Text"/>
    <w:basedOn w:val="Normal"/>
    <w:uiPriority w:val="1"/>
    <w:qFormat/>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1"/>
    <w:qFormat/>
    <w:pPr>
      <w:ind w:left="220"/>
      <w:jc w:val="both"/>
    </w:pPr>
  </w:style>
  <w:style w:type="paragraph" w:customStyle="1" w:styleId="TableParagraph">
    <w:name w:val="Table Paragraph"/>
    <w:basedOn w:val="Normal"/>
    <w:uiPriority w:val="1"/>
    <w:qFormat/>
    <w:pPr>
      <w:spacing w:before="1"/>
    </w:p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Encabezado">
    <w:name w:val="header"/>
    <w:basedOn w:val="Normal"/>
    <w:link w:val="EncabezadoCar"/>
    <w:uiPriority w:val="99"/>
    <w:unhideWhenUsed/>
    <w:rsid w:val="00DF4DA9"/>
    <w:pPr>
      <w:tabs>
        <w:tab w:val="center" w:pos="4252"/>
        <w:tab w:val="right" w:pos="8504"/>
      </w:tabs>
    </w:pPr>
  </w:style>
  <w:style w:type="character" w:customStyle="1" w:styleId="EncabezadoCar">
    <w:name w:val="Encabezado Car"/>
    <w:basedOn w:val="Fuentedeprrafopredeter"/>
    <w:link w:val="Encabezado"/>
    <w:uiPriority w:val="99"/>
    <w:rsid w:val="00DF4DA9"/>
    <w:rPr>
      <w:rFonts w:cs="Calibri"/>
      <w:lang w:val="es-ES"/>
    </w:rPr>
  </w:style>
  <w:style w:type="paragraph" w:styleId="Piedepgina">
    <w:name w:val="footer"/>
    <w:basedOn w:val="Normal"/>
    <w:link w:val="PiedepginaCar"/>
    <w:uiPriority w:val="99"/>
    <w:unhideWhenUsed/>
    <w:rsid w:val="00DF4DA9"/>
    <w:pPr>
      <w:tabs>
        <w:tab w:val="center" w:pos="4252"/>
        <w:tab w:val="right" w:pos="8504"/>
      </w:tabs>
    </w:pPr>
  </w:style>
  <w:style w:type="character" w:customStyle="1" w:styleId="PiedepginaCar">
    <w:name w:val="Pie de página Car"/>
    <w:basedOn w:val="Fuentedeprrafopredeter"/>
    <w:link w:val="Piedepgina"/>
    <w:uiPriority w:val="99"/>
    <w:rsid w:val="00DF4DA9"/>
    <w:rPr>
      <w:rFonts w:cs="Calibri"/>
      <w:lang w:val="es-ES"/>
    </w:rPr>
  </w:style>
  <w:style w:type="table" w:customStyle="1" w:styleId="TableNormal1">
    <w:name w:val="Table Normal1"/>
    <w:uiPriority w:val="2"/>
    <w:semiHidden/>
    <w:unhideWhenUsed/>
    <w:qFormat/>
    <w:rsid w:val="00DF4DA9"/>
    <w:pPr>
      <w:widowControl w:val="0"/>
      <w:suppressAutoHyphens w:val="0"/>
      <w:autoSpaceDE w:val="0"/>
      <w:autoSpaceDN w:val="0"/>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compras-publicas-sostenibles/plan-de-accion-compras-publicas-sostenibl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trataciones.gov.py/dncp/guia-practica-de-compras-publicas-sostenibles-para-convocantes/compras_publicas_sostenibles/" TargetMode="External"/><Relationship Id="rId5" Type="http://schemas.openxmlformats.org/officeDocument/2006/relationships/footnotes" Target="footnotes.xml"/><Relationship Id="rId10" Type="http://schemas.openxmlformats.org/officeDocument/2006/relationships/hyperlink" Target="https://www.contrataciones.gov.py/dncp/guia-practica-de-compras-publicas-sostenibles-para-convocantes/compras_publicas_sostenibles/" TargetMode="External"/><Relationship Id="rId4" Type="http://schemas.openxmlformats.org/officeDocument/2006/relationships/webSettings" Target="webSettings.xml"/><Relationship Id="rId9" Type="http://schemas.openxmlformats.org/officeDocument/2006/relationships/hyperlink" Target="https://www.contrataciones.gov.py/dncp/compras-publicas-sostenibles/plan-de-accion-compras-publicas-sostenibl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42</Pages>
  <Words>14853</Words>
  <Characters>81693</Characters>
  <Application>Microsoft Office Word</Application>
  <DocSecurity>0</DocSecurity>
  <Lines>680</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Gladys Zarate</cp:lastModifiedBy>
  <cp:revision>12</cp:revision>
  <dcterms:created xsi:type="dcterms:W3CDTF">2024-07-23T13:50:00Z</dcterms:created>
  <dcterms:modified xsi:type="dcterms:W3CDTF">2024-07-23T15:55:00Z</dcterms:modified>
  <dc:language>es-MX</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2024-07-22T00:00:00Z</vt:filetime>
  </property>
  <property fmtid="{D5CDD505-2E9C-101B-9397-08002B2CF9AE}" pid="3" name="Creator">
    <vt:lpwstr>Microsoft® Word 2016</vt:lpwstr>
  </property>
  <property fmtid="{D5CDD505-2E9C-101B-9397-08002B2CF9AE}" pid="4" name="LastSaved">
    <vt:filetime>2024-07-22T00:00:00Z</vt:filetime>
  </property>
  <property fmtid="{D5CDD505-2E9C-101B-9397-08002B2CF9AE}" pid="5" name="Producer">
    <vt:lpwstr>www.ilovepdf.com</vt:lpwstr>
  </property>
</Properties>
</file>